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5E74" w14:textId="77777777" w:rsidR="00BC69F8" w:rsidRDefault="00CE45B6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B06517E" w14:textId="77777777" w:rsidR="00BC69F8" w:rsidRDefault="00BC69F8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60CC7158" w:rsidR="00BC69F8" w:rsidRDefault="009835B4" w:rsidP="00ED4A08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 w:rsidR="00D641FE">
        <w:rPr>
          <w:rFonts w:cs="Arial"/>
        </w:rPr>
        <w:t xml:space="preserve">26 kwietnia </w:t>
      </w:r>
      <w:r w:rsidR="00BC69F8">
        <w:rPr>
          <w:rFonts w:cs="Arial"/>
        </w:rPr>
        <w:t>202</w:t>
      </w:r>
      <w:r w:rsidR="00E46243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032D4A01" w14:textId="70053C83" w:rsidR="004F29FB" w:rsidRDefault="004F29FB" w:rsidP="004F29F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Rekordowa strata finansowa PKP Polskich Linii Kolejowych S.A. za rok 2023</w:t>
      </w:r>
    </w:p>
    <w:p w14:paraId="7B7CCCC5" w14:textId="77777777" w:rsidR="004F29FB" w:rsidRDefault="004F29FB" w:rsidP="004F29FB">
      <w:pPr>
        <w:rPr>
          <w:b/>
          <w:bCs/>
        </w:rPr>
      </w:pPr>
      <w:r>
        <w:rPr>
          <w:b/>
          <w:bCs/>
        </w:rPr>
        <w:t>Audytor zakończył badanie sprawozdania finansowego PKP Polskich Linii Kolejowych S.A. za 2023 rok. Spółka wykazała stratę netto w wysokości -937 mln zł, co stanowi znaczący spadek w porównaniu z ubiegłym rokiem, kiedy to osiągnięto zysk netto w wysokości +173 mln zł.</w:t>
      </w:r>
    </w:p>
    <w:p w14:paraId="7DC89B8C" w14:textId="64B0E0AC" w:rsidR="004F29FB" w:rsidRDefault="004F29FB" w:rsidP="004F29FB">
      <w:r>
        <w:t>Głównym powodem pogorszenia wyniku była konieczność uwzględnienia kosztów związanych z roszczeniami inwestycyjnymi. W 2023 roku PLK SA musiała rozpoznać koszty w wysokości około 1 mld zł, głównie z tytułu roszczeń zgłoszonych przez wykonawców w 2022 roku i wcześniej. Te koszty nie były dotąd uwzględniane w wynikach finansowych w latach poprzednich. Łączna wartość roszczeń wykonawców prac inwestycyjnych wobec PLK SA wynosi obecnie ponad 7 mld zł.</w:t>
      </w:r>
    </w:p>
    <w:p w14:paraId="1404560E" w14:textId="1A659A2E" w:rsidR="004F29FB" w:rsidRDefault="004F29FB" w:rsidP="004F29FB">
      <w:r>
        <w:t xml:space="preserve">– </w:t>
      </w:r>
      <w:r>
        <w:rPr>
          <w:b/>
          <w:bCs/>
          <w:i/>
          <w:iCs/>
        </w:rPr>
        <w:t xml:space="preserve">Jestem zaskoczony poziomem straty w 2023 roku. Ujawniona wartość roszczeń wykonawców robót inwestycyjnych i ryzyko ich zapłaty spowodowały najgorszy wynik Spółki od 2005 roku. Skarb Państwa oczekuje od </w:t>
      </w:r>
      <w:r w:rsidR="00A84432">
        <w:rPr>
          <w:b/>
          <w:bCs/>
          <w:i/>
          <w:iCs/>
        </w:rPr>
        <w:t xml:space="preserve">PKP </w:t>
      </w:r>
      <w:r>
        <w:rPr>
          <w:b/>
          <w:bCs/>
          <w:i/>
          <w:iCs/>
        </w:rPr>
        <w:t>P</w:t>
      </w:r>
      <w:r w:rsidR="00A84432">
        <w:rPr>
          <w:b/>
          <w:bCs/>
          <w:i/>
          <w:iCs/>
        </w:rPr>
        <w:t>olskich Linii Kolejowych</w:t>
      </w:r>
      <w:r>
        <w:rPr>
          <w:b/>
          <w:bCs/>
          <w:i/>
          <w:iCs/>
        </w:rPr>
        <w:t xml:space="preserve"> </w:t>
      </w:r>
      <w:r w:rsidR="00B7398D">
        <w:rPr>
          <w:b/>
          <w:bCs/>
          <w:i/>
          <w:iCs/>
        </w:rPr>
        <w:t xml:space="preserve">SA </w:t>
      </w:r>
      <w:r>
        <w:rPr>
          <w:b/>
          <w:bCs/>
          <w:i/>
          <w:iCs/>
        </w:rPr>
        <w:t>wyniku finansowego w okolicach zera, a w poprzednim roku została wypracowana ogromna strata</w:t>
      </w:r>
      <w:r>
        <w:t xml:space="preserve"> – mówi Piotr Wyborski, prezes Zarządu PKP Polskich Linii Kolejowych S.A.</w:t>
      </w:r>
    </w:p>
    <w:p w14:paraId="23742101" w14:textId="77777777" w:rsidR="004F29FB" w:rsidRDefault="004F29FB" w:rsidP="004F29FB">
      <w:pPr>
        <w:spacing w:after="0" w:line="240" w:lineRule="auto"/>
        <w:rPr>
          <w:sz w:val="20"/>
          <w:szCs w:val="20"/>
        </w:rPr>
      </w:pPr>
    </w:p>
    <w:p w14:paraId="6F40AE3B" w14:textId="77777777" w:rsidR="002103FB" w:rsidRDefault="002103FB" w:rsidP="009835B4"/>
    <w:p w14:paraId="1C81F4DC" w14:textId="2C564EDB" w:rsidR="002103FB" w:rsidRDefault="002103FB" w:rsidP="009835B4">
      <w:r>
        <w:rPr>
          <w:noProof/>
        </w:rPr>
        <w:drawing>
          <wp:inline distT="0" distB="0" distL="0" distR="0" wp14:anchorId="3425ADE3" wp14:editId="65F85FCC">
            <wp:extent cx="5118100" cy="2357593"/>
            <wp:effectExtent l="0" t="0" r="635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185" cy="236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4569" w14:textId="77777777" w:rsidR="00223B4C" w:rsidRPr="00223B4C" w:rsidRDefault="00223B4C" w:rsidP="00223B4C"/>
    <w:p w14:paraId="71345E24" w14:textId="77777777" w:rsidR="00AF4E83" w:rsidRPr="00C079B1" w:rsidRDefault="00AF4E83" w:rsidP="004C4168">
      <w:pPr>
        <w:spacing w:after="0" w:line="24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69D928BE" w14:textId="059DA7E9" w:rsidR="00223B4C" w:rsidRPr="00223B4C" w:rsidRDefault="00223B4C" w:rsidP="00223B4C">
      <w:pPr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Karol Jakubowski</w:t>
      </w:r>
      <w:r>
        <w:rPr>
          <w:rFonts w:eastAsia="Calibri" w:cs="Arial"/>
          <w:sz w:val="20"/>
          <w:szCs w:val="20"/>
        </w:rPr>
        <w:br/>
        <w:t>Zespół prasowy</w:t>
      </w:r>
      <w:r>
        <w:rPr>
          <w:rFonts w:eastAsia="Calibri" w:cs="Arial"/>
          <w:sz w:val="20"/>
          <w:szCs w:val="20"/>
        </w:rPr>
        <w:br/>
        <w:t>PKP Polskie Linie Kolejowe S.A.</w:t>
      </w:r>
      <w:r>
        <w:rPr>
          <w:rFonts w:eastAsia="Calibri" w:cs="Arial"/>
          <w:sz w:val="20"/>
          <w:szCs w:val="20"/>
        </w:rPr>
        <w:br/>
      </w:r>
      <w:hyperlink r:id="rId10" w:history="1">
        <w:r w:rsidRPr="00194276">
          <w:rPr>
            <w:rStyle w:val="Hipercze"/>
            <w:rFonts w:eastAsia="Calibri" w:cs="Arial"/>
            <w:sz w:val="20"/>
            <w:szCs w:val="20"/>
          </w:rPr>
          <w:t>rzecznik@plk-sa.pl</w:t>
        </w:r>
      </w:hyperlink>
      <w:r>
        <w:rPr>
          <w:rFonts w:eastAsia="Calibri" w:cs="Arial"/>
          <w:sz w:val="20"/>
          <w:szCs w:val="20"/>
        </w:rPr>
        <w:br/>
      </w:r>
      <w:r>
        <w:rPr>
          <w:rFonts w:cs="Arial"/>
          <w:sz w:val="20"/>
          <w:szCs w:val="20"/>
        </w:rPr>
        <w:t>T: +48 22 473 30 02</w:t>
      </w:r>
    </w:p>
    <w:p w14:paraId="0C9C820C" w14:textId="44214BFE" w:rsidR="00DB432D" w:rsidRPr="00666111" w:rsidRDefault="00DB432D" w:rsidP="00223B4C">
      <w:pPr>
        <w:spacing w:after="0" w:line="240" w:lineRule="auto"/>
        <w:rPr>
          <w:sz w:val="20"/>
          <w:szCs w:val="20"/>
        </w:rPr>
      </w:pPr>
    </w:p>
    <w:sectPr w:rsidR="00DB432D" w:rsidRPr="00666111" w:rsidSect="00223B4C">
      <w:headerReference w:type="first" r:id="rId11"/>
      <w:footerReference w:type="first" r:id="rId12"/>
      <w:pgSz w:w="11906" w:h="16838"/>
      <w:pgMar w:top="1418" w:right="127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25D4" w14:textId="77777777" w:rsidR="006B570A" w:rsidRDefault="006B570A" w:rsidP="009D1AEB">
      <w:pPr>
        <w:spacing w:after="0" w:line="240" w:lineRule="auto"/>
      </w:pPr>
      <w:r>
        <w:separator/>
      </w:r>
    </w:p>
  </w:endnote>
  <w:endnote w:type="continuationSeparator" w:id="0">
    <w:p w14:paraId="32FE5CA4" w14:textId="77777777" w:rsidR="006B570A" w:rsidRDefault="006B570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6671" w14:textId="77777777" w:rsidR="00EB1567" w:rsidRDefault="00EB1567" w:rsidP="00EB1567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1427D612" w14:textId="77777777" w:rsidR="00EB1567" w:rsidRPr="00667D92" w:rsidRDefault="00EB1567" w:rsidP="00EB1567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574C1BEC" w14:textId="77777777" w:rsidR="00EB1567" w:rsidRPr="00667D92" w:rsidRDefault="00EB1567" w:rsidP="00EB1567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223A3746" w14:textId="5E1C3B4D" w:rsidR="00860074" w:rsidRPr="00EB1567" w:rsidRDefault="00EB1567" w:rsidP="00EB1567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4579C5">
      <w:rPr>
        <w:rFonts w:cs="Arial"/>
        <w:color w:val="AEAAAA" w:themeColor="background2" w:themeShade="BF"/>
        <w:sz w:val="14"/>
        <w:szCs w:val="14"/>
      </w:rPr>
      <w:t>33 335 532 000,</w:t>
    </w:r>
    <w:r>
      <w:rPr>
        <w:rFonts w:cs="Arial"/>
        <w:color w:val="AEAAAA" w:themeColor="background2" w:themeShade="BF"/>
        <w:sz w:val="14"/>
        <w:szCs w:val="14"/>
      </w:rPr>
      <w:t xml:space="preserve">00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4BDE" w14:textId="77777777" w:rsidR="006B570A" w:rsidRDefault="006B570A" w:rsidP="009D1AEB">
      <w:pPr>
        <w:spacing w:after="0" w:line="240" w:lineRule="auto"/>
      </w:pPr>
      <w:r>
        <w:separator/>
      </w:r>
    </w:p>
  </w:footnote>
  <w:footnote w:type="continuationSeparator" w:id="0">
    <w:p w14:paraId="018B3815" w14:textId="77777777" w:rsidR="006B570A" w:rsidRDefault="006B570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688314">
    <w:abstractNumId w:val="1"/>
  </w:num>
  <w:num w:numId="2" w16cid:durableId="1272057242">
    <w:abstractNumId w:val="0"/>
  </w:num>
  <w:num w:numId="3" w16cid:durableId="11175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2B3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59C9"/>
    <w:rsid w:val="00061CC0"/>
    <w:rsid w:val="00064111"/>
    <w:rsid w:val="00080D05"/>
    <w:rsid w:val="00084E6E"/>
    <w:rsid w:val="000866F3"/>
    <w:rsid w:val="0009124D"/>
    <w:rsid w:val="00095835"/>
    <w:rsid w:val="0009708A"/>
    <w:rsid w:val="000A372E"/>
    <w:rsid w:val="000B0027"/>
    <w:rsid w:val="000B2FEF"/>
    <w:rsid w:val="000B593B"/>
    <w:rsid w:val="000B5CFD"/>
    <w:rsid w:val="000B7049"/>
    <w:rsid w:val="000C6626"/>
    <w:rsid w:val="000D062A"/>
    <w:rsid w:val="000D0AC1"/>
    <w:rsid w:val="000D1775"/>
    <w:rsid w:val="000D2171"/>
    <w:rsid w:val="000D7066"/>
    <w:rsid w:val="000D7A44"/>
    <w:rsid w:val="000E6DAA"/>
    <w:rsid w:val="000F403A"/>
    <w:rsid w:val="00101342"/>
    <w:rsid w:val="0010524E"/>
    <w:rsid w:val="00106C9C"/>
    <w:rsid w:val="0010744F"/>
    <w:rsid w:val="00121B5D"/>
    <w:rsid w:val="001300B0"/>
    <w:rsid w:val="00133700"/>
    <w:rsid w:val="00134EFB"/>
    <w:rsid w:val="00146D67"/>
    <w:rsid w:val="0015012C"/>
    <w:rsid w:val="00150F40"/>
    <w:rsid w:val="00157A2D"/>
    <w:rsid w:val="00163BB8"/>
    <w:rsid w:val="00170A78"/>
    <w:rsid w:val="00181870"/>
    <w:rsid w:val="00187418"/>
    <w:rsid w:val="00187FDC"/>
    <w:rsid w:val="00196013"/>
    <w:rsid w:val="0019759D"/>
    <w:rsid w:val="001A192A"/>
    <w:rsid w:val="001A35D9"/>
    <w:rsid w:val="001A5703"/>
    <w:rsid w:val="001B6DD4"/>
    <w:rsid w:val="001C2C32"/>
    <w:rsid w:val="001D221C"/>
    <w:rsid w:val="001E591D"/>
    <w:rsid w:val="001F0EF1"/>
    <w:rsid w:val="00203132"/>
    <w:rsid w:val="0021012E"/>
    <w:rsid w:val="002103FB"/>
    <w:rsid w:val="002109B5"/>
    <w:rsid w:val="00216BE2"/>
    <w:rsid w:val="00220639"/>
    <w:rsid w:val="00220770"/>
    <w:rsid w:val="00223B4C"/>
    <w:rsid w:val="00230F8B"/>
    <w:rsid w:val="00236985"/>
    <w:rsid w:val="002424E9"/>
    <w:rsid w:val="00242FC5"/>
    <w:rsid w:val="00250C8F"/>
    <w:rsid w:val="00260B8B"/>
    <w:rsid w:val="00260EFE"/>
    <w:rsid w:val="00262460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0A2D"/>
    <w:rsid w:val="002A14B2"/>
    <w:rsid w:val="002A22E2"/>
    <w:rsid w:val="002B2070"/>
    <w:rsid w:val="002B3FFE"/>
    <w:rsid w:val="002C02AA"/>
    <w:rsid w:val="002D1FC3"/>
    <w:rsid w:val="002D22A6"/>
    <w:rsid w:val="002D4131"/>
    <w:rsid w:val="002E69BE"/>
    <w:rsid w:val="002F0A61"/>
    <w:rsid w:val="002F6767"/>
    <w:rsid w:val="002F701A"/>
    <w:rsid w:val="003006F5"/>
    <w:rsid w:val="003033AB"/>
    <w:rsid w:val="00307CB5"/>
    <w:rsid w:val="0031272A"/>
    <w:rsid w:val="0031314D"/>
    <w:rsid w:val="00320EAF"/>
    <w:rsid w:val="00332DB5"/>
    <w:rsid w:val="00332F6A"/>
    <w:rsid w:val="003360D1"/>
    <w:rsid w:val="0033667B"/>
    <w:rsid w:val="00351449"/>
    <w:rsid w:val="00353849"/>
    <w:rsid w:val="003602D1"/>
    <w:rsid w:val="0036178F"/>
    <w:rsid w:val="0036586B"/>
    <w:rsid w:val="00365B7E"/>
    <w:rsid w:val="00380C37"/>
    <w:rsid w:val="00383889"/>
    <w:rsid w:val="0038666F"/>
    <w:rsid w:val="00386A15"/>
    <w:rsid w:val="00392B24"/>
    <w:rsid w:val="00394E45"/>
    <w:rsid w:val="00396A20"/>
    <w:rsid w:val="003A2A0F"/>
    <w:rsid w:val="003A6431"/>
    <w:rsid w:val="003A7F0C"/>
    <w:rsid w:val="003B1CA1"/>
    <w:rsid w:val="003B3CD6"/>
    <w:rsid w:val="003C23A9"/>
    <w:rsid w:val="003C4C51"/>
    <w:rsid w:val="003D0B5A"/>
    <w:rsid w:val="00401D69"/>
    <w:rsid w:val="004020D4"/>
    <w:rsid w:val="00424806"/>
    <w:rsid w:val="00425DD9"/>
    <w:rsid w:val="00426198"/>
    <w:rsid w:val="00434B06"/>
    <w:rsid w:val="00440CB1"/>
    <w:rsid w:val="00442D6F"/>
    <w:rsid w:val="00446116"/>
    <w:rsid w:val="00451C30"/>
    <w:rsid w:val="0046724E"/>
    <w:rsid w:val="00472F56"/>
    <w:rsid w:val="00473DB5"/>
    <w:rsid w:val="00474375"/>
    <w:rsid w:val="00480190"/>
    <w:rsid w:val="00483777"/>
    <w:rsid w:val="004848F0"/>
    <w:rsid w:val="004909B1"/>
    <w:rsid w:val="00492D98"/>
    <w:rsid w:val="00494969"/>
    <w:rsid w:val="004A30A6"/>
    <w:rsid w:val="004A4CE0"/>
    <w:rsid w:val="004A7DBC"/>
    <w:rsid w:val="004B1BBA"/>
    <w:rsid w:val="004B6BAF"/>
    <w:rsid w:val="004C2DFE"/>
    <w:rsid w:val="004C4168"/>
    <w:rsid w:val="004C761E"/>
    <w:rsid w:val="004D058E"/>
    <w:rsid w:val="004D3917"/>
    <w:rsid w:val="004D710C"/>
    <w:rsid w:val="004E1188"/>
    <w:rsid w:val="004E3B8F"/>
    <w:rsid w:val="004F29FB"/>
    <w:rsid w:val="00500438"/>
    <w:rsid w:val="005029CF"/>
    <w:rsid w:val="005052C6"/>
    <w:rsid w:val="00505AF2"/>
    <w:rsid w:val="00520902"/>
    <w:rsid w:val="005218C7"/>
    <w:rsid w:val="00536091"/>
    <w:rsid w:val="00537060"/>
    <w:rsid w:val="00552017"/>
    <w:rsid w:val="005536F5"/>
    <w:rsid w:val="00555098"/>
    <w:rsid w:val="00555643"/>
    <w:rsid w:val="00557F14"/>
    <w:rsid w:val="0056116B"/>
    <w:rsid w:val="00561DB7"/>
    <w:rsid w:val="00567116"/>
    <w:rsid w:val="00570445"/>
    <w:rsid w:val="00570542"/>
    <w:rsid w:val="00583B9E"/>
    <w:rsid w:val="00584522"/>
    <w:rsid w:val="00585A48"/>
    <w:rsid w:val="00590377"/>
    <w:rsid w:val="0059056A"/>
    <w:rsid w:val="00593A8C"/>
    <w:rsid w:val="00593C30"/>
    <w:rsid w:val="005940BF"/>
    <w:rsid w:val="005A0CD0"/>
    <w:rsid w:val="005A7418"/>
    <w:rsid w:val="005A754D"/>
    <w:rsid w:val="005B4F88"/>
    <w:rsid w:val="005B6CD2"/>
    <w:rsid w:val="005C31E2"/>
    <w:rsid w:val="005E02D8"/>
    <w:rsid w:val="005F6D66"/>
    <w:rsid w:val="00600453"/>
    <w:rsid w:val="00613D6A"/>
    <w:rsid w:val="006202DB"/>
    <w:rsid w:val="00633BA0"/>
    <w:rsid w:val="00633C39"/>
    <w:rsid w:val="00635E11"/>
    <w:rsid w:val="0063625B"/>
    <w:rsid w:val="00643BE0"/>
    <w:rsid w:val="00647F5F"/>
    <w:rsid w:val="00653532"/>
    <w:rsid w:val="00657B47"/>
    <w:rsid w:val="0066058C"/>
    <w:rsid w:val="006608FB"/>
    <w:rsid w:val="00666111"/>
    <w:rsid w:val="00666322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3FF5"/>
    <w:rsid w:val="006B570A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E14AF"/>
    <w:rsid w:val="00706BED"/>
    <w:rsid w:val="007100D7"/>
    <w:rsid w:val="007105B0"/>
    <w:rsid w:val="00713370"/>
    <w:rsid w:val="00713928"/>
    <w:rsid w:val="007341A1"/>
    <w:rsid w:val="00734966"/>
    <w:rsid w:val="007372F8"/>
    <w:rsid w:val="00765C1C"/>
    <w:rsid w:val="00766510"/>
    <w:rsid w:val="00770153"/>
    <w:rsid w:val="00772DD4"/>
    <w:rsid w:val="0077575A"/>
    <w:rsid w:val="00780695"/>
    <w:rsid w:val="0078340C"/>
    <w:rsid w:val="00787D36"/>
    <w:rsid w:val="0079269A"/>
    <w:rsid w:val="007939FA"/>
    <w:rsid w:val="00793A13"/>
    <w:rsid w:val="00793A2D"/>
    <w:rsid w:val="007A34F8"/>
    <w:rsid w:val="007A5703"/>
    <w:rsid w:val="007B133B"/>
    <w:rsid w:val="007B4D82"/>
    <w:rsid w:val="007B5C9F"/>
    <w:rsid w:val="007B6FDE"/>
    <w:rsid w:val="007C0E63"/>
    <w:rsid w:val="007C4084"/>
    <w:rsid w:val="007C48D5"/>
    <w:rsid w:val="007D7922"/>
    <w:rsid w:val="007E6883"/>
    <w:rsid w:val="007E77AC"/>
    <w:rsid w:val="007F3648"/>
    <w:rsid w:val="007F6241"/>
    <w:rsid w:val="007F7393"/>
    <w:rsid w:val="007F7F6E"/>
    <w:rsid w:val="00802E07"/>
    <w:rsid w:val="008040C4"/>
    <w:rsid w:val="00811703"/>
    <w:rsid w:val="00815125"/>
    <w:rsid w:val="00815B74"/>
    <w:rsid w:val="008160C0"/>
    <w:rsid w:val="00830A99"/>
    <w:rsid w:val="00833F56"/>
    <w:rsid w:val="00834C77"/>
    <w:rsid w:val="00834E38"/>
    <w:rsid w:val="0084303F"/>
    <w:rsid w:val="00846694"/>
    <w:rsid w:val="008471FA"/>
    <w:rsid w:val="008504D6"/>
    <w:rsid w:val="00851216"/>
    <w:rsid w:val="00860074"/>
    <w:rsid w:val="00870D4C"/>
    <w:rsid w:val="0087386D"/>
    <w:rsid w:val="0088395B"/>
    <w:rsid w:val="00886837"/>
    <w:rsid w:val="008878E5"/>
    <w:rsid w:val="008921BD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69F4"/>
    <w:rsid w:val="008D00B4"/>
    <w:rsid w:val="008D03E8"/>
    <w:rsid w:val="008D1494"/>
    <w:rsid w:val="008D3988"/>
    <w:rsid w:val="008D5441"/>
    <w:rsid w:val="008D58CE"/>
    <w:rsid w:val="008E233A"/>
    <w:rsid w:val="008E292A"/>
    <w:rsid w:val="008E3696"/>
    <w:rsid w:val="008E3BB5"/>
    <w:rsid w:val="008E7ED4"/>
    <w:rsid w:val="008F0B9C"/>
    <w:rsid w:val="008F1998"/>
    <w:rsid w:val="00902BCC"/>
    <w:rsid w:val="00905400"/>
    <w:rsid w:val="00907840"/>
    <w:rsid w:val="009215A7"/>
    <w:rsid w:val="00921DB5"/>
    <w:rsid w:val="0092338E"/>
    <w:rsid w:val="0092676E"/>
    <w:rsid w:val="0093328E"/>
    <w:rsid w:val="009408BD"/>
    <w:rsid w:val="00950601"/>
    <w:rsid w:val="009532EC"/>
    <w:rsid w:val="00962ECE"/>
    <w:rsid w:val="00966540"/>
    <w:rsid w:val="00970A21"/>
    <w:rsid w:val="00976F36"/>
    <w:rsid w:val="009835B4"/>
    <w:rsid w:val="00983AE3"/>
    <w:rsid w:val="009935E0"/>
    <w:rsid w:val="009963EC"/>
    <w:rsid w:val="009B4C92"/>
    <w:rsid w:val="009C44CF"/>
    <w:rsid w:val="009D11BA"/>
    <w:rsid w:val="009D1AEB"/>
    <w:rsid w:val="009E7E44"/>
    <w:rsid w:val="009F464C"/>
    <w:rsid w:val="00A006A9"/>
    <w:rsid w:val="00A057B5"/>
    <w:rsid w:val="00A13BB0"/>
    <w:rsid w:val="00A14DBA"/>
    <w:rsid w:val="00A15A84"/>
    <w:rsid w:val="00A15AED"/>
    <w:rsid w:val="00A16824"/>
    <w:rsid w:val="00A17DB9"/>
    <w:rsid w:val="00A241D0"/>
    <w:rsid w:val="00A3348F"/>
    <w:rsid w:val="00A346C9"/>
    <w:rsid w:val="00A34DDB"/>
    <w:rsid w:val="00A44052"/>
    <w:rsid w:val="00A46DF0"/>
    <w:rsid w:val="00A54163"/>
    <w:rsid w:val="00A65AB6"/>
    <w:rsid w:val="00A73E11"/>
    <w:rsid w:val="00A8112B"/>
    <w:rsid w:val="00A84432"/>
    <w:rsid w:val="00A847CB"/>
    <w:rsid w:val="00A847F9"/>
    <w:rsid w:val="00A84D89"/>
    <w:rsid w:val="00A9794F"/>
    <w:rsid w:val="00A97BEE"/>
    <w:rsid w:val="00AA21C8"/>
    <w:rsid w:val="00AA54AE"/>
    <w:rsid w:val="00AA60A1"/>
    <w:rsid w:val="00AA78DE"/>
    <w:rsid w:val="00AC3CE6"/>
    <w:rsid w:val="00AC5D2A"/>
    <w:rsid w:val="00AD3E13"/>
    <w:rsid w:val="00AE0131"/>
    <w:rsid w:val="00AE3F42"/>
    <w:rsid w:val="00AF1C76"/>
    <w:rsid w:val="00AF4E83"/>
    <w:rsid w:val="00AF5A89"/>
    <w:rsid w:val="00B0331B"/>
    <w:rsid w:val="00B05179"/>
    <w:rsid w:val="00B06607"/>
    <w:rsid w:val="00B20CE1"/>
    <w:rsid w:val="00B245BD"/>
    <w:rsid w:val="00B32F89"/>
    <w:rsid w:val="00B338D5"/>
    <w:rsid w:val="00B3678F"/>
    <w:rsid w:val="00B44B05"/>
    <w:rsid w:val="00B51152"/>
    <w:rsid w:val="00B51448"/>
    <w:rsid w:val="00B616D9"/>
    <w:rsid w:val="00B63758"/>
    <w:rsid w:val="00B7064C"/>
    <w:rsid w:val="00B7398D"/>
    <w:rsid w:val="00B862F5"/>
    <w:rsid w:val="00B87850"/>
    <w:rsid w:val="00B95D33"/>
    <w:rsid w:val="00B95E4E"/>
    <w:rsid w:val="00BA3611"/>
    <w:rsid w:val="00BB720C"/>
    <w:rsid w:val="00BC21EB"/>
    <w:rsid w:val="00BC5839"/>
    <w:rsid w:val="00BC69F8"/>
    <w:rsid w:val="00BC739D"/>
    <w:rsid w:val="00BC7926"/>
    <w:rsid w:val="00BD67BC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240B5"/>
    <w:rsid w:val="00C3768C"/>
    <w:rsid w:val="00C42AF3"/>
    <w:rsid w:val="00C47BB7"/>
    <w:rsid w:val="00C518A8"/>
    <w:rsid w:val="00C51EAD"/>
    <w:rsid w:val="00C54A13"/>
    <w:rsid w:val="00C67BB9"/>
    <w:rsid w:val="00C754F3"/>
    <w:rsid w:val="00C81EAF"/>
    <w:rsid w:val="00C87128"/>
    <w:rsid w:val="00C92358"/>
    <w:rsid w:val="00C93710"/>
    <w:rsid w:val="00C951AA"/>
    <w:rsid w:val="00C95817"/>
    <w:rsid w:val="00CA1410"/>
    <w:rsid w:val="00CA62B4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CF5904"/>
    <w:rsid w:val="00D004B0"/>
    <w:rsid w:val="00D07DDB"/>
    <w:rsid w:val="00D113C3"/>
    <w:rsid w:val="00D141DD"/>
    <w:rsid w:val="00D14727"/>
    <w:rsid w:val="00D149E4"/>
    <w:rsid w:val="00D149FC"/>
    <w:rsid w:val="00D15271"/>
    <w:rsid w:val="00D330E9"/>
    <w:rsid w:val="00D33B8F"/>
    <w:rsid w:val="00D34217"/>
    <w:rsid w:val="00D43542"/>
    <w:rsid w:val="00D43FC2"/>
    <w:rsid w:val="00D46AC7"/>
    <w:rsid w:val="00D46C2B"/>
    <w:rsid w:val="00D57B81"/>
    <w:rsid w:val="00D641FE"/>
    <w:rsid w:val="00D66711"/>
    <w:rsid w:val="00D744B7"/>
    <w:rsid w:val="00D74CD3"/>
    <w:rsid w:val="00D82101"/>
    <w:rsid w:val="00D93535"/>
    <w:rsid w:val="00DA5173"/>
    <w:rsid w:val="00DB055D"/>
    <w:rsid w:val="00DB38F3"/>
    <w:rsid w:val="00DB432D"/>
    <w:rsid w:val="00DD0DE4"/>
    <w:rsid w:val="00DD1B22"/>
    <w:rsid w:val="00DD2B3B"/>
    <w:rsid w:val="00DE75F5"/>
    <w:rsid w:val="00DF43D7"/>
    <w:rsid w:val="00DF5735"/>
    <w:rsid w:val="00DF6032"/>
    <w:rsid w:val="00E045C7"/>
    <w:rsid w:val="00E115BF"/>
    <w:rsid w:val="00E336BB"/>
    <w:rsid w:val="00E33AE0"/>
    <w:rsid w:val="00E455D2"/>
    <w:rsid w:val="00E46243"/>
    <w:rsid w:val="00E54A78"/>
    <w:rsid w:val="00E60D78"/>
    <w:rsid w:val="00E63DC0"/>
    <w:rsid w:val="00E7243C"/>
    <w:rsid w:val="00E74E88"/>
    <w:rsid w:val="00E77A60"/>
    <w:rsid w:val="00E8285A"/>
    <w:rsid w:val="00E871F7"/>
    <w:rsid w:val="00E9508A"/>
    <w:rsid w:val="00EA58ED"/>
    <w:rsid w:val="00EA5D6F"/>
    <w:rsid w:val="00EB1567"/>
    <w:rsid w:val="00EB3E6F"/>
    <w:rsid w:val="00EB5D4A"/>
    <w:rsid w:val="00EB6E35"/>
    <w:rsid w:val="00EC48EF"/>
    <w:rsid w:val="00EC788A"/>
    <w:rsid w:val="00ED1AF1"/>
    <w:rsid w:val="00ED4A08"/>
    <w:rsid w:val="00ED57EB"/>
    <w:rsid w:val="00EE0F43"/>
    <w:rsid w:val="00EE4BC0"/>
    <w:rsid w:val="00EE721C"/>
    <w:rsid w:val="00EF5721"/>
    <w:rsid w:val="00F028E8"/>
    <w:rsid w:val="00F02C2E"/>
    <w:rsid w:val="00F06739"/>
    <w:rsid w:val="00F13A2B"/>
    <w:rsid w:val="00F20FF8"/>
    <w:rsid w:val="00F25ABC"/>
    <w:rsid w:val="00F2778F"/>
    <w:rsid w:val="00F35576"/>
    <w:rsid w:val="00F36541"/>
    <w:rsid w:val="00F379DE"/>
    <w:rsid w:val="00F37A4C"/>
    <w:rsid w:val="00F37B14"/>
    <w:rsid w:val="00F42707"/>
    <w:rsid w:val="00F43291"/>
    <w:rsid w:val="00F45921"/>
    <w:rsid w:val="00F65969"/>
    <w:rsid w:val="00F675DF"/>
    <w:rsid w:val="00F709E0"/>
    <w:rsid w:val="00F73730"/>
    <w:rsid w:val="00F754A0"/>
    <w:rsid w:val="00F75976"/>
    <w:rsid w:val="00F87D53"/>
    <w:rsid w:val="00F96A61"/>
    <w:rsid w:val="00FA205A"/>
    <w:rsid w:val="00FA4285"/>
    <w:rsid w:val="00FA448D"/>
    <w:rsid w:val="00FA7A9A"/>
    <w:rsid w:val="00FB192D"/>
    <w:rsid w:val="00FB55AF"/>
    <w:rsid w:val="00FB74C9"/>
    <w:rsid w:val="00FE024F"/>
    <w:rsid w:val="00FE0CCA"/>
    <w:rsid w:val="00FE1A4F"/>
    <w:rsid w:val="00FE1F52"/>
    <w:rsid w:val="00FE211C"/>
    <w:rsid w:val="00FE7002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A9331.5D06D3A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B0D10-2441-4461-926B-EEEAAEFD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Rekordowa strata finansowa PKP PLK za 2023 rok</vt:lpstr>
    </vt:vector>
  </TitlesOfParts>
  <Company>PKP PLK S.A.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Rekordowa strata finansowa PKP Polskich Linii Kolejowych S.A. za rok 2023</dc:title>
  <dc:subject/>
  <dc:creator>PKP Polskie Linie Kolejowe S.A.</dc:creator>
  <cp:keywords/>
  <dc:description/>
  <cp:lastModifiedBy>Kursa Joanna</cp:lastModifiedBy>
  <cp:revision>14</cp:revision>
  <cp:lastPrinted>2024-04-26T12:52:00Z</cp:lastPrinted>
  <dcterms:created xsi:type="dcterms:W3CDTF">2024-04-26T11:29:00Z</dcterms:created>
  <dcterms:modified xsi:type="dcterms:W3CDTF">2024-04-26T13:03:00Z</dcterms:modified>
</cp:coreProperties>
</file>