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70" w:rsidRPr="00A44A31" w:rsidRDefault="00B9743E" w:rsidP="00A44A31">
      <w:pPr>
        <w:spacing w:line="360" w:lineRule="auto"/>
        <w:jc w:val="right"/>
        <w:rPr>
          <w:rFonts w:ascii="Arial" w:hAnsi="Arial" w:cs="Arial"/>
        </w:rPr>
      </w:pPr>
      <w:r w:rsidRPr="00A44A31">
        <w:rPr>
          <w:rFonts w:ascii="Arial" w:hAnsi="Arial" w:cs="Arial"/>
        </w:rPr>
        <w:t>Warszawa</w:t>
      </w:r>
      <w:r w:rsidR="00440770" w:rsidRPr="00A44A31">
        <w:rPr>
          <w:rFonts w:ascii="Arial" w:hAnsi="Arial" w:cs="Arial"/>
        </w:rPr>
        <w:t xml:space="preserve">, </w:t>
      </w:r>
      <w:r w:rsidR="00C60DF9">
        <w:rPr>
          <w:rFonts w:ascii="Arial" w:hAnsi="Arial" w:cs="Arial"/>
        </w:rPr>
        <w:t>27</w:t>
      </w:r>
      <w:r w:rsidR="0025752F" w:rsidRPr="00A44A31">
        <w:rPr>
          <w:rFonts w:ascii="Arial" w:hAnsi="Arial" w:cs="Arial"/>
        </w:rPr>
        <w:t xml:space="preserve"> lutego </w:t>
      </w:r>
      <w:r w:rsidR="00440770" w:rsidRPr="00A44A31">
        <w:rPr>
          <w:rFonts w:ascii="Arial" w:hAnsi="Arial" w:cs="Arial"/>
        </w:rPr>
        <w:t>2019 r.</w:t>
      </w:r>
    </w:p>
    <w:p w:rsidR="00B574DD" w:rsidRPr="00A44A31" w:rsidRDefault="00440770" w:rsidP="00A44A31">
      <w:pPr>
        <w:spacing w:line="360" w:lineRule="auto"/>
        <w:rPr>
          <w:rFonts w:ascii="Arial" w:hAnsi="Arial" w:cs="Arial"/>
        </w:rPr>
      </w:pPr>
      <w:r w:rsidRPr="00A44A31">
        <w:rPr>
          <w:rFonts w:ascii="Arial" w:hAnsi="Arial" w:cs="Arial"/>
          <w:b/>
        </w:rPr>
        <w:t>Informacja prasowa</w:t>
      </w:r>
      <w:r w:rsidRPr="00A44A31">
        <w:rPr>
          <w:rFonts w:ascii="Arial" w:hAnsi="Arial" w:cs="Arial"/>
        </w:rPr>
        <w:t xml:space="preserve"> </w:t>
      </w:r>
    </w:p>
    <w:p w:rsidR="00861EB8" w:rsidRPr="001C118C" w:rsidRDefault="00D42FFF" w:rsidP="001C118C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r w:rsidRPr="001C118C">
        <w:rPr>
          <w:rFonts w:ascii="Arial" w:hAnsi="Arial" w:cs="Arial"/>
          <w:b/>
        </w:rPr>
        <w:t xml:space="preserve">Wiosenna korekta kolejowego rozkładu jazdy </w:t>
      </w:r>
    </w:p>
    <w:bookmarkEnd w:id="0"/>
    <w:p w:rsidR="0034287F" w:rsidRPr="001C118C" w:rsidRDefault="00D42FFF" w:rsidP="001C118C">
      <w:pPr>
        <w:spacing w:line="360" w:lineRule="auto"/>
        <w:jc w:val="both"/>
        <w:rPr>
          <w:rFonts w:ascii="Arial" w:hAnsi="Arial" w:cs="Arial"/>
          <w:b/>
        </w:rPr>
      </w:pPr>
      <w:r w:rsidRPr="001C118C">
        <w:rPr>
          <w:rFonts w:ascii="Arial" w:hAnsi="Arial" w:cs="Arial"/>
          <w:b/>
        </w:rPr>
        <w:t xml:space="preserve">Od niedzieli 10 marca korekta rozkładu jazdy pociągów zapewni podróże dalekobieżne i aglomeracyjne oraz </w:t>
      </w:r>
      <w:r w:rsidRPr="001C118C">
        <w:rPr>
          <w:rFonts w:ascii="Arial" w:hAnsi="Arial" w:cs="Arial"/>
          <w:b/>
          <w:bCs/>
        </w:rPr>
        <w:t>realizację</w:t>
      </w:r>
      <w:r w:rsidR="0034287F" w:rsidRPr="001C118C">
        <w:rPr>
          <w:rFonts w:ascii="Arial" w:hAnsi="Arial" w:cs="Arial"/>
          <w:b/>
          <w:bCs/>
        </w:rPr>
        <w:t xml:space="preserve"> największego </w:t>
      </w:r>
      <w:r w:rsidRPr="001C118C">
        <w:rPr>
          <w:rFonts w:ascii="Arial" w:hAnsi="Arial" w:cs="Arial"/>
          <w:b/>
          <w:bCs/>
        </w:rPr>
        <w:t xml:space="preserve">w </w:t>
      </w:r>
      <w:r w:rsidR="00861EB8" w:rsidRPr="001C118C">
        <w:rPr>
          <w:rFonts w:ascii="Arial" w:hAnsi="Arial" w:cs="Arial"/>
          <w:b/>
          <w:bCs/>
        </w:rPr>
        <w:t xml:space="preserve">historii programu inwestycyjnego. </w:t>
      </w:r>
      <w:r w:rsidRPr="001C118C">
        <w:rPr>
          <w:rFonts w:ascii="Arial" w:hAnsi="Arial" w:cs="Arial"/>
          <w:b/>
          <w:bCs/>
        </w:rPr>
        <w:t>P</w:t>
      </w:r>
      <w:r w:rsidR="00ED71A1" w:rsidRPr="001C118C">
        <w:rPr>
          <w:rFonts w:ascii="Arial" w:hAnsi="Arial" w:cs="Arial"/>
          <w:b/>
          <w:bCs/>
        </w:rPr>
        <w:t xml:space="preserve">ociągi wrócą na zmodernizowaną linię Grabowno Wielkie – Zduny na Dolnym Śląsku. </w:t>
      </w:r>
      <w:r w:rsidR="0034287F" w:rsidRPr="001C118C">
        <w:rPr>
          <w:rFonts w:ascii="Arial" w:hAnsi="Arial" w:cs="Arial"/>
          <w:b/>
          <w:bCs/>
        </w:rPr>
        <w:t xml:space="preserve">Składy </w:t>
      </w:r>
      <w:r w:rsidR="004019EF" w:rsidRPr="001C118C">
        <w:rPr>
          <w:rFonts w:ascii="Arial" w:hAnsi="Arial" w:cs="Arial"/>
          <w:b/>
        </w:rPr>
        <w:t xml:space="preserve">PKP Intercity </w:t>
      </w:r>
      <w:r w:rsidR="00ED71A1" w:rsidRPr="001C118C">
        <w:rPr>
          <w:rFonts w:ascii="Arial" w:hAnsi="Arial" w:cs="Arial"/>
          <w:b/>
        </w:rPr>
        <w:t>zatrzymają się dodatkowo</w:t>
      </w:r>
      <w:r w:rsidRPr="001C118C">
        <w:rPr>
          <w:rFonts w:ascii="Arial" w:hAnsi="Arial" w:cs="Arial"/>
          <w:b/>
        </w:rPr>
        <w:t xml:space="preserve"> w </w:t>
      </w:r>
      <w:r w:rsidR="0034287F" w:rsidRPr="001C118C">
        <w:rPr>
          <w:rFonts w:ascii="Arial" w:hAnsi="Arial" w:cs="Arial"/>
          <w:b/>
        </w:rPr>
        <w:t>Jarocinie i </w:t>
      </w:r>
      <w:r w:rsidR="004019EF" w:rsidRPr="001C118C">
        <w:rPr>
          <w:rFonts w:ascii="Arial" w:hAnsi="Arial" w:cs="Arial"/>
          <w:b/>
        </w:rPr>
        <w:t xml:space="preserve">Krotoszynie. </w:t>
      </w:r>
      <w:r w:rsidR="0034287F" w:rsidRPr="001C118C">
        <w:rPr>
          <w:rFonts w:ascii="Arial" w:hAnsi="Arial" w:cs="Arial"/>
          <w:b/>
        </w:rPr>
        <w:t xml:space="preserve">Rozkład jazdy dostępny </w:t>
      </w:r>
      <w:r w:rsidRPr="001C118C">
        <w:rPr>
          <w:rFonts w:ascii="Arial" w:hAnsi="Arial" w:cs="Arial"/>
          <w:b/>
        </w:rPr>
        <w:t xml:space="preserve">jest </w:t>
      </w:r>
      <w:r w:rsidR="0034287F" w:rsidRPr="001C118C">
        <w:rPr>
          <w:rFonts w:ascii="Arial" w:hAnsi="Arial" w:cs="Arial"/>
          <w:b/>
        </w:rPr>
        <w:t xml:space="preserve">na </w:t>
      </w:r>
      <w:hyperlink r:id="rId7" w:history="1">
        <w:r w:rsidR="0034287F" w:rsidRPr="001C118C">
          <w:rPr>
            <w:rStyle w:val="Hipercze"/>
            <w:rFonts w:ascii="Arial" w:hAnsi="Arial" w:cs="Arial"/>
            <w:b/>
            <w:color w:val="auto"/>
            <w:u w:val="none"/>
          </w:rPr>
          <w:t>portalpasazera.pl</w:t>
        </w:r>
      </w:hyperlink>
      <w:r w:rsidR="0034287F" w:rsidRPr="001C118C">
        <w:rPr>
          <w:rFonts w:ascii="Arial" w:hAnsi="Arial" w:cs="Arial"/>
          <w:b/>
        </w:rPr>
        <w:t xml:space="preserve">. </w:t>
      </w:r>
      <w:r w:rsidR="004019EF" w:rsidRPr="001C118C">
        <w:rPr>
          <w:rFonts w:ascii="Arial" w:hAnsi="Arial" w:cs="Arial"/>
          <w:b/>
        </w:rPr>
        <w:t xml:space="preserve">Warto sprawdzić </w:t>
      </w:r>
      <w:r w:rsidR="0034287F" w:rsidRPr="001C118C">
        <w:rPr>
          <w:rFonts w:ascii="Arial" w:hAnsi="Arial" w:cs="Arial"/>
          <w:b/>
        </w:rPr>
        <w:t>przed podróżą.</w:t>
      </w:r>
    </w:p>
    <w:p w:rsidR="00EA4AB1" w:rsidRPr="001C118C" w:rsidRDefault="00EA4AB1" w:rsidP="001C118C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1C118C">
        <w:rPr>
          <w:rFonts w:ascii="Arial" w:eastAsia="Times New Roman" w:hAnsi="Arial" w:cs="Arial"/>
          <w:lang w:eastAsia="pl-PL"/>
        </w:rPr>
        <w:t xml:space="preserve">Korekta rozkładu jazdy pociągów, która wchodzi w życie 10 marca </w:t>
      </w:r>
      <w:r w:rsidR="0057326C" w:rsidRPr="001C118C">
        <w:rPr>
          <w:rFonts w:ascii="Arial" w:eastAsia="Times New Roman" w:hAnsi="Arial" w:cs="Arial"/>
          <w:lang w:eastAsia="pl-PL"/>
        </w:rPr>
        <w:t>będzie obowiązywała do 8 </w:t>
      </w:r>
      <w:r w:rsidRPr="001C118C">
        <w:rPr>
          <w:rFonts w:ascii="Arial" w:eastAsia="Times New Roman" w:hAnsi="Arial" w:cs="Arial"/>
          <w:lang w:eastAsia="pl-PL"/>
        </w:rPr>
        <w:t>czerwca. Dla podróżnych przygotowano optymalną ofertę połączeń. Przewoźnicy i zarządca infrastruktury wykorzystali dostępne możliwości linii kolejowych. Często obok p</w:t>
      </w:r>
      <w:r w:rsidR="0057326C" w:rsidRPr="001C118C">
        <w:rPr>
          <w:rFonts w:ascii="Arial" w:eastAsia="Times New Roman" w:hAnsi="Arial" w:cs="Arial"/>
          <w:lang w:eastAsia="pl-PL"/>
        </w:rPr>
        <w:t>ociągów prowadzone są inwestycje</w:t>
      </w:r>
      <w:r w:rsidRPr="001C118C">
        <w:rPr>
          <w:rFonts w:ascii="Arial" w:eastAsia="Times New Roman" w:hAnsi="Arial" w:cs="Arial"/>
          <w:lang w:eastAsia="pl-PL"/>
        </w:rPr>
        <w:t xml:space="preserve"> z Krajowego Programu Kolejowego</w:t>
      </w:r>
      <w:r w:rsidR="00D42FFF" w:rsidRPr="001C118C">
        <w:rPr>
          <w:rFonts w:ascii="Arial" w:eastAsia="Times New Roman" w:hAnsi="Arial" w:cs="Arial"/>
          <w:lang w:eastAsia="pl-PL"/>
        </w:rPr>
        <w:t xml:space="preserve">. Ich efektem </w:t>
      </w:r>
      <w:r w:rsidR="0034287F" w:rsidRPr="001C118C">
        <w:rPr>
          <w:rFonts w:ascii="Arial" w:eastAsia="Times New Roman" w:hAnsi="Arial" w:cs="Arial"/>
          <w:lang w:eastAsia="pl-PL"/>
        </w:rPr>
        <w:t>są</w:t>
      </w:r>
      <w:r w:rsidRPr="001C118C">
        <w:rPr>
          <w:rFonts w:ascii="Arial" w:eastAsia="Times New Roman" w:hAnsi="Arial" w:cs="Arial"/>
          <w:lang w:eastAsia="pl-PL"/>
        </w:rPr>
        <w:t xml:space="preserve"> </w:t>
      </w:r>
      <w:r w:rsidR="00D42FFF" w:rsidRPr="001C118C">
        <w:rPr>
          <w:rFonts w:ascii="Arial" w:eastAsia="Times New Roman" w:hAnsi="Arial" w:cs="Arial"/>
          <w:lang w:eastAsia="pl-PL"/>
        </w:rPr>
        <w:t>nowoczesne stacje i przystanki oraz sprawne</w:t>
      </w:r>
      <w:r w:rsidRPr="001C118C">
        <w:rPr>
          <w:rFonts w:ascii="Arial" w:eastAsia="Times New Roman" w:hAnsi="Arial" w:cs="Arial"/>
          <w:lang w:eastAsia="pl-PL"/>
        </w:rPr>
        <w:t xml:space="preserve"> i bezpieczniejsze podróże. Poprawi</w:t>
      </w:r>
      <w:r w:rsidR="0034287F" w:rsidRPr="001C118C">
        <w:rPr>
          <w:rFonts w:ascii="Arial" w:eastAsia="Times New Roman" w:hAnsi="Arial" w:cs="Arial"/>
          <w:lang w:eastAsia="pl-PL"/>
        </w:rPr>
        <w:t>a</w:t>
      </w:r>
      <w:r w:rsidRPr="001C118C">
        <w:rPr>
          <w:rFonts w:ascii="Arial" w:eastAsia="Times New Roman" w:hAnsi="Arial" w:cs="Arial"/>
          <w:lang w:eastAsia="pl-PL"/>
        </w:rPr>
        <w:t xml:space="preserve"> się k</w:t>
      </w:r>
      <w:r w:rsidR="0057326C" w:rsidRPr="001C118C">
        <w:rPr>
          <w:rFonts w:ascii="Arial" w:eastAsia="Times New Roman" w:hAnsi="Arial" w:cs="Arial"/>
          <w:lang w:eastAsia="pl-PL"/>
        </w:rPr>
        <w:t>omunikacja w </w:t>
      </w:r>
      <w:r w:rsidR="00D42FFF" w:rsidRPr="001C118C">
        <w:rPr>
          <w:rFonts w:ascii="Arial" w:eastAsia="Times New Roman" w:hAnsi="Arial" w:cs="Arial"/>
          <w:lang w:eastAsia="pl-PL"/>
        </w:rPr>
        <w:t xml:space="preserve">aglomeracjach, </w:t>
      </w:r>
      <w:r w:rsidRPr="001C118C">
        <w:rPr>
          <w:rFonts w:ascii="Arial" w:eastAsia="Times New Roman" w:hAnsi="Arial" w:cs="Arial"/>
          <w:lang w:eastAsia="pl-PL"/>
        </w:rPr>
        <w:t xml:space="preserve">regionach i między nimi, podróżni zyskają lepszy dostęp do kolei. </w:t>
      </w:r>
    </w:p>
    <w:p w:rsidR="00AA7B13" w:rsidRPr="001C118C" w:rsidRDefault="009E277C" w:rsidP="001C118C">
      <w:pPr>
        <w:spacing w:line="360" w:lineRule="auto"/>
        <w:jc w:val="both"/>
        <w:rPr>
          <w:rFonts w:ascii="Arial" w:hAnsi="Arial" w:cs="Arial"/>
          <w:b/>
        </w:rPr>
      </w:pPr>
      <w:r w:rsidRPr="001C118C">
        <w:rPr>
          <w:rFonts w:ascii="Arial" w:hAnsi="Arial" w:cs="Arial"/>
          <w:b/>
        </w:rPr>
        <w:t>Dolny Ś</w:t>
      </w:r>
      <w:r w:rsidR="00900D54" w:rsidRPr="001C118C">
        <w:rPr>
          <w:rFonts w:ascii="Arial" w:hAnsi="Arial" w:cs="Arial"/>
          <w:b/>
        </w:rPr>
        <w:t xml:space="preserve">ląsk: powrót połączeń </w:t>
      </w:r>
      <w:r w:rsidR="00412E61" w:rsidRPr="001C118C">
        <w:rPr>
          <w:rFonts w:ascii="Arial" w:hAnsi="Arial" w:cs="Arial"/>
          <w:b/>
        </w:rPr>
        <w:t xml:space="preserve">Wrocław </w:t>
      </w:r>
      <w:r w:rsidR="004744AB" w:rsidRPr="001C118C">
        <w:rPr>
          <w:rFonts w:ascii="Arial" w:hAnsi="Arial" w:cs="Arial"/>
        </w:rPr>
        <w:t xml:space="preserve">– </w:t>
      </w:r>
      <w:r w:rsidR="00412E61" w:rsidRPr="001C118C">
        <w:rPr>
          <w:rFonts w:ascii="Arial" w:hAnsi="Arial" w:cs="Arial"/>
          <w:b/>
        </w:rPr>
        <w:t xml:space="preserve"> Krotoszyn</w:t>
      </w:r>
    </w:p>
    <w:p w:rsidR="00693E99" w:rsidRPr="001C118C" w:rsidRDefault="00693E99" w:rsidP="001C118C">
      <w:pPr>
        <w:spacing w:line="360" w:lineRule="auto"/>
        <w:jc w:val="both"/>
        <w:rPr>
          <w:rFonts w:ascii="Arial" w:hAnsi="Arial" w:cs="Arial"/>
        </w:rPr>
      </w:pPr>
      <w:r w:rsidRPr="001C118C">
        <w:rPr>
          <w:rFonts w:ascii="Arial" w:hAnsi="Arial" w:cs="Arial"/>
          <w:lang w:eastAsia="pl-PL"/>
        </w:rPr>
        <w:t xml:space="preserve">Kończy się modernizacja 40 km odcinka </w:t>
      </w:r>
      <w:r w:rsidRPr="001C118C">
        <w:rPr>
          <w:rFonts w:ascii="Arial" w:hAnsi="Arial" w:cs="Arial"/>
          <w:bCs/>
          <w:lang w:eastAsia="pl-PL"/>
        </w:rPr>
        <w:t>Grabowno Wielkie – Zduny</w:t>
      </w:r>
      <w:r w:rsidRPr="001C118C">
        <w:rPr>
          <w:rFonts w:ascii="Arial" w:hAnsi="Arial" w:cs="Arial"/>
          <w:lang w:eastAsia="pl-PL"/>
        </w:rPr>
        <w:t xml:space="preserve">. Od 25 marca planowany jest </w:t>
      </w:r>
      <w:r w:rsidRPr="001C118C">
        <w:rPr>
          <w:rFonts w:ascii="Arial" w:hAnsi="Arial" w:cs="Arial"/>
          <w:b/>
          <w:lang w:eastAsia="pl-PL"/>
        </w:rPr>
        <w:t xml:space="preserve">powrót połączeń pasażerskich z Wrocławia do Krotoszyna. </w:t>
      </w:r>
      <w:r w:rsidRPr="001C118C">
        <w:rPr>
          <w:rFonts w:ascii="Arial" w:hAnsi="Arial" w:cs="Arial"/>
          <w:lang w:eastAsia="pl-PL"/>
        </w:rPr>
        <w:t>Czas przejazdu to</w:t>
      </w:r>
      <w:r w:rsidRPr="001C118C">
        <w:rPr>
          <w:rFonts w:ascii="Arial" w:hAnsi="Arial" w:cs="Arial"/>
          <w:b/>
          <w:lang w:eastAsia="pl-PL"/>
        </w:rPr>
        <w:t xml:space="preserve"> </w:t>
      </w:r>
      <w:r w:rsidR="00C95F16" w:rsidRPr="001C118C">
        <w:rPr>
          <w:rFonts w:ascii="Arial" w:hAnsi="Arial" w:cs="Arial"/>
          <w:lang w:eastAsia="pl-PL"/>
        </w:rPr>
        <w:t>1 h 50</w:t>
      </w:r>
      <w:r w:rsidRPr="001C118C">
        <w:rPr>
          <w:rFonts w:ascii="Arial" w:hAnsi="Arial" w:cs="Arial"/>
          <w:lang w:eastAsia="pl-PL"/>
        </w:rPr>
        <w:t xml:space="preserve"> min, do Milicza w półtorej godziny. Na wszystkich siedmiu stacjach i przystankach: </w:t>
      </w:r>
      <w:r w:rsidRPr="001C118C">
        <w:rPr>
          <w:rFonts w:ascii="Arial" w:hAnsi="Arial" w:cs="Arial"/>
          <w:b/>
          <w:lang w:eastAsia="pl-PL"/>
        </w:rPr>
        <w:t>Grabowno Wielkie, Bukowice Trzebnickie, Krośnice, Milicz, Wierzchowice, Rakoniewice Milickie, Cieszków</w:t>
      </w:r>
      <w:r w:rsidRPr="001C118C">
        <w:rPr>
          <w:rFonts w:ascii="Arial" w:hAnsi="Arial" w:cs="Arial"/>
          <w:lang w:eastAsia="pl-PL"/>
        </w:rPr>
        <w:t xml:space="preserve"> przygotowywane są nowe perony,  przystosowane do obsługi osób o ograniczonej </w:t>
      </w:r>
      <w:r w:rsidR="00D42FFF" w:rsidRPr="001C118C">
        <w:rPr>
          <w:rFonts w:ascii="Arial" w:hAnsi="Arial" w:cs="Arial"/>
          <w:lang w:eastAsia="pl-PL"/>
        </w:rPr>
        <w:t>możliwości poruszania się</w:t>
      </w:r>
      <w:r w:rsidRPr="001C118C">
        <w:rPr>
          <w:rFonts w:ascii="Arial" w:hAnsi="Arial" w:cs="Arial"/>
          <w:lang w:eastAsia="pl-PL"/>
        </w:rPr>
        <w:t xml:space="preserve">.  </w:t>
      </w:r>
    </w:p>
    <w:p w:rsidR="000D7FFC" w:rsidRPr="001C118C" w:rsidRDefault="000D7FFC" w:rsidP="001C118C">
      <w:pPr>
        <w:spacing w:line="360" w:lineRule="auto"/>
        <w:jc w:val="both"/>
        <w:rPr>
          <w:rFonts w:ascii="Arial" w:hAnsi="Arial" w:cs="Arial"/>
          <w:b/>
        </w:rPr>
      </w:pPr>
      <w:r w:rsidRPr="001C118C">
        <w:rPr>
          <w:rFonts w:ascii="Arial" w:hAnsi="Arial" w:cs="Arial"/>
          <w:b/>
        </w:rPr>
        <w:t xml:space="preserve">Wygodniej w podróż </w:t>
      </w:r>
      <w:r w:rsidR="00DF7738" w:rsidRPr="001C118C">
        <w:rPr>
          <w:rFonts w:ascii="Arial" w:hAnsi="Arial" w:cs="Arial"/>
          <w:b/>
        </w:rPr>
        <w:t xml:space="preserve">z </w:t>
      </w:r>
      <w:r w:rsidR="00900D54" w:rsidRPr="001C118C">
        <w:rPr>
          <w:rFonts w:ascii="Arial" w:hAnsi="Arial" w:cs="Arial"/>
          <w:b/>
        </w:rPr>
        <w:t>nowych</w:t>
      </w:r>
      <w:r w:rsidRPr="001C118C">
        <w:rPr>
          <w:rFonts w:ascii="Arial" w:hAnsi="Arial" w:cs="Arial"/>
          <w:b/>
        </w:rPr>
        <w:t xml:space="preserve"> peronów </w:t>
      </w:r>
    </w:p>
    <w:p w:rsidR="00D42FFF" w:rsidRPr="001C118C" w:rsidRDefault="00984DDC" w:rsidP="001C118C">
      <w:pPr>
        <w:spacing w:line="360" w:lineRule="auto"/>
        <w:jc w:val="both"/>
        <w:rPr>
          <w:rFonts w:ascii="Arial" w:hAnsi="Arial" w:cs="Arial"/>
          <w:b/>
        </w:rPr>
      </w:pPr>
      <w:r w:rsidRPr="001C118C">
        <w:rPr>
          <w:rFonts w:ascii="Arial" w:eastAsia="Times New Roman" w:hAnsi="Arial" w:cs="Arial"/>
          <w:lang w:eastAsia="pl-PL"/>
        </w:rPr>
        <w:t xml:space="preserve">Na trasie </w:t>
      </w:r>
      <w:r w:rsidRPr="001C118C">
        <w:rPr>
          <w:rFonts w:ascii="Arial" w:eastAsia="Times New Roman" w:hAnsi="Arial" w:cs="Arial"/>
          <w:b/>
          <w:lang w:eastAsia="pl-PL"/>
        </w:rPr>
        <w:t>z Warszawy do Białegostoku</w:t>
      </w:r>
      <w:r w:rsidRPr="001C118C">
        <w:rPr>
          <w:rFonts w:ascii="Arial" w:eastAsia="Times New Roman" w:hAnsi="Arial" w:cs="Arial"/>
          <w:lang w:eastAsia="pl-PL"/>
        </w:rPr>
        <w:t xml:space="preserve"> na podróżujących koleją czeka 6 zmodernizowanych peronów na stacjach Małkinia i Sadowne oraz przystankach: Prostyń, Zaręby Kościelne, Kietlanka i Szulborze Wielkie. Od marcowej korekty pociągi na trasie Sadowne Węgrowskie – Czyżew pojadą po nowym torze,</w:t>
      </w:r>
      <w:r w:rsidR="00C95F16" w:rsidRPr="001C118C">
        <w:rPr>
          <w:rFonts w:ascii="Arial" w:eastAsia="Times New Roman" w:hAnsi="Arial" w:cs="Arial"/>
          <w:lang w:eastAsia="pl-PL"/>
        </w:rPr>
        <w:t xml:space="preserve"> p</w:t>
      </w:r>
      <w:r w:rsidRPr="001C118C">
        <w:rPr>
          <w:rFonts w:ascii="Arial" w:eastAsia="Times New Roman" w:hAnsi="Arial" w:cs="Arial"/>
          <w:lang w:eastAsia="pl-PL"/>
        </w:rPr>
        <w:t>race przeniosą się na drugi tor.</w:t>
      </w:r>
      <w:r w:rsidR="00C95F16" w:rsidRPr="001C118C">
        <w:rPr>
          <w:rFonts w:ascii="Arial" w:eastAsia="Times New Roman" w:hAnsi="Arial" w:cs="Arial"/>
          <w:lang w:eastAsia="pl-PL"/>
        </w:rPr>
        <w:t xml:space="preserve"> Na tym odcinku wykorzystywany będzie nowy most na Bugu.</w:t>
      </w:r>
      <w:r w:rsidRPr="001C118C">
        <w:rPr>
          <w:rFonts w:ascii="Arial" w:hAnsi="Arial" w:cs="Arial"/>
          <w:b/>
        </w:rPr>
        <w:t xml:space="preserve"> </w:t>
      </w:r>
    </w:p>
    <w:p w:rsidR="00D42FFF" w:rsidRPr="001C118C" w:rsidRDefault="00D42FFF" w:rsidP="001C118C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1C118C">
        <w:rPr>
          <w:rFonts w:ascii="Arial" w:eastAsia="Times New Roman" w:hAnsi="Arial" w:cs="Arial"/>
          <w:lang w:eastAsia="pl-PL"/>
        </w:rPr>
        <w:t>Na trasie  Jaworzno Szczakowa – Trzebinia p</w:t>
      </w:r>
      <w:r w:rsidR="000D7FFC" w:rsidRPr="001C118C">
        <w:rPr>
          <w:rFonts w:ascii="Arial" w:eastAsia="Times New Roman" w:hAnsi="Arial" w:cs="Arial"/>
          <w:lang w:eastAsia="pl-PL"/>
        </w:rPr>
        <w:t xml:space="preserve">odróżni już korzystają z przebudowanych peronów na przystankach </w:t>
      </w:r>
      <w:r w:rsidR="000D7FFC" w:rsidRPr="001C118C">
        <w:rPr>
          <w:rFonts w:ascii="Arial" w:eastAsia="Times New Roman" w:hAnsi="Arial" w:cs="Arial"/>
          <w:b/>
          <w:lang w:eastAsia="pl-PL"/>
        </w:rPr>
        <w:t>Jaworzno Ciężkowice</w:t>
      </w:r>
      <w:r w:rsidR="000D7FFC" w:rsidRPr="001C118C">
        <w:rPr>
          <w:rFonts w:ascii="Arial" w:eastAsia="Times New Roman" w:hAnsi="Arial" w:cs="Arial"/>
          <w:lang w:eastAsia="pl-PL"/>
        </w:rPr>
        <w:t xml:space="preserve"> oraz </w:t>
      </w:r>
      <w:r w:rsidR="000D7FFC" w:rsidRPr="001C118C">
        <w:rPr>
          <w:rFonts w:ascii="Arial" w:eastAsia="Times New Roman" w:hAnsi="Arial" w:cs="Arial"/>
          <w:b/>
          <w:lang w:eastAsia="pl-PL"/>
        </w:rPr>
        <w:t>Balin</w:t>
      </w:r>
      <w:r w:rsidR="000D7FFC" w:rsidRPr="001C118C">
        <w:rPr>
          <w:rFonts w:ascii="Arial" w:eastAsia="Times New Roman" w:hAnsi="Arial" w:cs="Arial"/>
          <w:lang w:eastAsia="pl-PL"/>
        </w:rPr>
        <w:t xml:space="preserve">. </w:t>
      </w:r>
      <w:r w:rsidR="00D245CC" w:rsidRPr="001C118C">
        <w:rPr>
          <w:rFonts w:ascii="Arial" w:eastAsia="Times New Roman" w:hAnsi="Arial" w:cs="Arial"/>
          <w:lang w:eastAsia="pl-PL"/>
        </w:rPr>
        <w:t xml:space="preserve">Perony są </w:t>
      </w:r>
      <w:r w:rsidR="000D7FFC" w:rsidRPr="001C118C">
        <w:rPr>
          <w:rFonts w:ascii="Arial" w:eastAsia="Times New Roman" w:hAnsi="Arial" w:cs="Arial"/>
          <w:lang w:eastAsia="pl-PL"/>
        </w:rPr>
        <w:t xml:space="preserve">wyższe, </w:t>
      </w:r>
      <w:r w:rsidR="001C118C" w:rsidRPr="001C118C">
        <w:rPr>
          <w:rFonts w:ascii="Arial" w:eastAsia="Times New Roman" w:hAnsi="Arial" w:cs="Arial"/>
          <w:lang w:eastAsia="pl-PL"/>
        </w:rPr>
        <w:t>mają</w:t>
      </w:r>
      <w:r w:rsidRPr="001C118C">
        <w:rPr>
          <w:rFonts w:ascii="Arial" w:eastAsia="Times New Roman" w:hAnsi="Arial" w:cs="Arial"/>
          <w:lang w:eastAsia="pl-PL"/>
        </w:rPr>
        <w:t xml:space="preserve"> </w:t>
      </w:r>
      <w:r w:rsidR="000D7FFC" w:rsidRPr="001C118C">
        <w:rPr>
          <w:rFonts w:ascii="Arial" w:eastAsia="Times New Roman" w:hAnsi="Arial" w:cs="Arial"/>
          <w:lang w:eastAsia="pl-PL"/>
        </w:rPr>
        <w:t xml:space="preserve">nową nawierzchnię i oświetlenie, będą </w:t>
      </w:r>
      <w:r w:rsidR="0068569D" w:rsidRPr="001C118C">
        <w:rPr>
          <w:rFonts w:ascii="Arial" w:eastAsia="Times New Roman" w:hAnsi="Arial" w:cs="Arial"/>
          <w:lang w:eastAsia="pl-PL"/>
        </w:rPr>
        <w:t>także nowe wiaty.</w:t>
      </w:r>
      <w:r w:rsidR="006742AA" w:rsidRPr="001C118C">
        <w:rPr>
          <w:rFonts w:ascii="Arial" w:eastAsia="Times New Roman" w:hAnsi="Arial" w:cs="Arial"/>
          <w:lang w:eastAsia="pl-PL"/>
        </w:rPr>
        <w:t xml:space="preserve"> </w:t>
      </w:r>
    </w:p>
    <w:p w:rsidR="00EF732C" w:rsidRPr="001C118C" w:rsidRDefault="00D42FFF" w:rsidP="001C118C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1C118C">
        <w:rPr>
          <w:rFonts w:ascii="Arial" w:hAnsi="Arial" w:cs="Arial"/>
          <w:shd w:val="clear" w:color="auto" w:fill="FFFFFF"/>
        </w:rPr>
        <w:lastRenderedPageBreak/>
        <w:t xml:space="preserve">W </w:t>
      </w:r>
      <w:r w:rsidR="0026783B" w:rsidRPr="001C118C">
        <w:rPr>
          <w:rFonts w:ascii="Arial" w:hAnsi="Arial" w:cs="Arial"/>
          <w:shd w:val="clear" w:color="auto" w:fill="FFFFFF"/>
        </w:rPr>
        <w:t>marcu pasażerowie będą mogli korzystać z przebudowanych, wygodniejszych peronów w </w:t>
      </w:r>
      <w:r w:rsidR="0026783B" w:rsidRPr="001C118C">
        <w:rPr>
          <w:rFonts w:ascii="Arial" w:hAnsi="Arial" w:cs="Arial"/>
          <w:b/>
          <w:bCs/>
          <w:shd w:val="clear" w:color="auto" w:fill="FFFFFF"/>
        </w:rPr>
        <w:t>Otwocku</w:t>
      </w:r>
      <w:r w:rsidR="0026783B" w:rsidRPr="001C118C">
        <w:rPr>
          <w:rFonts w:ascii="Arial" w:hAnsi="Arial" w:cs="Arial"/>
          <w:shd w:val="clear" w:color="auto" w:fill="FFFFFF"/>
        </w:rPr>
        <w:t xml:space="preserve">. </w:t>
      </w:r>
      <w:r w:rsidR="00C95F16" w:rsidRPr="001C118C">
        <w:rPr>
          <w:rFonts w:ascii="Arial" w:hAnsi="Arial" w:cs="Arial"/>
          <w:shd w:val="clear" w:color="auto" w:fill="FFFFFF"/>
        </w:rPr>
        <w:t xml:space="preserve">Na stacji </w:t>
      </w:r>
      <w:r w:rsidR="00C95F16" w:rsidRPr="001C118C">
        <w:rPr>
          <w:rFonts w:ascii="Arial" w:hAnsi="Arial" w:cs="Arial"/>
          <w:b/>
          <w:shd w:val="clear" w:color="auto" w:fill="FFFFFF"/>
        </w:rPr>
        <w:t>Szczecin Główny</w:t>
      </w:r>
      <w:r w:rsidR="00C95F16" w:rsidRPr="001C118C">
        <w:rPr>
          <w:rFonts w:ascii="Arial" w:hAnsi="Arial" w:cs="Arial"/>
          <w:shd w:val="clear" w:color="auto" w:fill="FFFFFF"/>
        </w:rPr>
        <w:t xml:space="preserve"> po modernizacji oddany zostanie nowy peron. Podróżni mogą również korzystać z otwartego przejścia pieszo-rowerowego na stacji </w:t>
      </w:r>
      <w:r w:rsidR="00C95F16" w:rsidRPr="001C118C">
        <w:rPr>
          <w:rFonts w:ascii="Arial" w:hAnsi="Arial" w:cs="Arial"/>
          <w:b/>
          <w:shd w:val="clear" w:color="auto" w:fill="FFFFFF"/>
        </w:rPr>
        <w:t>Dąbrowa Górnicza Ząbkowice</w:t>
      </w:r>
      <w:r w:rsidR="00C95F16" w:rsidRPr="001C118C">
        <w:rPr>
          <w:rFonts w:ascii="Arial" w:hAnsi="Arial" w:cs="Arial"/>
          <w:shd w:val="clear" w:color="auto" w:fill="FFFFFF"/>
        </w:rPr>
        <w:t xml:space="preserve">. Otwarte jest połączenie stacji </w:t>
      </w:r>
      <w:r w:rsidR="00C95F16" w:rsidRPr="001C118C">
        <w:rPr>
          <w:rFonts w:ascii="Arial" w:hAnsi="Arial" w:cs="Arial"/>
          <w:b/>
          <w:shd w:val="clear" w:color="auto" w:fill="FFFFFF"/>
        </w:rPr>
        <w:t>Zielona Góra</w:t>
      </w:r>
      <w:r w:rsidR="00C95F16" w:rsidRPr="001C118C">
        <w:rPr>
          <w:rFonts w:ascii="Arial" w:hAnsi="Arial" w:cs="Arial"/>
          <w:shd w:val="clear" w:color="auto" w:fill="FFFFFF"/>
        </w:rPr>
        <w:t xml:space="preserve"> w kierunku miasta</w:t>
      </w:r>
      <w:r w:rsidRPr="001C118C">
        <w:rPr>
          <w:rFonts w:ascii="Arial" w:hAnsi="Arial" w:cs="Arial"/>
          <w:shd w:val="clear" w:color="auto" w:fill="FFFFFF"/>
        </w:rPr>
        <w:t xml:space="preserve">. Obiekt </w:t>
      </w:r>
      <w:r w:rsidR="00C95F16" w:rsidRPr="001C118C">
        <w:rPr>
          <w:rFonts w:ascii="Arial" w:hAnsi="Arial" w:cs="Arial"/>
          <w:shd w:val="clear" w:color="auto" w:fill="FFFFFF"/>
        </w:rPr>
        <w:t>wyposażon</w:t>
      </w:r>
      <w:r w:rsidRPr="001C118C">
        <w:rPr>
          <w:rFonts w:ascii="Arial" w:hAnsi="Arial" w:cs="Arial"/>
          <w:shd w:val="clear" w:color="auto" w:fill="FFFFFF"/>
        </w:rPr>
        <w:t>o</w:t>
      </w:r>
      <w:r w:rsidR="00C95F16" w:rsidRPr="001C118C">
        <w:rPr>
          <w:rFonts w:ascii="Arial" w:hAnsi="Arial" w:cs="Arial"/>
          <w:shd w:val="clear" w:color="auto" w:fill="FFFFFF"/>
        </w:rPr>
        <w:t xml:space="preserve"> w wyświetlacze </w:t>
      </w:r>
      <w:r w:rsidRPr="001C118C">
        <w:rPr>
          <w:rFonts w:ascii="Arial" w:hAnsi="Arial" w:cs="Arial"/>
          <w:shd w:val="clear" w:color="auto" w:fill="FFFFFF"/>
        </w:rPr>
        <w:t xml:space="preserve">informujące o kursowaniu pociągów </w:t>
      </w:r>
      <w:r w:rsidR="001C118C" w:rsidRPr="001C118C">
        <w:rPr>
          <w:rFonts w:ascii="Arial" w:hAnsi="Arial" w:cs="Arial"/>
          <w:shd w:val="clear" w:color="auto" w:fill="FFFFFF"/>
        </w:rPr>
        <w:t xml:space="preserve">oraz </w:t>
      </w:r>
      <w:proofErr w:type="spellStart"/>
      <w:r w:rsidR="001C118C" w:rsidRPr="001C118C">
        <w:rPr>
          <w:rFonts w:ascii="Arial" w:hAnsi="Arial" w:cs="Arial"/>
          <w:shd w:val="clear" w:color="auto" w:fill="FFFFFF"/>
        </w:rPr>
        <w:t>infokiosk</w:t>
      </w:r>
      <w:proofErr w:type="spellEnd"/>
      <w:r w:rsidR="00C95F16" w:rsidRPr="001C118C">
        <w:rPr>
          <w:rFonts w:ascii="Arial" w:hAnsi="Arial" w:cs="Arial"/>
          <w:shd w:val="clear" w:color="auto" w:fill="FFFFFF"/>
        </w:rPr>
        <w:t xml:space="preserve">. </w:t>
      </w:r>
    </w:p>
    <w:p w:rsidR="00EF732C" w:rsidRPr="001C118C" w:rsidRDefault="00CA3F5E" w:rsidP="001C118C">
      <w:pPr>
        <w:spacing w:line="360" w:lineRule="auto"/>
        <w:jc w:val="both"/>
        <w:rPr>
          <w:rFonts w:ascii="Arial" w:hAnsi="Arial" w:cs="Arial"/>
          <w:b/>
        </w:rPr>
      </w:pPr>
      <w:r w:rsidRPr="001C118C">
        <w:rPr>
          <w:rFonts w:ascii="Arial" w:hAnsi="Arial" w:cs="Arial"/>
          <w:b/>
        </w:rPr>
        <w:t>Koleją przez regiony</w:t>
      </w:r>
    </w:p>
    <w:p w:rsidR="00EF732C" w:rsidRPr="001C118C" w:rsidRDefault="002C6659" w:rsidP="001C118C">
      <w:pPr>
        <w:spacing w:line="360" w:lineRule="auto"/>
        <w:jc w:val="both"/>
        <w:rPr>
          <w:rFonts w:ascii="Arial" w:hAnsi="Arial" w:cs="Arial"/>
        </w:rPr>
      </w:pPr>
      <w:r w:rsidRPr="001C118C">
        <w:rPr>
          <w:rFonts w:ascii="Arial" w:hAnsi="Arial" w:cs="Arial"/>
        </w:rPr>
        <w:t xml:space="preserve">W marcu wrócą bezpośrednie połączenia </w:t>
      </w:r>
      <w:r w:rsidRPr="001C118C">
        <w:rPr>
          <w:rFonts w:ascii="Arial" w:hAnsi="Arial" w:cs="Arial"/>
          <w:b/>
        </w:rPr>
        <w:t>z Radomia do Dęblina</w:t>
      </w:r>
      <w:r w:rsidRPr="001C118C">
        <w:rPr>
          <w:rFonts w:ascii="Arial" w:hAnsi="Arial" w:cs="Arial"/>
        </w:rPr>
        <w:t xml:space="preserve">. Na Mazowszu w związku z przebudową peronów na stacji w Nowym Dworze Mazowieckim, </w:t>
      </w:r>
      <w:r w:rsidR="0035104B" w:rsidRPr="001C118C">
        <w:rPr>
          <w:rFonts w:ascii="Arial" w:hAnsi="Arial" w:cs="Arial"/>
        </w:rPr>
        <w:t>będą</w:t>
      </w:r>
      <w:r w:rsidRPr="001C118C">
        <w:rPr>
          <w:rFonts w:ascii="Arial" w:hAnsi="Arial" w:cs="Arial"/>
        </w:rPr>
        <w:t xml:space="preserve"> zmiany w komunikacji lokalnej i dalekobieżnej. Rozkład jazdy </w:t>
      </w:r>
      <w:r w:rsidR="0035104B" w:rsidRPr="001C118C">
        <w:rPr>
          <w:rFonts w:ascii="Arial" w:hAnsi="Arial" w:cs="Arial"/>
        </w:rPr>
        <w:t>dostępny jest</w:t>
      </w:r>
      <w:r w:rsidRPr="001C118C">
        <w:rPr>
          <w:rFonts w:ascii="Arial" w:hAnsi="Arial" w:cs="Arial"/>
        </w:rPr>
        <w:t xml:space="preserve"> m.in. na </w:t>
      </w:r>
      <w:hyperlink r:id="rId8" w:history="1">
        <w:r w:rsidRPr="001C118C">
          <w:rPr>
            <w:rStyle w:val="Hipercze"/>
            <w:rFonts w:ascii="Arial" w:hAnsi="Arial" w:cs="Arial"/>
            <w:color w:val="auto"/>
          </w:rPr>
          <w:t>portalpasazera.pl</w:t>
        </w:r>
      </w:hyperlink>
      <w:r w:rsidR="0035104B" w:rsidRPr="001C118C">
        <w:rPr>
          <w:rFonts w:ascii="Arial" w:hAnsi="Arial" w:cs="Arial"/>
        </w:rPr>
        <w:t xml:space="preserve"> i u </w:t>
      </w:r>
      <w:r w:rsidRPr="001C118C">
        <w:rPr>
          <w:rFonts w:ascii="Arial" w:hAnsi="Arial" w:cs="Arial"/>
        </w:rPr>
        <w:t xml:space="preserve">przewoźników. </w:t>
      </w:r>
    </w:p>
    <w:p w:rsidR="00EF732C" w:rsidRPr="001C118C" w:rsidRDefault="002C6659" w:rsidP="001C118C">
      <w:pPr>
        <w:pStyle w:val="Normalny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C118C">
        <w:rPr>
          <w:rStyle w:val="Pogrubienie"/>
          <w:rFonts w:ascii="Arial" w:hAnsi="Arial" w:cs="Arial"/>
          <w:b w:val="0"/>
          <w:sz w:val="22"/>
          <w:szCs w:val="22"/>
        </w:rPr>
        <w:t>10 marca</w:t>
      </w:r>
      <w:r w:rsidR="00CA3F5E" w:rsidRPr="001C118C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1C118C">
        <w:rPr>
          <w:rStyle w:val="Pogrubienie"/>
          <w:rFonts w:ascii="Arial" w:hAnsi="Arial" w:cs="Arial"/>
          <w:b w:val="0"/>
          <w:sz w:val="22"/>
          <w:szCs w:val="22"/>
        </w:rPr>
        <w:t>ruszy</w:t>
      </w:r>
      <w:r w:rsidR="00CA3F5E" w:rsidRPr="001C118C">
        <w:rPr>
          <w:rStyle w:val="Pogrubienie"/>
          <w:rFonts w:ascii="Arial" w:hAnsi="Arial" w:cs="Arial"/>
          <w:b w:val="0"/>
          <w:sz w:val="22"/>
          <w:szCs w:val="22"/>
        </w:rPr>
        <w:t xml:space="preserve"> kolejny etap przebudowy ostatniego odcinka linii </w:t>
      </w:r>
      <w:r w:rsidR="00CA3F5E" w:rsidRPr="001C118C">
        <w:rPr>
          <w:rStyle w:val="Pogrubienie"/>
          <w:rFonts w:ascii="Arial" w:hAnsi="Arial" w:cs="Arial"/>
          <w:sz w:val="22"/>
          <w:szCs w:val="22"/>
        </w:rPr>
        <w:t>Warszawa – Radom</w:t>
      </w:r>
      <w:r w:rsidR="00CA3F5E" w:rsidRPr="001C118C">
        <w:rPr>
          <w:rStyle w:val="Pogrubienie"/>
          <w:rFonts w:ascii="Arial" w:hAnsi="Arial" w:cs="Arial"/>
          <w:b w:val="0"/>
          <w:sz w:val="22"/>
          <w:szCs w:val="22"/>
        </w:rPr>
        <w:t>. </w:t>
      </w:r>
      <w:r w:rsidR="00CA3F5E" w:rsidRPr="001C118C">
        <w:rPr>
          <w:rFonts w:ascii="Arial" w:hAnsi="Arial" w:cs="Arial"/>
          <w:sz w:val="22"/>
          <w:szCs w:val="22"/>
        </w:rPr>
        <w:t xml:space="preserve">Wykonawca rozpocznie modernizację pomiędzy Warką a Radomiem. Wprowadzone zostaną zmiany w komunikacji. Do lipca między Strzyżyną a Radomiem pociągi regionalne zastąpione zostaną autobusami, a składy dalekobieżne zostaną </w:t>
      </w:r>
      <w:r w:rsidR="00C95F16" w:rsidRPr="001C118C">
        <w:rPr>
          <w:rFonts w:ascii="Arial" w:hAnsi="Arial" w:cs="Arial"/>
          <w:sz w:val="22"/>
          <w:szCs w:val="22"/>
        </w:rPr>
        <w:t>pojadą</w:t>
      </w:r>
      <w:r w:rsidR="00CA3F5E" w:rsidRPr="001C118C">
        <w:rPr>
          <w:rFonts w:ascii="Arial" w:hAnsi="Arial" w:cs="Arial"/>
          <w:sz w:val="22"/>
          <w:szCs w:val="22"/>
        </w:rPr>
        <w:t xml:space="preserve"> </w:t>
      </w:r>
      <w:r w:rsidR="00C95F16" w:rsidRPr="001C118C">
        <w:rPr>
          <w:rFonts w:ascii="Arial" w:hAnsi="Arial" w:cs="Arial"/>
          <w:sz w:val="22"/>
          <w:szCs w:val="22"/>
        </w:rPr>
        <w:t xml:space="preserve">trasą </w:t>
      </w:r>
      <w:r w:rsidR="00CA3F5E" w:rsidRPr="001C118C">
        <w:rPr>
          <w:rFonts w:ascii="Arial" w:hAnsi="Arial" w:cs="Arial"/>
          <w:sz w:val="22"/>
          <w:szCs w:val="22"/>
        </w:rPr>
        <w:t>zmienioną</w:t>
      </w:r>
      <w:r w:rsidR="00C609D9" w:rsidRPr="001C118C">
        <w:rPr>
          <w:rFonts w:ascii="Arial" w:hAnsi="Arial" w:cs="Arial"/>
          <w:sz w:val="22"/>
          <w:szCs w:val="22"/>
        </w:rPr>
        <w:t>.</w:t>
      </w:r>
    </w:p>
    <w:p w:rsidR="00CA3F5E" w:rsidRPr="001C118C" w:rsidRDefault="0035104B" w:rsidP="001C118C">
      <w:pPr>
        <w:pStyle w:val="Normalny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C118C">
        <w:rPr>
          <w:rFonts w:ascii="Arial" w:hAnsi="Arial" w:cs="Arial"/>
          <w:b/>
          <w:sz w:val="22"/>
          <w:szCs w:val="22"/>
        </w:rPr>
        <w:t>W</w:t>
      </w:r>
      <w:r w:rsidR="00CA3F5E" w:rsidRPr="001C118C">
        <w:rPr>
          <w:rFonts w:ascii="Arial" w:hAnsi="Arial" w:cs="Arial"/>
          <w:b/>
          <w:sz w:val="22"/>
          <w:szCs w:val="22"/>
        </w:rPr>
        <w:t xml:space="preserve"> krakowskim węźle kolejowym</w:t>
      </w:r>
      <w:r w:rsidRPr="001C118C">
        <w:rPr>
          <w:rFonts w:ascii="Arial" w:hAnsi="Arial" w:cs="Arial"/>
          <w:b/>
          <w:sz w:val="22"/>
          <w:szCs w:val="22"/>
        </w:rPr>
        <w:t xml:space="preserve"> </w:t>
      </w:r>
      <w:r w:rsidRPr="001C118C">
        <w:rPr>
          <w:rFonts w:ascii="Arial" w:hAnsi="Arial" w:cs="Arial"/>
          <w:sz w:val="22"/>
          <w:szCs w:val="22"/>
        </w:rPr>
        <w:t xml:space="preserve">rozkład jazdy uwzględnia </w:t>
      </w:r>
      <w:r w:rsidR="00D42FFF" w:rsidRPr="001C118C">
        <w:rPr>
          <w:rFonts w:ascii="Arial" w:hAnsi="Arial" w:cs="Arial"/>
          <w:sz w:val="22"/>
          <w:szCs w:val="22"/>
        </w:rPr>
        <w:t xml:space="preserve">największą od początku kolei </w:t>
      </w:r>
      <w:r w:rsidRPr="001C118C">
        <w:rPr>
          <w:rFonts w:ascii="Arial" w:hAnsi="Arial" w:cs="Arial"/>
          <w:sz w:val="22"/>
          <w:szCs w:val="22"/>
        </w:rPr>
        <w:t>modernizację linii.</w:t>
      </w:r>
      <w:r w:rsidR="00412E61" w:rsidRPr="001C118C">
        <w:rPr>
          <w:rFonts w:ascii="Arial" w:hAnsi="Arial" w:cs="Arial"/>
          <w:sz w:val="22"/>
          <w:szCs w:val="22"/>
        </w:rPr>
        <w:t xml:space="preserve"> </w:t>
      </w:r>
      <w:r w:rsidR="00EF732C" w:rsidRPr="001C118C">
        <w:rPr>
          <w:rFonts w:ascii="Arial" w:hAnsi="Arial" w:cs="Arial"/>
          <w:sz w:val="22"/>
          <w:szCs w:val="22"/>
        </w:rPr>
        <w:t xml:space="preserve">Pozostaje </w:t>
      </w:r>
      <w:r w:rsidR="00CA3F5E" w:rsidRPr="001C118C">
        <w:rPr>
          <w:rFonts w:ascii="Arial" w:hAnsi="Arial" w:cs="Arial"/>
          <w:sz w:val="22"/>
          <w:szCs w:val="22"/>
        </w:rPr>
        <w:t xml:space="preserve">przerwa w kursowaniu pociągów w dni robocze, na odcinku Podłęże – Kraków Główny (od ok. 9:50 do 14:30). Niektóre składy będą kursowały przez Kraków Olszę, z pominięciem stacji Kraków Główny. Kilka pociągów pojedzie zmienioną trasą przez stację Kraków Nowa Huta, pomijając stację Kraków </w:t>
      </w:r>
      <w:proofErr w:type="spellStart"/>
      <w:r w:rsidR="00CA3F5E" w:rsidRPr="001C118C">
        <w:rPr>
          <w:rFonts w:ascii="Arial" w:hAnsi="Arial" w:cs="Arial"/>
          <w:sz w:val="22"/>
          <w:szCs w:val="22"/>
        </w:rPr>
        <w:t>Płaszów</w:t>
      </w:r>
      <w:proofErr w:type="spellEnd"/>
      <w:r w:rsidR="00CA3F5E" w:rsidRPr="001C118C">
        <w:rPr>
          <w:rFonts w:ascii="Arial" w:hAnsi="Arial" w:cs="Arial"/>
          <w:sz w:val="22"/>
          <w:szCs w:val="22"/>
        </w:rPr>
        <w:t xml:space="preserve">. </w:t>
      </w:r>
    </w:p>
    <w:p w:rsidR="00EF732C" w:rsidRPr="001C118C" w:rsidRDefault="00901ACA" w:rsidP="001C118C">
      <w:pPr>
        <w:pStyle w:val="Normalny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C118C">
        <w:rPr>
          <w:rFonts w:ascii="Arial" w:hAnsi="Arial" w:cs="Arial"/>
          <w:sz w:val="22"/>
          <w:szCs w:val="22"/>
        </w:rPr>
        <w:t xml:space="preserve">Kontynuowane są prace m.in. </w:t>
      </w:r>
      <w:r w:rsidRPr="001C118C">
        <w:rPr>
          <w:rFonts w:ascii="Arial" w:hAnsi="Arial" w:cs="Arial"/>
          <w:b/>
          <w:sz w:val="22"/>
          <w:szCs w:val="22"/>
        </w:rPr>
        <w:t>w łódzkim węźle kolejowym, na Warmii i Mazurach, na trasach ze stolicy do Poznania i Terespola.</w:t>
      </w:r>
      <w:r w:rsidRPr="001C118C">
        <w:rPr>
          <w:rFonts w:ascii="Arial" w:hAnsi="Arial" w:cs="Arial"/>
          <w:sz w:val="22"/>
          <w:szCs w:val="22"/>
        </w:rPr>
        <w:t xml:space="preserve"> </w:t>
      </w:r>
      <w:r w:rsidR="00C609D9" w:rsidRPr="001C118C">
        <w:rPr>
          <w:rFonts w:ascii="Arial" w:hAnsi="Arial" w:cs="Arial"/>
          <w:sz w:val="22"/>
          <w:szCs w:val="22"/>
        </w:rPr>
        <w:t>Są</w:t>
      </w:r>
      <w:r w:rsidR="00412E61" w:rsidRPr="001C118C">
        <w:rPr>
          <w:rFonts w:ascii="Arial" w:hAnsi="Arial" w:cs="Arial"/>
          <w:sz w:val="22"/>
          <w:szCs w:val="22"/>
        </w:rPr>
        <w:t xml:space="preserve"> z</w:t>
      </w:r>
      <w:r w:rsidR="008F73E4" w:rsidRPr="001C118C">
        <w:rPr>
          <w:rFonts w:ascii="Arial" w:hAnsi="Arial" w:cs="Arial"/>
          <w:sz w:val="22"/>
          <w:szCs w:val="22"/>
        </w:rPr>
        <w:t xml:space="preserve">miany także </w:t>
      </w:r>
      <w:r w:rsidR="009E224E" w:rsidRPr="001C118C">
        <w:rPr>
          <w:rFonts w:ascii="Arial" w:hAnsi="Arial" w:cs="Arial"/>
          <w:b/>
          <w:sz w:val="22"/>
          <w:szCs w:val="22"/>
        </w:rPr>
        <w:t>na kolejowej trasie z </w:t>
      </w:r>
      <w:r w:rsidR="00875C63" w:rsidRPr="001C118C">
        <w:rPr>
          <w:rFonts w:ascii="Arial" w:hAnsi="Arial" w:cs="Arial"/>
          <w:b/>
          <w:sz w:val="22"/>
          <w:szCs w:val="22"/>
        </w:rPr>
        <w:t xml:space="preserve"> </w:t>
      </w:r>
      <w:r w:rsidR="008F73E4" w:rsidRPr="001C118C">
        <w:rPr>
          <w:rFonts w:ascii="Arial" w:hAnsi="Arial" w:cs="Arial"/>
          <w:b/>
          <w:sz w:val="22"/>
          <w:szCs w:val="22"/>
        </w:rPr>
        <w:t>Krakowa do Zakopanego</w:t>
      </w:r>
      <w:r w:rsidR="008F73E4" w:rsidRPr="001C118C">
        <w:rPr>
          <w:rFonts w:ascii="Arial" w:hAnsi="Arial" w:cs="Arial"/>
          <w:sz w:val="22"/>
          <w:szCs w:val="22"/>
        </w:rPr>
        <w:t>, gdzie PLK prowadzą przebudowę linii Skawina – Sucha Beskidzka</w:t>
      </w:r>
      <w:r w:rsidR="00FD6901" w:rsidRPr="001C118C">
        <w:rPr>
          <w:rFonts w:ascii="Arial" w:hAnsi="Arial" w:cs="Arial"/>
          <w:sz w:val="22"/>
          <w:szCs w:val="22"/>
        </w:rPr>
        <w:t xml:space="preserve"> i Chabówka – Zakopane.</w:t>
      </w:r>
      <w:r w:rsidR="008F73E4" w:rsidRPr="001C118C">
        <w:rPr>
          <w:rFonts w:ascii="Arial" w:hAnsi="Arial" w:cs="Arial"/>
          <w:sz w:val="22"/>
          <w:szCs w:val="22"/>
        </w:rPr>
        <w:t xml:space="preserve"> </w:t>
      </w:r>
      <w:r w:rsidR="00C609D9" w:rsidRPr="001C118C">
        <w:rPr>
          <w:rFonts w:ascii="Arial" w:hAnsi="Arial" w:cs="Arial"/>
          <w:sz w:val="22"/>
          <w:szCs w:val="22"/>
        </w:rPr>
        <w:t>Na niektórych odcinkach obowiązuje komunikacja zastępcza.</w:t>
      </w:r>
    </w:p>
    <w:p w:rsidR="00150C20" w:rsidRPr="001C118C" w:rsidRDefault="00150C20" w:rsidP="001C118C">
      <w:pPr>
        <w:pStyle w:val="Normalny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C118C">
        <w:rPr>
          <w:rFonts w:ascii="Arial" w:hAnsi="Arial" w:cs="Arial"/>
          <w:sz w:val="22"/>
          <w:szCs w:val="22"/>
        </w:rPr>
        <w:t xml:space="preserve">Podczas modernizacji linii </w:t>
      </w:r>
      <w:r w:rsidRPr="001C118C">
        <w:rPr>
          <w:rFonts w:ascii="Arial" w:hAnsi="Arial" w:cs="Arial"/>
          <w:b/>
          <w:bCs/>
          <w:sz w:val="22"/>
          <w:szCs w:val="22"/>
        </w:rPr>
        <w:t>Lublin – Warszawa</w:t>
      </w:r>
      <w:r w:rsidRPr="001C118C">
        <w:rPr>
          <w:rFonts w:ascii="Arial" w:hAnsi="Arial" w:cs="Arial"/>
          <w:sz w:val="22"/>
          <w:szCs w:val="22"/>
        </w:rPr>
        <w:t>,</w:t>
      </w:r>
      <w:r w:rsidRPr="001C11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C118C">
        <w:rPr>
          <w:rFonts w:ascii="Arial" w:hAnsi="Arial" w:cs="Arial"/>
          <w:sz w:val="22"/>
          <w:szCs w:val="22"/>
        </w:rPr>
        <w:t xml:space="preserve">pociągi dalekobieżne nadal kursują przez Lubartów i Parczew. Od marca na odcinku Garwolin – Dęblin utrzymana zostanie </w:t>
      </w:r>
      <w:r w:rsidR="00C609D9" w:rsidRPr="001C118C">
        <w:rPr>
          <w:rFonts w:ascii="Arial" w:hAnsi="Arial" w:cs="Arial"/>
          <w:sz w:val="22"/>
          <w:szCs w:val="22"/>
        </w:rPr>
        <w:t xml:space="preserve">autobusowa </w:t>
      </w:r>
      <w:r w:rsidRPr="001C118C">
        <w:rPr>
          <w:rFonts w:ascii="Arial" w:hAnsi="Arial" w:cs="Arial"/>
          <w:sz w:val="22"/>
          <w:szCs w:val="22"/>
        </w:rPr>
        <w:t xml:space="preserve">komunikacja </w:t>
      </w:r>
      <w:r w:rsidR="00C609D9" w:rsidRPr="001C118C">
        <w:rPr>
          <w:rFonts w:ascii="Arial" w:hAnsi="Arial" w:cs="Arial"/>
          <w:sz w:val="22"/>
          <w:szCs w:val="22"/>
        </w:rPr>
        <w:t>zastępcza za pociągi regionalne</w:t>
      </w:r>
      <w:r w:rsidRPr="001C118C">
        <w:rPr>
          <w:rFonts w:ascii="Arial" w:hAnsi="Arial" w:cs="Arial"/>
          <w:sz w:val="22"/>
          <w:szCs w:val="22"/>
        </w:rPr>
        <w:t xml:space="preserve">. Powrót pociągów na trasę Warszawa – Pilawa – Garwolin – Dęblin (przez Mińsk Mazowiecki) jest planowany </w:t>
      </w:r>
      <w:r w:rsidR="00C609D9" w:rsidRPr="001C118C">
        <w:rPr>
          <w:rFonts w:ascii="Arial" w:hAnsi="Arial" w:cs="Arial"/>
          <w:sz w:val="22"/>
          <w:szCs w:val="22"/>
        </w:rPr>
        <w:t>w maju</w:t>
      </w:r>
      <w:r w:rsidRPr="001C118C">
        <w:rPr>
          <w:rFonts w:ascii="Arial" w:hAnsi="Arial" w:cs="Arial"/>
          <w:sz w:val="22"/>
          <w:szCs w:val="22"/>
        </w:rPr>
        <w:t xml:space="preserve"> br. Wtedy też rozpoczną się prace na odcinku Otwock – Pilawa, co </w:t>
      </w:r>
      <w:r w:rsidR="00C609D9" w:rsidRPr="001C118C">
        <w:rPr>
          <w:rFonts w:ascii="Arial" w:hAnsi="Arial" w:cs="Arial"/>
          <w:sz w:val="22"/>
          <w:szCs w:val="22"/>
        </w:rPr>
        <w:t xml:space="preserve">będzie wymagało </w:t>
      </w:r>
      <w:r w:rsidRPr="001C118C">
        <w:rPr>
          <w:rFonts w:ascii="Arial" w:hAnsi="Arial" w:cs="Arial"/>
          <w:sz w:val="22"/>
          <w:szCs w:val="22"/>
        </w:rPr>
        <w:t>wprowadzenia zastępczej komunikacji autobusowej. Rozkład jazdy jest planowany w taki sposób, by zapewnić podróżnym jak najlepszą komunikację.</w:t>
      </w:r>
    </w:p>
    <w:p w:rsidR="00E54707" w:rsidRPr="001C118C" w:rsidRDefault="00E54707" w:rsidP="001C118C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1C118C">
        <w:rPr>
          <w:rFonts w:ascii="Arial" w:hAnsi="Arial" w:cs="Arial"/>
          <w:b/>
        </w:rPr>
        <w:lastRenderedPageBreak/>
        <w:br/>
      </w:r>
      <w:r w:rsidR="00EB2BA9" w:rsidRPr="001C118C">
        <w:rPr>
          <w:rFonts w:ascii="Arial" w:hAnsi="Arial" w:cs="Arial"/>
          <w:b/>
        </w:rPr>
        <w:t>Nowości w rozkładzie PKP Intercity</w:t>
      </w:r>
    </w:p>
    <w:p w:rsidR="00901ACA" w:rsidRPr="001C118C" w:rsidRDefault="00DF7738" w:rsidP="001C118C">
      <w:pPr>
        <w:spacing w:line="360" w:lineRule="auto"/>
        <w:jc w:val="both"/>
        <w:rPr>
          <w:rFonts w:ascii="Arial" w:hAnsi="Arial" w:cs="Arial"/>
          <w:b/>
        </w:rPr>
      </w:pPr>
      <w:r w:rsidRPr="001C118C">
        <w:rPr>
          <w:rFonts w:ascii="Arial" w:hAnsi="Arial" w:cs="Arial"/>
        </w:rPr>
        <w:t xml:space="preserve">Marcowa korekta rozkładu jazdy wprowadza dodatkowe zatrzymania składów PKP Intercity. </w:t>
      </w:r>
      <w:r w:rsidR="009A06D5" w:rsidRPr="001C118C">
        <w:rPr>
          <w:rFonts w:ascii="Arial" w:hAnsi="Arial" w:cs="Arial"/>
        </w:rPr>
        <w:t xml:space="preserve">Od 8 marca na stacji </w:t>
      </w:r>
      <w:r w:rsidRPr="001C118C">
        <w:rPr>
          <w:rFonts w:ascii="Arial" w:hAnsi="Arial" w:cs="Arial"/>
        </w:rPr>
        <w:t xml:space="preserve">Jarocin </w:t>
      </w:r>
      <w:r w:rsidR="009A06D5" w:rsidRPr="001C118C">
        <w:rPr>
          <w:rFonts w:ascii="Arial" w:hAnsi="Arial" w:cs="Arial"/>
        </w:rPr>
        <w:t xml:space="preserve">będą zatrzymywać się pociągi TLK </w:t>
      </w:r>
      <w:r w:rsidR="009A06D5" w:rsidRPr="001C118C">
        <w:rPr>
          <w:rFonts w:ascii="Arial" w:hAnsi="Arial" w:cs="Arial"/>
          <w:i/>
        </w:rPr>
        <w:t xml:space="preserve">Rozewie </w:t>
      </w:r>
      <w:r w:rsidR="009A06D5" w:rsidRPr="001C118C">
        <w:rPr>
          <w:rFonts w:ascii="Arial" w:hAnsi="Arial" w:cs="Arial"/>
        </w:rPr>
        <w:t xml:space="preserve">relacji Gdynia – Bielsko-Biała – Gdynia i IC </w:t>
      </w:r>
      <w:r w:rsidR="009A06D5" w:rsidRPr="001C118C">
        <w:rPr>
          <w:rFonts w:ascii="Arial" w:hAnsi="Arial" w:cs="Arial"/>
          <w:i/>
        </w:rPr>
        <w:t xml:space="preserve">Przemyślanin </w:t>
      </w:r>
      <w:r w:rsidR="009A06D5" w:rsidRPr="001C118C">
        <w:rPr>
          <w:rFonts w:ascii="Arial" w:hAnsi="Arial" w:cs="Arial"/>
        </w:rPr>
        <w:t xml:space="preserve">relacji Przemyśl – Świnoujście – Przemyśl. </w:t>
      </w:r>
      <w:r w:rsidRPr="001C118C">
        <w:rPr>
          <w:rFonts w:ascii="Arial" w:hAnsi="Arial" w:cs="Arial"/>
        </w:rPr>
        <w:t xml:space="preserve">W terminie </w:t>
      </w:r>
      <w:r w:rsidR="009A06D5" w:rsidRPr="001C118C">
        <w:rPr>
          <w:rFonts w:ascii="Arial" w:hAnsi="Arial" w:cs="Arial"/>
        </w:rPr>
        <w:t>8 kwietnia – 8 czerwca</w:t>
      </w:r>
      <w:r w:rsidRPr="001C118C">
        <w:rPr>
          <w:rFonts w:ascii="Arial" w:hAnsi="Arial" w:cs="Arial"/>
        </w:rPr>
        <w:t xml:space="preserve"> </w:t>
      </w:r>
      <w:r w:rsidR="009A06D5" w:rsidRPr="001C118C">
        <w:rPr>
          <w:rFonts w:ascii="Arial" w:hAnsi="Arial" w:cs="Arial"/>
        </w:rPr>
        <w:t>pięć pociągów PKP Intercity</w:t>
      </w:r>
      <w:r w:rsidRPr="001C118C">
        <w:rPr>
          <w:rFonts w:ascii="Arial" w:hAnsi="Arial" w:cs="Arial"/>
        </w:rPr>
        <w:t xml:space="preserve"> zatrzyma się w Krotoszynie, zapewniając dojazd z miasta m.in. do Warszawy, Wrocławia </w:t>
      </w:r>
      <w:r w:rsidR="009A06D5" w:rsidRPr="001C118C">
        <w:rPr>
          <w:rFonts w:ascii="Arial" w:hAnsi="Arial" w:cs="Arial"/>
        </w:rPr>
        <w:t>czy Gdyni.</w:t>
      </w:r>
      <w:r w:rsidRPr="001C118C">
        <w:rPr>
          <w:rFonts w:ascii="Arial" w:hAnsi="Arial" w:cs="Arial"/>
        </w:rPr>
        <w:t xml:space="preserve"> Mieszkańcy Zielonej Góry zyskają </w:t>
      </w:r>
      <w:r w:rsidR="00FE2640" w:rsidRPr="001C118C">
        <w:rPr>
          <w:rFonts w:ascii="Arial" w:hAnsi="Arial" w:cs="Arial"/>
        </w:rPr>
        <w:t xml:space="preserve">dodatkowe </w:t>
      </w:r>
      <w:r w:rsidR="00FE2640" w:rsidRPr="00C75497">
        <w:rPr>
          <w:rFonts w:ascii="Arial" w:hAnsi="Arial" w:cs="Arial"/>
        </w:rPr>
        <w:t xml:space="preserve">połączenia ze stolicą. </w:t>
      </w:r>
      <w:r w:rsidR="009A1CBA" w:rsidRPr="00C75497">
        <w:rPr>
          <w:rFonts w:ascii="Arial" w:hAnsi="Arial" w:cs="Arial"/>
        </w:rPr>
        <w:t xml:space="preserve">Do wieczornego pociągu TLK </w:t>
      </w:r>
      <w:r w:rsidR="009A1CBA" w:rsidRPr="00C75497">
        <w:rPr>
          <w:rFonts w:ascii="Arial" w:hAnsi="Arial" w:cs="Arial"/>
          <w:i/>
        </w:rPr>
        <w:t>Gombrowicz</w:t>
      </w:r>
      <w:r w:rsidR="00412E61" w:rsidRPr="00C75497">
        <w:rPr>
          <w:rFonts w:ascii="Arial" w:hAnsi="Arial" w:cs="Arial"/>
        </w:rPr>
        <w:t xml:space="preserve"> relacji Warszawa – </w:t>
      </w:r>
      <w:r w:rsidR="009A1CBA" w:rsidRPr="00C75497">
        <w:rPr>
          <w:rFonts w:ascii="Arial" w:hAnsi="Arial" w:cs="Arial"/>
        </w:rPr>
        <w:t xml:space="preserve">Poznań, uruchomiony będzie łącznik z Poznania do Zielonej Góry. </w:t>
      </w:r>
      <w:r w:rsidR="00FA1C53" w:rsidRPr="00C75497">
        <w:rPr>
          <w:rFonts w:ascii="Arial" w:hAnsi="Arial" w:cs="Arial"/>
        </w:rPr>
        <w:br/>
      </w:r>
      <w:r w:rsidR="009A1CBA" w:rsidRPr="00C75497">
        <w:rPr>
          <w:rFonts w:ascii="Arial" w:hAnsi="Arial" w:cs="Arial"/>
        </w:rPr>
        <w:t xml:space="preserve">Nocny łącznik z Zielonej Góry do Poznania zapewni połączenie z pociągiem TLK </w:t>
      </w:r>
      <w:r w:rsidR="009A1CBA" w:rsidRPr="00C75497">
        <w:rPr>
          <w:rFonts w:ascii="Arial" w:hAnsi="Arial" w:cs="Arial"/>
          <w:i/>
        </w:rPr>
        <w:t>Uznam</w:t>
      </w:r>
      <w:r w:rsidR="009A1CBA" w:rsidRPr="00C75497">
        <w:rPr>
          <w:rFonts w:ascii="Arial" w:hAnsi="Arial" w:cs="Arial"/>
        </w:rPr>
        <w:t xml:space="preserve">, kursującym na </w:t>
      </w:r>
      <w:r w:rsidR="00412E61" w:rsidRPr="00C75497">
        <w:rPr>
          <w:rFonts w:ascii="Arial" w:hAnsi="Arial" w:cs="Arial"/>
        </w:rPr>
        <w:t>trasie Świnoujście – Warszawa i</w:t>
      </w:r>
      <w:r w:rsidR="007B4F0D" w:rsidRPr="00C75497">
        <w:rPr>
          <w:rFonts w:ascii="Arial" w:hAnsi="Arial" w:cs="Arial"/>
        </w:rPr>
        <w:t xml:space="preserve"> </w:t>
      </w:r>
      <w:r w:rsidR="009A1CBA" w:rsidRPr="00C75497">
        <w:rPr>
          <w:rFonts w:ascii="Arial" w:hAnsi="Arial" w:cs="Arial"/>
        </w:rPr>
        <w:t xml:space="preserve">dojazd do stolicy o poranku. </w:t>
      </w:r>
      <w:r w:rsidR="001C118C" w:rsidRPr="00C75497">
        <w:rPr>
          <w:rFonts w:ascii="Arial" w:hAnsi="Arial" w:cs="Arial"/>
        </w:rPr>
        <w:t xml:space="preserve">Więcej o ofercie PKP IC na </w:t>
      </w:r>
      <w:hyperlink r:id="rId9" w:history="1">
        <w:r w:rsidR="00C75497" w:rsidRPr="00C75497">
          <w:rPr>
            <w:rStyle w:val="Hipercze"/>
            <w:rFonts w:ascii="Arial" w:hAnsi="Arial" w:cs="Arial"/>
            <w:color w:val="auto"/>
          </w:rPr>
          <w:t>in</w:t>
        </w:r>
        <w:r w:rsidR="00C75497" w:rsidRPr="00C75497">
          <w:rPr>
            <w:rStyle w:val="Hipercze"/>
            <w:rFonts w:ascii="Arial" w:hAnsi="Arial" w:cs="Arial"/>
            <w:color w:val="auto"/>
          </w:rPr>
          <w:t>t</w:t>
        </w:r>
        <w:r w:rsidR="00C75497" w:rsidRPr="00C75497">
          <w:rPr>
            <w:rStyle w:val="Hipercze"/>
            <w:rFonts w:ascii="Arial" w:hAnsi="Arial" w:cs="Arial"/>
            <w:color w:val="auto"/>
          </w:rPr>
          <w:t>ercit</w:t>
        </w:r>
        <w:r w:rsidR="00C75497" w:rsidRPr="00C75497">
          <w:rPr>
            <w:rStyle w:val="Hipercze"/>
            <w:rFonts w:ascii="Arial" w:hAnsi="Arial" w:cs="Arial"/>
            <w:color w:val="auto"/>
          </w:rPr>
          <w:t>y</w:t>
        </w:r>
        <w:r w:rsidR="00C75497" w:rsidRPr="00C75497">
          <w:rPr>
            <w:rStyle w:val="Hipercze"/>
            <w:rFonts w:ascii="Arial" w:hAnsi="Arial" w:cs="Arial"/>
            <w:color w:val="auto"/>
          </w:rPr>
          <w:t>.pl</w:t>
        </w:r>
      </w:hyperlink>
      <w:r w:rsidR="00C75497" w:rsidRPr="00C75497">
        <w:rPr>
          <w:rFonts w:ascii="Arial" w:hAnsi="Arial" w:cs="Arial"/>
        </w:rPr>
        <w:t>.</w:t>
      </w:r>
    </w:p>
    <w:p w:rsidR="006D3EF1" w:rsidRPr="001C118C" w:rsidRDefault="00207206" w:rsidP="001C118C">
      <w:pPr>
        <w:spacing w:line="360" w:lineRule="auto"/>
        <w:jc w:val="both"/>
        <w:rPr>
          <w:rFonts w:ascii="Arial" w:hAnsi="Arial" w:cs="Arial"/>
          <w:b/>
        </w:rPr>
      </w:pPr>
      <w:r w:rsidRPr="001C118C">
        <w:rPr>
          <w:rFonts w:ascii="Arial" w:hAnsi="Arial" w:cs="Arial"/>
          <w:b/>
        </w:rPr>
        <w:t xml:space="preserve">Kompleksowa informacja dla podróżnych </w:t>
      </w:r>
    </w:p>
    <w:p w:rsidR="009A06D5" w:rsidRPr="001C118C" w:rsidRDefault="009A06D5" w:rsidP="001C118C">
      <w:pPr>
        <w:spacing w:line="360" w:lineRule="auto"/>
        <w:jc w:val="both"/>
        <w:rPr>
          <w:rFonts w:ascii="Arial" w:hAnsi="Arial" w:cs="Arial"/>
          <w:b/>
        </w:rPr>
      </w:pPr>
      <w:r w:rsidRPr="001C118C">
        <w:rPr>
          <w:rFonts w:ascii="Arial" w:hAnsi="Arial" w:cs="Arial"/>
          <w:b/>
        </w:rPr>
        <w:t>10 i 11 marca br.</w:t>
      </w:r>
      <w:r w:rsidRPr="001C118C">
        <w:rPr>
          <w:rFonts w:ascii="Arial" w:hAnsi="Arial" w:cs="Arial"/>
        </w:rPr>
        <w:t xml:space="preserve"> </w:t>
      </w:r>
      <w:r w:rsidR="003637EF" w:rsidRPr="001C118C">
        <w:rPr>
          <w:rFonts w:ascii="Arial" w:hAnsi="Arial" w:cs="Arial"/>
          <w:b/>
        </w:rPr>
        <w:t xml:space="preserve">informatorzy mobilni będą </w:t>
      </w:r>
      <w:r w:rsidR="00005449" w:rsidRPr="001C118C">
        <w:rPr>
          <w:rFonts w:ascii="Arial" w:hAnsi="Arial" w:cs="Arial"/>
          <w:b/>
        </w:rPr>
        <w:t xml:space="preserve">do dyspozycji podróżnych </w:t>
      </w:r>
      <w:r w:rsidRPr="001C118C">
        <w:rPr>
          <w:rFonts w:ascii="Arial" w:hAnsi="Arial" w:cs="Arial"/>
        </w:rPr>
        <w:t>na największych dworcach w Polsce</w:t>
      </w:r>
      <w:r w:rsidR="003637EF" w:rsidRPr="001C118C">
        <w:rPr>
          <w:rFonts w:ascii="Arial" w:hAnsi="Arial" w:cs="Arial"/>
        </w:rPr>
        <w:t>:</w:t>
      </w:r>
      <w:r w:rsidRPr="001C118C">
        <w:rPr>
          <w:rFonts w:ascii="Arial" w:hAnsi="Arial" w:cs="Arial"/>
        </w:rPr>
        <w:t xml:space="preserve"> Warszawie Centralnej, Wschodniej i Zachodniej, Gdańsku, Gdyni, Wrocławiu, Krakowie Głównym, Ka</w:t>
      </w:r>
      <w:r w:rsidR="00343865" w:rsidRPr="001C118C">
        <w:rPr>
          <w:rFonts w:ascii="Arial" w:hAnsi="Arial" w:cs="Arial"/>
        </w:rPr>
        <w:t xml:space="preserve">towicach, Poznaniu i Szczecinie. </w:t>
      </w:r>
      <w:r w:rsidR="009746B6" w:rsidRPr="001C118C">
        <w:rPr>
          <w:rFonts w:ascii="Arial" w:hAnsi="Arial" w:cs="Arial"/>
        </w:rPr>
        <w:t xml:space="preserve">Szczegółowe informacje na temat rozkładu jazdy pociągów są dostępne na stacjach i przystankach oraz w </w:t>
      </w:r>
      <w:proofErr w:type="spellStart"/>
      <w:r w:rsidR="009746B6" w:rsidRPr="001C118C">
        <w:rPr>
          <w:rFonts w:ascii="Arial" w:hAnsi="Arial" w:cs="Arial"/>
        </w:rPr>
        <w:t>internecie</w:t>
      </w:r>
      <w:proofErr w:type="spellEnd"/>
      <w:r w:rsidR="009746B6" w:rsidRPr="001C118C">
        <w:rPr>
          <w:rFonts w:ascii="Arial" w:hAnsi="Arial" w:cs="Arial"/>
        </w:rPr>
        <w:t xml:space="preserve"> na </w:t>
      </w:r>
      <w:hyperlink r:id="rId10" w:history="1">
        <w:r w:rsidR="009746B6" w:rsidRPr="001C118C">
          <w:rPr>
            <w:rStyle w:val="Hipercze"/>
            <w:rFonts w:ascii="Arial" w:hAnsi="Arial" w:cs="Arial"/>
            <w:color w:val="auto"/>
          </w:rPr>
          <w:t>portalpasazera.pl</w:t>
        </w:r>
      </w:hyperlink>
      <w:r w:rsidR="009746B6" w:rsidRPr="001C118C">
        <w:rPr>
          <w:rFonts w:ascii="Arial" w:hAnsi="Arial" w:cs="Arial"/>
        </w:rPr>
        <w:t xml:space="preserve">, </w:t>
      </w:r>
      <w:hyperlink r:id="rId11" w:history="1">
        <w:r w:rsidR="009746B6" w:rsidRPr="001C118C">
          <w:rPr>
            <w:rStyle w:val="Hipercze"/>
            <w:rFonts w:ascii="Arial" w:hAnsi="Arial" w:cs="Arial"/>
            <w:color w:val="auto"/>
          </w:rPr>
          <w:t>rozkład-pkp.pl</w:t>
        </w:r>
      </w:hyperlink>
      <w:r w:rsidR="009746B6" w:rsidRPr="001C118C">
        <w:rPr>
          <w:rFonts w:ascii="Arial" w:hAnsi="Arial" w:cs="Arial"/>
        </w:rPr>
        <w:t xml:space="preserve"> oraz na stronach przewoźników. Odjazdy i przyjazdy pociągów są wyświetlane także na tablicach oraz </w:t>
      </w:r>
      <w:proofErr w:type="spellStart"/>
      <w:r w:rsidR="009746B6" w:rsidRPr="001C118C">
        <w:rPr>
          <w:rFonts w:ascii="Arial" w:hAnsi="Arial" w:cs="Arial"/>
        </w:rPr>
        <w:t>infokioskach</w:t>
      </w:r>
      <w:proofErr w:type="spellEnd"/>
      <w:r w:rsidR="009746B6" w:rsidRPr="001C118C">
        <w:rPr>
          <w:rFonts w:ascii="Arial" w:hAnsi="Arial" w:cs="Arial"/>
        </w:rPr>
        <w:t xml:space="preserve"> na stacjach. Podróżni mogą liczyć na wsparcie pracowników </w:t>
      </w:r>
      <w:proofErr w:type="spellStart"/>
      <w:r w:rsidR="009746B6" w:rsidRPr="001C118C">
        <w:rPr>
          <w:rFonts w:ascii="Arial" w:hAnsi="Arial" w:cs="Arial"/>
        </w:rPr>
        <w:t>InfoDworców</w:t>
      </w:r>
      <w:proofErr w:type="spellEnd"/>
      <w:r w:rsidR="009746B6" w:rsidRPr="001C118C">
        <w:rPr>
          <w:rFonts w:ascii="Arial" w:hAnsi="Arial" w:cs="Arial"/>
        </w:rPr>
        <w:t>.</w:t>
      </w:r>
      <w:r w:rsidR="00D36A74" w:rsidRPr="001C118C">
        <w:rPr>
          <w:rFonts w:ascii="Arial" w:hAnsi="Arial" w:cs="Arial"/>
          <w:b/>
        </w:rPr>
        <w:t xml:space="preserve"> </w:t>
      </w:r>
      <w:r w:rsidR="002E4918" w:rsidRPr="001C118C">
        <w:rPr>
          <w:rFonts w:ascii="Arial" w:hAnsi="Arial" w:cs="Arial"/>
        </w:rPr>
        <w:t>Pasażerowie PKP Intercity uzyskają informację o ofercie połączeń na stronie </w:t>
      </w:r>
      <w:hyperlink r:id="rId12" w:tgtFrame="_blank" w:history="1">
        <w:r w:rsidR="002E4918" w:rsidRPr="001C118C">
          <w:rPr>
            <w:rStyle w:val="Hipercze"/>
            <w:rFonts w:ascii="Arial" w:hAnsi="Arial" w:cs="Arial"/>
            <w:color w:val="auto"/>
          </w:rPr>
          <w:t>intercity.pl</w:t>
        </w:r>
      </w:hyperlink>
      <w:r w:rsidR="002E4918" w:rsidRPr="001C118C">
        <w:rPr>
          <w:rFonts w:ascii="Arial" w:hAnsi="Arial" w:cs="Arial"/>
        </w:rPr>
        <w:t> lub dzwoniąc pod nr 703 200</w:t>
      </w:r>
      <w:r w:rsidR="00D36A74" w:rsidRPr="001C118C">
        <w:rPr>
          <w:rFonts w:ascii="Arial" w:hAnsi="Arial" w:cs="Arial"/>
        </w:rPr>
        <w:t> </w:t>
      </w:r>
      <w:r w:rsidR="002E4918" w:rsidRPr="001C118C">
        <w:rPr>
          <w:rFonts w:ascii="Arial" w:hAnsi="Arial" w:cs="Arial"/>
        </w:rPr>
        <w:t>200</w:t>
      </w:r>
      <w:r w:rsidR="00D36A74" w:rsidRPr="001C118C">
        <w:rPr>
          <w:rFonts w:ascii="Arial" w:hAnsi="Arial" w:cs="Arial"/>
        </w:rPr>
        <w:t>*.</w:t>
      </w:r>
    </w:p>
    <w:p w:rsidR="00843C77" w:rsidRPr="001C118C" w:rsidRDefault="00440770" w:rsidP="00121B5A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  <w:r w:rsidRPr="001C118C">
        <w:rPr>
          <w:rFonts w:ascii="Arial" w:hAnsi="Arial" w:cs="Arial"/>
          <w:b/>
          <w:bCs/>
          <w:sz w:val="18"/>
          <w:szCs w:val="18"/>
          <w:lang w:eastAsia="pl-PL"/>
        </w:rPr>
        <w:t>Kontakt dla mediów:</w:t>
      </w:r>
    </w:p>
    <w:p w:rsidR="00155621" w:rsidRPr="001C118C" w:rsidRDefault="00155621" w:rsidP="00121B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  <w:r w:rsidRPr="001C118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PKP Polskie Linie Kolejowe S.A.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Mirosław Siemieniec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Rzecznik prasowy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rzecznik@plk-sa.pl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1C118C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T: </w:t>
      </w:r>
      <w:hyperlink r:id="rId13" w:history="1">
        <w:r w:rsidRPr="001C118C">
          <w:rPr>
            <w:rFonts w:ascii="Arial" w:eastAsia="Times New Roman" w:hAnsi="Arial" w:cs="Arial"/>
            <w:sz w:val="18"/>
            <w:szCs w:val="18"/>
            <w:bdr w:val="none" w:sz="0" w:space="0" w:color="auto" w:frame="1"/>
            <w:lang w:eastAsia="pl-PL"/>
          </w:rPr>
          <w:t>+ 48 694 480 239</w:t>
        </w:r>
      </w:hyperlink>
      <w:r w:rsidRPr="001C118C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  </w:t>
      </w:r>
    </w:p>
    <w:p w:rsidR="00155621" w:rsidRPr="001C118C" w:rsidRDefault="00155621" w:rsidP="00121B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155621" w:rsidRPr="001C118C" w:rsidRDefault="00155621" w:rsidP="00121B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  <w:r w:rsidRPr="001C118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PKP Intercity S.A.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Agnieszka Serbeńska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Rzecznik prasowy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rzecznik@intercity.pl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1C118C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T: </w:t>
      </w:r>
      <w:hyperlink r:id="rId14" w:history="1">
        <w:r w:rsidRPr="001C118C">
          <w:rPr>
            <w:rFonts w:ascii="Arial" w:eastAsia="Times New Roman" w:hAnsi="Arial" w:cs="Arial"/>
            <w:sz w:val="18"/>
            <w:szCs w:val="18"/>
            <w:bdr w:val="none" w:sz="0" w:space="0" w:color="auto" w:frame="1"/>
            <w:lang w:eastAsia="pl-PL"/>
          </w:rPr>
          <w:t>+ 48 505 554 384</w:t>
        </w:r>
      </w:hyperlink>
    </w:p>
    <w:p w:rsidR="00155621" w:rsidRPr="001C118C" w:rsidRDefault="00155621" w:rsidP="00121B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D36A74" w:rsidRPr="001C118C" w:rsidRDefault="00155621" w:rsidP="001C118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  <w:r w:rsidRPr="001C118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PKP S.A.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Michał Stilger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Rzecznik prasowy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michal.stilger@pkp.pl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T: </w:t>
      </w:r>
      <w:hyperlink r:id="rId15" w:history="1">
        <w:r w:rsidRPr="001C118C">
          <w:rPr>
            <w:rFonts w:ascii="Arial" w:eastAsia="Times New Roman" w:hAnsi="Arial" w:cs="Arial"/>
            <w:sz w:val="18"/>
            <w:szCs w:val="18"/>
            <w:bdr w:val="none" w:sz="0" w:space="0" w:color="auto" w:frame="1"/>
            <w:lang w:eastAsia="pl-PL"/>
          </w:rPr>
          <w:t>+ 48 798 962</w:t>
        </w:r>
        <w:r w:rsidR="00D36A74" w:rsidRPr="001C118C">
          <w:rPr>
            <w:rFonts w:ascii="Arial" w:eastAsia="Times New Roman" w:hAnsi="Arial" w:cs="Arial"/>
            <w:sz w:val="18"/>
            <w:szCs w:val="18"/>
            <w:bdr w:val="none" w:sz="0" w:space="0" w:color="auto" w:frame="1"/>
            <w:lang w:eastAsia="pl-PL"/>
          </w:rPr>
          <w:t> </w:t>
        </w:r>
        <w:r w:rsidRPr="001C118C">
          <w:rPr>
            <w:rFonts w:ascii="Arial" w:eastAsia="Times New Roman" w:hAnsi="Arial" w:cs="Arial"/>
            <w:sz w:val="18"/>
            <w:szCs w:val="18"/>
            <w:bdr w:val="none" w:sz="0" w:space="0" w:color="auto" w:frame="1"/>
            <w:lang w:eastAsia="pl-PL"/>
          </w:rPr>
          <w:t>993</w:t>
        </w:r>
      </w:hyperlink>
    </w:p>
    <w:p w:rsidR="001C118C" w:rsidRDefault="001C118C" w:rsidP="00D36A7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</w:p>
    <w:p w:rsidR="001C118C" w:rsidRDefault="001C118C" w:rsidP="00D36A7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</w:p>
    <w:p w:rsidR="00D36A74" w:rsidRPr="001C118C" w:rsidRDefault="00D36A74" w:rsidP="00D36A7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C118C">
        <w:rPr>
          <w:rFonts w:ascii="Arial" w:hAnsi="Arial" w:cs="Arial"/>
          <w:sz w:val="18"/>
          <w:szCs w:val="18"/>
        </w:rPr>
        <w:t>*opłata za minutę połączenia 1,29 zł brutto. Usługę świadczy PKP Intercity S.A.</w:t>
      </w:r>
    </w:p>
    <w:sectPr w:rsidR="00D36A74" w:rsidRPr="001C118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66" w:rsidRDefault="00E50E66">
      <w:pPr>
        <w:spacing w:after="0" w:line="240" w:lineRule="auto"/>
      </w:pPr>
      <w:r>
        <w:separator/>
      </w:r>
    </w:p>
  </w:endnote>
  <w:endnote w:type="continuationSeparator" w:id="0">
    <w:p w:rsidR="00E50E66" w:rsidRDefault="00E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E3" w:rsidRPr="009B053A" w:rsidRDefault="00835070" w:rsidP="004D29E3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4D29E3" w:rsidRPr="009B053A" w:rsidRDefault="00835070" w:rsidP="004D29E3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4D29E3" w:rsidRPr="009B053A" w:rsidRDefault="00835070" w:rsidP="004D29E3">
    <w:pPr>
      <w:spacing w:after="0"/>
      <w:rPr>
        <w:color w:val="AEAAAA" w:themeColor="background2" w:themeShade="BF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18.624.936.000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66" w:rsidRDefault="00E50E66">
      <w:pPr>
        <w:spacing w:after="0" w:line="240" w:lineRule="auto"/>
      </w:pPr>
      <w:r>
        <w:separator/>
      </w:r>
    </w:p>
  </w:footnote>
  <w:footnote w:type="continuationSeparator" w:id="0">
    <w:p w:rsidR="00E50E66" w:rsidRDefault="00E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E3" w:rsidRPr="00465D70" w:rsidRDefault="00835070" w:rsidP="004D29E3">
    <w:pPr>
      <w:ind w:firstLine="284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4AFC10" wp14:editId="57B49CD2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29E3" w:rsidRPr="00296E2E" w:rsidRDefault="00835070" w:rsidP="004D29E3">
    <w:pPr>
      <w:spacing w:after="0"/>
      <w:rPr>
        <w:rFonts w:ascii="Arial" w:hAnsi="Arial" w:cs="Arial"/>
        <w:b/>
        <w:sz w:val="16"/>
        <w:szCs w:val="16"/>
      </w:rPr>
    </w:pPr>
    <w:r w:rsidRPr="00296E2E">
      <w:rPr>
        <w:rFonts w:ascii="Arial" w:hAnsi="Arial" w:cs="Arial"/>
        <w:b/>
        <w:sz w:val="16"/>
        <w:szCs w:val="16"/>
      </w:rPr>
      <w:t>PKP Polskie Linie Kolejowe S.A.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Zespół rzecznika prasowego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 xml:space="preserve">ul. Targowa 74 03-734 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Warszawa</w:t>
    </w:r>
  </w:p>
  <w:p w:rsidR="004D29E3" w:rsidRPr="00296E2E" w:rsidRDefault="00835070" w:rsidP="004D29E3">
    <w:pPr>
      <w:spacing w:after="0"/>
      <w:rPr>
        <w:rFonts w:ascii="Arial" w:hAnsi="Arial" w:cs="Arial"/>
        <w:sz w:val="16"/>
        <w:szCs w:val="16"/>
      </w:rPr>
    </w:pPr>
    <w:r w:rsidRPr="00296E2E">
      <w:rPr>
        <w:rFonts w:ascii="Arial" w:hAnsi="Arial" w:cs="Arial"/>
        <w:sz w:val="16"/>
        <w:szCs w:val="16"/>
      </w:rPr>
      <w:t>tel. + 48 22 473 30 02</w:t>
    </w:r>
  </w:p>
  <w:p w:rsidR="004D29E3" w:rsidRPr="00296E2E" w:rsidRDefault="00E50E66" w:rsidP="004D29E3">
    <w:pPr>
      <w:spacing w:after="0"/>
      <w:rPr>
        <w:rFonts w:ascii="Arial" w:hAnsi="Arial" w:cs="Arial"/>
        <w:sz w:val="16"/>
        <w:szCs w:val="16"/>
      </w:rPr>
    </w:pPr>
    <w:hyperlink r:id="rId2" w:history="1">
      <w:r w:rsidR="00835070" w:rsidRPr="00296E2E">
        <w:rPr>
          <w:rStyle w:val="Hipercze"/>
          <w:rFonts w:ascii="Arial" w:hAnsi="Arial" w:cs="Arial"/>
          <w:sz w:val="16"/>
          <w:szCs w:val="16"/>
        </w:rPr>
        <w:t>rzecznik@plk-sa.pl</w:t>
      </w:r>
    </w:hyperlink>
  </w:p>
  <w:p w:rsidR="004D29E3" w:rsidRDefault="00835070" w:rsidP="004D29E3">
    <w:pPr>
      <w:spacing w:after="0"/>
    </w:pPr>
    <w:r w:rsidRPr="00DA3248">
      <w:rPr>
        <w:rFonts w:ascii="Arial" w:hAnsi="Arial" w:cs="Arial"/>
        <w:sz w:val="16"/>
        <w:szCs w:val="16"/>
      </w:rPr>
      <w:t>www.plk-sa.pl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A99"/>
    <w:multiLevelType w:val="hybridMultilevel"/>
    <w:tmpl w:val="44ACD280"/>
    <w:lvl w:ilvl="0" w:tplc="A9E6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2E73"/>
    <w:multiLevelType w:val="hybridMultilevel"/>
    <w:tmpl w:val="45FC5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7AA9"/>
    <w:multiLevelType w:val="hybridMultilevel"/>
    <w:tmpl w:val="B6E0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0E15"/>
    <w:multiLevelType w:val="hybridMultilevel"/>
    <w:tmpl w:val="632E6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A8E"/>
    <w:multiLevelType w:val="hybridMultilevel"/>
    <w:tmpl w:val="A9F0E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D2CF6"/>
    <w:multiLevelType w:val="hybridMultilevel"/>
    <w:tmpl w:val="29E8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820DC"/>
    <w:multiLevelType w:val="hybridMultilevel"/>
    <w:tmpl w:val="0812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84A5B"/>
    <w:multiLevelType w:val="hybridMultilevel"/>
    <w:tmpl w:val="CCEE3FE2"/>
    <w:lvl w:ilvl="0" w:tplc="9F3A1B2E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  <w:b w:val="0"/>
        <w:color w:val="000000" w:themeColor="text1"/>
        <w:sz w:val="22"/>
        <w:szCs w:val="22"/>
      </w:rPr>
    </w:lvl>
    <w:lvl w:ilvl="1" w:tplc="891EC702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8E5C3F"/>
    <w:multiLevelType w:val="hybridMultilevel"/>
    <w:tmpl w:val="8DD80E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2DAE"/>
    <w:multiLevelType w:val="hybridMultilevel"/>
    <w:tmpl w:val="451C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5384E"/>
    <w:multiLevelType w:val="multilevel"/>
    <w:tmpl w:val="74264D2E"/>
    <w:styleLink w:val="Artpktlit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8034B44"/>
    <w:multiLevelType w:val="hybridMultilevel"/>
    <w:tmpl w:val="55CCD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70"/>
    <w:rsid w:val="00005449"/>
    <w:rsid w:val="00013A24"/>
    <w:rsid w:val="00016335"/>
    <w:rsid w:val="00016E5C"/>
    <w:rsid w:val="000266E0"/>
    <w:rsid w:val="00031C91"/>
    <w:rsid w:val="00034C65"/>
    <w:rsid w:val="000360BB"/>
    <w:rsid w:val="000365B0"/>
    <w:rsid w:val="00044691"/>
    <w:rsid w:val="00062643"/>
    <w:rsid w:val="000700FA"/>
    <w:rsid w:val="000821F2"/>
    <w:rsid w:val="00094220"/>
    <w:rsid w:val="000A09A9"/>
    <w:rsid w:val="000B2492"/>
    <w:rsid w:val="000C1D0A"/>
    <w:rsid w:val="000C3C4B"/>
    <w:rsid w:val="000C7A4A"/>
    <w:rsid w:val="000D6C6E"/>
    <w:rsid w:val="000D7D74"/>
    <w:rsid w:val="000D7FFC"/>
    <w:rsid w:val="00121B5A"/>
    <w:rsid w:val="00122FED"/>
    <w:rsid w:val="00134558"/>
    <w:rsid w:val="00135EBF"/>
    <w:rsid w:val="0014450C"/>
    <w:rsid w:val="00150C20"/>
    <w:rsid w:val="00151DC3"/>
    <w:rsid w:val="00155621"/>
    <w:rsid w:val="001609FA"/>
    <w:rsid w:val="0017714C"/>
    <w:rsid w:val="001775B8"/>
    <w:rsid w:val="00197243"/>
    <w:rsid w:val="001A58D1"/>
    <w:rsid w:val="001A5F83"/>
    <w:rsid w:val="001C118C"/>
    <w:rsid w:val="001D10D6"/>
    <w:rsid w:val="00207206"/>
    <w:rsid w:val="00207556"/>
    <w:rsid w:val="00222F55"/>
    <w:rsid w:val="002407F8"/>
    <w:rsid w:val="00247001"/>
    <w:rsid w:val="0025752F"/>
    <w:rsid w:val="00257965"/>
    <w:rsid w:val="0026783B"/>
    <w:rsid w:val="0027328E"/>
    <w:rsid w:val="00283CE5"/>
    <w:rsid w:val="002A4FC0"/>
    <w:rsid w:val="002B4000"/>
    <w:rsid w:val="002C161D"/>
    <w:rsid w:val="002C6659"/>
    <w:rsid w:val="002D15BA"/>
    <w:rsid w:val="002D7D58"/>
    <w:rsid w:val="002E2961"/>
    <w:rsid w:val="002E4918"/>
    <w:rsid w:val="00305F79"/>
    <w:rsid w:val="003068D5"/>
    <w:rsid w:val="00317A80"/>
    <w:rsid w:val="0034287F"/>
    <w:rsid w:val="00343865"/>
    <w:rsid w:val="00343EEC"/>
    <w:rsid w:val="0035104B"/>
    <w:rsid w:val="00356215"/>
    <w:rsid w:val="003637EF"/>
    <w:rsid w:val="00370C23"/>
    <w:rsid w:val="00375A66"/>
    <w:rsid w:val="00384981"/>
    <w:rsid w:val="0039414B"/>
    <w:rsid w:val="003A2B70"/>
    <w:rsid w:val="003B1918"/>
    <w:rsid w:val="003B4373"/>
    <w:rsid w:val="003D7F71"/>
    <w:rsid w:val="004019EF"/>
    <w:rsid w:val="00411D87"/>
    <w:rsid w:val="00412E61"/>
    <w:rsid w:val="00423A50"/>
    <w:rsid w:val="0043328E"/>
    <w:rsid w:val="00440770"/>
    <w:rsid w:val="00450436"/>
    <w:rsid w:val="004504EF"/>
    <w:rsid w:val="00451326"/>
    <w:rsid w:val="00455DE9"/>
    <w:rsid w:val="0045659B"/>
    <w:rsid w:val="00460450"/>
    <w:rsid w:val="00461BB7"/>
    <w:rsid w:val="004723DB"/>
    <w:rsid w:val="004744AB"/>
    <w:rsid w:val="00485407"/>
    <w:rsid w:val="004866B5"/>
    <w:rsid w:val="004C19AD"/>
    <w:rsid w:val="004E34FA"/>
    <w:rsid w:val="004E4A96"/>
    <w:rsid w:val="004E4FDE"/>
    <w:rsid w:val="004F5AD6"/>
    <w:rsid w:val="0050044C"/>
    <w:rsid w:val="00500AB6"/>
    <w:rsid w:val="005142BA"/>
    <w:rsid w:val="00515D99"/>
    <w:rsid w:val="00515E85"/>
    <w:rsid w:val="00517410"/>
    <w:rsid w:val="00524C16"/>
    <w:rsid w:val="00532F11"/>
    <w:rsid w:val="00533FBC"/>
    <w:rsid w:val="00536732"/>
    <w:rsid w:val="00536AB7"/>
    <w:rsid w:val="00563FE1"/>
    <w:rsid w:val="005705EB"/>
    <w:rsid w:val="0057326C"/>
    <w:rsid w:val="005744B1"/>
    <w:rsid w:val="00582B21"/>
    <w:rsid w:val="00590C71"/>
    <w:rsid w:val="005A03C5"/>
    <w:rsid w:val="005A312E"/>
    <w:rsid w:val="005B47C9"/>
    <w:rsid w:val="005B6A05"/>
    <w:rsid w:val="005C29FA"/>
    <w:rsid w:val="005D6999"/>
    <w:rsid w:val="005D6DB9"/>
    <w:rsid w:val="005E5D56"/>
    <w:rsid w:val="005E6EF5"/>
    <w:rsid w:val="005F22A7"/>
    <w:rsid w:val="005F2C3C"/>
    <w:rsid w:val="00615D00"/>
    <w:rsid w:val="0062192D"/>
    <w:rsid w:val="00627479"/>
    <w:rsid w:val="006311DB"/>
    <w:rsid w:val="00631A27"/>
    <w:rsid w:val="006361DA"/>
    <w:rsid w:val="006416B3"/>
    <w:rsid w:val="006459AF"/>
    <w:rsid w:val="0065144E"/>
    <w:rsid w:val="00654472"/>
    <w:rsid w:val="0066286F"/>
    <w:rsid w:val="00672D4D"/>
    <w:rsid w:val="006742AA"/>
    <w:rsid w:val="0068569D"/>
    <w:rsid w:val="00685AD6"/>
    <w:rsid w:val="00687AAD"/>
    <w:rsid w:val="006938AE"/>
    <w:rsid w:val="00693E99"/>
    <w:rsid w:val="006940AE"/>
    <w:rsid w:val="006A1A99"/>
    <w:rsid w:val="006A3E9E"/>
    <w:rsid w:val="006B474C"/>
    <w:rsid w:val="006B6A57"/>
    <w:rsid w:val="006C011B"/>
    <w:rsid w:val="006C6E1D"/>
    <w:rsid w:val="006D3EF1"/>
    <w:rsid w:val="006E56DB"/>
    <w:rsid w:val="006F1985"/>
    <w:rsid w:val="00700F5C"/>
    <w:rsid w:val="007054E2"/>
    <w:rsid w:val="0070763D"/>
    <w:rsid w:val="00707AEB"/>
    <w:rsid w:val="00710F54"/>
    <w:rsid w:val="0071616F"/>
    <w:rsid w:val="0071619A"/>
    <w:rsid w:val="0072105D"/>
    <w:rsid w:val="00722AFF"/>
    <w:rsid w:val="00725696"/>
    <w:rsid w:val="007331A6"/>
    <w:rsid w:val="00737B11"/>
    <w:rsid w:val="00743308"/>
    <w:rsid w:val="007533AC"/>
    <w:rsid w:val="00773823"/>
    <w:rsid w:val="00774A9B"/>
    <w:rsid w:val="00776BAD"/>
    <w:rsid w:val="00777CB1"/>
    <w:rsid w:val="007818F1"/>
    <w:rsid w:val="00797279"/>
    <w:rsid w:val="007A37B2"/>
    <w:rsid w:val="007A390A"/>
    <w:rsid w:val="007B4F0D"/>
    <w:rsid w:val="007C253E"/>
    <w:rsid w:val="007C35D7"/>
    <w:rsid w:val="007C6033"/>
    <w:rsid w:val="007C7E25"/>
    <w:rsid w:val="007D3FCB"/>
    <w:rsid w:val="007E26D5"/>
    <w:rsid w:val="00803165"/>
    <w:rsid w:val="0080561C"/>
    <w:rsid w:val="0082184D"/>
    <w:rsid w:val="00825E90"/>
    <w:rsid w:val="00826187"/>
    <w:rsid w:val="008320F6"/>
    <w:rsid w:val="00835070"/>
    <w:rsid w:val="00836568"/>
    <w:rsid w:val="008459E5"/>
    <w:rsid w:val="008529E5"/>
    <w:rsid w:val="00861EB8"/>
    <w:rsid w:val="00867EC1"/>
    <w:rsid w:val="0087193F"/>
    <w:rsid w:val="00875C63"/>
    <w:rsid w:val="008923D9"/>
    <w:rsid w:val="008A7A3D"/>
    <w:rsid w:val="008B3BEA"/>
    <w:rsid w:val="008C56CD"/>
    <w:rsid w:val="008E1926"/>
    <w:rsid w:val="008E2B11"/>
    <w:rsid w:val="008E76AE"/>
    <w:rsid w:val="008F6794"/>
    <w:rsid w:val="008F6ACC"/>
    <w:rsid w:val="008F73E4"/>
    <w:rsid w:val="00900D54"/>
    <w:rsid w:val="00901ACA"/>
    <w:rsid w:val="009032E2"/>
    <w:rsid w:val="00903332"/>
    <w:rsid w:val="00911BAE"/>
    <w:rsid w:val="0092132E"/>
    <w:rsid w:val="00925642"/>
    <w:rsid w:val="00964AF0"/>
    <w:rsid w:val="00965A60"/>
    <w:rsid w:val="009746B6"/>
    <w:rsid w:val="009839A1"/>
    <w:rsid w:val="00984DDC"/>
    <w:rsid w:val="009A06D5"/>
    <w:rsid w:val="009A1CBA"/>
    <w:rsid w:val="009A3263"/>
    <w:rsid w:val="009A51A0"/>
    <w:rsid w:val="009A6715"/>
    <w:rsid w:val="009B0FA1"/>
    <w:rsid w:val="009B67E8"/>
    <w:rsid w:val="009B6A65"/>
    <w:rsid w:val="009C1FBE"/>
    <w:rsid w:val="009C23A8"/>
    <w:rsid w:val="009D2AAF"/>
    <w:rsid w:val="009E224E"/>
    <w:rsid w:val="009E277C"/>
    <w:rsid w:val="00A030D0"/>
    <w:rsid w:val="00A05CFC"/>
    <w:rsid w:val="00A0690F"/>
    <w:rsid w:val="00A102A6"/>
    <w:rsid w:val="00A1620F"/>
    <w:rsid w:val="00A224CE"/>
    <w:rsid w:val="00A2767A"/>
    <w:rsid w:val="00A44A31"/>
    <w:rsid w:val="00A46DC1"/>
    <w:rsid w:val="00A5180B"/>
    <w:rsid w:val="00A7680D"/>
    <w:rsid w:val="00A76F73"/>
    <w:rsid w:val="00A847B8"/>
    <w:rsid w:val="00A91F8B"/>
    <w:rsid w:val="00A97E13"/>
    <w:rsid w:val="00AA57E9"/>
    <w:rsid w:val="00AA7B13"/>
    <w:rsid w:val="00AB4CF4"/>
    <w:rsid w:val="00AB5DF9"/>
    <w:rsid w:val="00AB7010"/>
    <w:rsid w:val="00AC3258"/>
    <w:rsid w:val="00AC68E8"/>
    <w:rsid w:val="00AC7885"/>
    <w:rsid w:val="00AD17FB"/>
    <w:rsid w:val="00AE1F2D"/>
    <w:rsid w:val="00AE4001"/>
    <w:rsid w:val="00AF707C"/>
    <w:rsid w:val="00B00370"/>
    <w:rsid w:val="00B01555"/>
    <w:rsid w:val="00B277AA"/>
    <w:rsid w:val="00B346A2"/>
    <w:rsid w:val="00B34C54"/>
    <w:rsid w:val="00B350DB"/>
    <w:rsid w:val="00B35232"/>
    <w:rsid w:val="00B452E1"/>
    <w:rsid w:val="00B50DFE"/>
    <w:rsid w:val="00B50E43"/>
    <w:rsid w:val="00B574DD"/>
    <w:rsid w:val="00B62CE2"/>
    <w:rsid w:val="00B66200"/>
    <w:rsid w:val="00B729F1"/>
    <w:rsid w:val="00B8121C"/>
    <w:rsid w:val="00B9743E"/>
    <w:rsid w:val="00BA437F"/>
    <w:rsid w:val="00BB1C45"/>
    <w:rsid w:val="00BB5FF7"/>
    <w:rsid w:val="00BC5FE2"/>
    <w:rsid w:val="00BD1362"/>
    <w:rsid w:val="00BD3EB0"/>
    <w:rsid w:val="00BF4AE8"/>
    <w:rsid w:val="00C15B57"/>
    <w:rsid w:val="00C20CC3"/>
    <w:rsid w:val="00C21D1A"/>
    <w:rsid w:val="00C258DC"/>
    <w:rsid w:val="00C2627A"/>
    <w:rsid w:val="00C46B92"/>
    <w:rsid w:val="00C4719D"/>
    <w:rsid w:val="00C51F28"/>
    <w:rsid w:val="00C609D9"/>
    <w:rsid w:val="00C60DF9"/>
    <w:rsid w:val="00C612CE"/>
    <w:rsid w:val="00C62895"/>
    <w:rsid w:val="00C62C6E"/>
    <w:rsid w:val="00C730B6"/>
    <w:rsid w:val="00C75497"/>
    <w:rsid w:val="00C818C6"/>
    <w:rsid w:val="00C95F16"/>
    <w:rsid w:val="00CA3F5E"/>
    <w:rsid w:val="00CB0F3C"/>
    <w:rsid w:val="00CB165F"/>
    <w:rsid w:val="00CB19F8"/>
    <w:rsid w:val="00CB5E5F"/>
    <w:rsid w:val="00CC59C1"/>
    <w:rsid w:val="00CC75AB"/>
    <w:rsid w:val="00CD0E12"/>
    <w:rsid w:val="00CD14AA"/>
    <w:rsid w:val="00CD21AD"/>
    <w:rsid w:val="00CD5E19"/>
    <w:rsid w:val="00CE253E"/>
    <w:rsid w:val="00D037EB"/>
    <w:rsid w:val="00D2335D"/>
    <w:rsid w:val="00D2337B"/>
    <w:rsid w:val="00D245CC"/>
    <w:rsid w:val="00D30C11"/>
    <w:rsid w:val="00D34565"/>
    <w:rsid w:val="00D36A74"/>
    <w:rsid w:val="00D42FFF"/>
    <w:rsid w:val="00D43478"/>
    <w:rsid w:val="00D46A2F"/>
    <w:rsid w:val="00D5059F"/>
    <w:rsid w:val="00D57910"/>
    <w:rsid w:val="00D6138A"/>
    <w:rsid w:val="00D633DE"/>
    <w:rsid w:val="00D650E0"/>
    <w:rsid w:val="00D7140B"/>
    <w:rsid w:val="00D741D3"/>
    <w:rsid w:val="00D92920"/>
    <w:rsid w:val="00DA27C7"/>
    <w:rsid w:val="00DA4FFE"/>
    <w:rsid w:val="00DA51BC"/>
    <w:rsid w:val="00DA6BE7"/>
    <w:rsid w:val="00DA6F15"/>
    <w:rsid w:val="00DA7BEC"/>
    <w:rsid w:val="00DB4B47"/>
    <w:rsid w:val="00DC15B1"/>
    <w:rsid w:val="00DC1ACD"/>
    <w:rsid w:val="00DD1C61"/>
    <w:rsid w:val="00DE16D5"/>
    <w:rsid w:val="00DF0B9B"/>
    <w:rsid w:val="00DF7738"/>
    <w:rsid w:val="00E11E9B"/>
    <w:rsid w:val="00E162F4"/>
    <w:rsid w:val="00E16480"/>
    <w:rsid w:val="00E16D82"/>
    <w:rsid w:val="00E206C5"/>
    <w:rsid w:val="00E272A4"/>
    <w:rsid w:val="00E27A85"/>
    <w:rsid w:val="00E37A2D"/>
    <w:rsid w:val="00E43DE2"/>
    <w:rsid w:val="00E50E66"/>
    <w:rsid w:val="00E51EE9"/>
    <w:rsid w:val="00E51F69"/>
    <w:rsid w:val="00E54707"/>
    <w:rsid w:val="00E629AB"/>
    <w:rsid w:val="00E64394"/>
    <w:rsid w:val="00E7135F"/>
    <w:rsid w:val="00E85B89"/>
    <w:rsid w:val="00E87B29"/>
    <w:rsid w:val="00EA0E9C"/>
    <w:rsid w:val="00EA2422"/>
    <w:rsid w:val="00EA4AB1"/>
    <w:rsid w:val="00EB0208"/>
    <w:rsid w:val="00EB2BA9"/>
    <w:rsid w:val="00EB31CA"/>
    <w:rsid w:val="00EB6195"/>
    <w:rsid w:val="00EB6C86"/>
    <w:rsid w:val="00EC1B5A"/>
    <w:rsid w:val="00ED342F"/>
    <w:rsid w:val="00ED71A1"/>
    <w:rsid w:val="00EE05E2"/>
    <w:rsid w:val="00EE1ACE"/>
    <w:rsid w:val="00EE26ED"/>
    <w:rsid w:val="00EE759B"/>
    <w:rsid w:val="00EF60AE"/>
    <w:rsid w:val="00EF732C"/>
    <w:rsid w:val="00F1365E"/>
    <w:rsid w:val="00F222B0"/>
    <w:rsid w:val="00F22866"/>
    <w:rsid w:val="00F30EFC"/>
    <w:rsid w:val="00F3650F"/>
    <w:rsid w:val="00F7023A"/>
    <w:rsid w:val="00FA1C53"/>
    <w:rsid w:val="00FA7CD5"/>
    <w:rsid w:val="00FB04D1"/>
    <w:rsid w:val="00FB4203"/>
    <w:rsid w:val="00FC246D"/>
    <w:rsid w:val="00FC3260"/>
    <w:rsid w:val="00FC3F7D"/>
    <w:rsid w:val="00FC67A7"/>
    <w:rsid w:val="00FD1692"/>
    <w:rsid w:val="00FD6901"/>
    <w:rsid w:val="00FE2640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CAD4-9403-4A1E-9CF4-A10152A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770"/>
  </w:style>
  <w:style w:type="paragraph" w:styleId="Nagwek2">
    <w:name w:val="heading 2"/>
    <w:basedOn w:val="Normalny"/>
    <w:link w:val="Nagwek2Znak"/>
    <w:uiPriority w:val="9"/>
    <w:qFormat/>
    <w:rsid w:val="002B4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077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6A2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6A2F"/>
    <w:rPr>
      <w:rFonts w:ascii="Calibri" w:hAnsi="Calibri"/>
      <w:szCs w:val="21"/>
    </w:rPr>
  </w:style>
  <w:style w:type="paragraph" w:styleId="Akapitzlist">
    <w:name w:val="List Paragraph"/>
    <w:aliases w:val="Obiekt,List Paragraph1,List Paragraph,BulletC,Wyliczanie,normalny,Numerowanie,Wypunktowanie,Akapit z listą31,lp1,Preambuła,Tytuły,1 Akapit z listą,Akapit z listą1,Wypunktowanie 1,Akapit z listą2,Nag 1"/>
    <w:basedOn w:val="Normalny"/>
    <w:link w:val="AkapitzlistZnak"/>
    <w:uiPriority w:val="34"/>
    <w:qFormat/>
    <w:rsid w:val="00D46A2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D0"/>
    <w:rPr>
      <w:rFonts w:ascii="Segoe UI" w:hAnsi="Segoe UI" w:cs="Segoe UI"/>
      <w:sz w:val="18"/>
      <w:szCs w:val="18"/>
    </w:rPr>
  </w:style>
  <w:style w:type="paragraph" w:customStyle="1" w:styleId="Punktator1">
    <w:name w:val="Punktator 1)"/>
    <w:basedOn w:val="Normalny"/>
    <w:link w:val="Punktator1Znak"/>
    <w:qFormat/>
    <w:rsid w:val="000360BB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0360BB"/>
    <w:rPr>
      <w:rFonts w:ascii="Arial" w:eastAsia="Times New Roman" w:hAnsi="Arial" w:cs="Arial"/>
      <w:lang w:eastAsia="pl-PL" w:bidi="hi-IN"/>
    </w:rPr>
  </w:style>
  <w:style w:type="paragraph" w:customStyle="1" w:styleId="Akapit">
    <w:name w:val="Akapit"/>
    <w:basedOn w:val="Normalny"/>
    <w:link w:val="AkapitZnak"/>
    <w:qFormat/>
    <w:rsid w:val="00A7680D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link w:val="Akapit"/>
    <w:rsid w:val="00A7680D"/>
    <w:rPr>
      <w:rFonts w:ascii="Arial" w:eastAsia="Times New Roman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24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A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">
    <w:name w:val="a) m"/>
    <w:basedOn w:val="Normalny"/>
    <w:link w:val="amZnak"/>
    <w:qFormat/>
    <w:rsid w:val="006F1985"/>
    <w:pPr>
      <w:spacing w:after="60" w:line="276" w:lineRule="auto"/>
      <w:ind w:left="1440" w:hanging="360"/>
    </w:pPr>
    <w:rPr>
      <w:rFonts w:ascii="Arial" w:eastAsia="Times New Roman" w:hAnsi="Arial" w:cs="Arial"/>
    </w:rPr>
  </w:style>
  <w:style w:type="character" w:customStyle="1" w:styleId="amZnak">
    <w:name w:val="a) m Znak"/>
    <w:basedOn w:val="Domylnaczcionkaakapitu"/>
    <w:link w:val="am"/>
    <w:rsid w:val="006F1985"/>
    <w:rPr>
      <w:rFonts w:ascii="Arial" w:eastAsia="Times New Roman" w:hAnsi="Arial" w:cs="Aria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lp1 Znak,Preambuła Znak,Tytuły Znak,1 Akapit z listą Znak,Akapit z listą1 Znak"/>
    <w:link w:val="Akapitzlist"/>
    <w:uiPriority w:val="34"/>
    <w:rsid w:val="00AA57E9"/>
    <w:rPr>
      <w:rFonts w:ascii="Calibri" w:hAnsi="Calibri" w:cs="Times New Roman"/>
    </w:rPr>
  </w:style>
  <w:style w:type="numbering" w:customStyle="1" w:styleId="Artpktlit">
    <w:name w:val="Art_pkt_lit"/>
    <w:uiPriority w:val="99"/>
    <w:rsid w:val="00AA57E9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2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40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rtparagraph">
    <w:name w:val="art_paragraph"/>
    <w:basedOn w:val="Normalny"/>
    <w:rsid w:val="002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3A24"/>
    <w:rPr>
      <w:b/>
      <w:bCs/>
    </w:rPr>
  </w:style>
  <w:style w:type="paragraph" w:customStyle="1" w:styleId="align-justify">
    <w:name w:val="align-justify"/>
    <w:basedOn w:val="Normalny"/>
    <w:rsid w:val="00B9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25752F"/>
  </w:style>
  <w:style w:type="character" w:customStyle="1" w:styleId="highlight">
    <w:name w:val="highlight"/>
    <w:basedOn w:val="Domylnaczcionkaakapitu"/>
    <w:rsid w:val="0025752F"/>
  </w:style>
  <w:style w:type="character" w:styleId="Odwoaniedokomentarza">
    <w:name w:val="annotation reference"/>
    <w:basedOn w:val="Domylnaczcionkaakapitu"/>
    <w:uiPriority w:val="99"/>
    <w:semiHidden/>
    <w:unhideWhenUsed/>
    <w:rsid w:val="00E43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3D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DE2"/>
    <w:rPr>
      <w:b/>
      <w:bCs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C75AB"/>
    <w:rPr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CC75AB"/>
    <w:pPr>
      <w:spacing w:after="0" w:line="240" w:lineRule="auto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B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9F8"/>
  </w:style>
  <w:style w:type="paragraph" w:styleId="Stopka">
    <w:name w:val="footer"/>
    <w:basedOn w:val="Normalny"/>
    <w:link w:val="StopkaZnak"/>
    <w:uiPriority w:val="99"/>
    <w:unhideWhenUsed/>
    <w:rsid w:val="00CB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9F8"/>
  </w:style>
  <w:style w:type="character" w:styleId="UyteHipercze">
    <w:name w:val="FollowedHyperlink"/>
    <w:basedOn w:val="Domylnaczcionkaakapitu"/>
    <w:uiPriority w:val="99"/>
    <w:semiHidden/>
    <w:unhideWhenUsed/>
    <w:rsid w:val="00C75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hyperlink" Target="tel:+%2048%20694%20480%2023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pasazera.pl/" TargetMode="External"/><Relationship Id="rId12" Type="http://schemas.openxmlformats.org/officeDocument/2006/relationships/hyperlink" Target="https://www.intercity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zklad-pkp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+%2048%20798%20962%20993" TargetMode="External"/><Relationship Id="rId10" Type="http://schemas.openxmlformats.org/officeDocument/2006/relationships/hyperlink" Target="https://beta.portalpasazera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tercity.pl/pl/site/o-nas/dzial-prasowy/aktualnosci/10-marca-wchodzi-w-zycie-korekta-rozkladu-jazdy.-pkp-intercity-dostosowuje-polaczenia-do-prac-modernizacyjnych.html" TargetMode="External"/><Relationship Id="rId14" Type="http://schemas.openxmlformats.org/officeDocument/2006/relationships/hyperlink" Target="tel:+%2048%20505%20554%2038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Miernikiewicz Izabela</cp:lastModifiedBy>
  <cp:revision>2</cp:revision>
  <cp:lastPrinted>2019-02-26T11:31:00Z</cp:lastPrinted>
  <dcterms:created xsi:type="dcterms:W3CDTF">2019-02-27T13:01:00Z</dcterms:created>
  <dcterms:modified xsi:type="dcterms:W3CDTF">2019-02-27T13:01:00Z</dcterms:modified>
</cp:coreProperties>
</file>