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277762" w:rsidRPr="007B641F" w:rsidRDefault="009D1AEB" w:rsidP="009D1AEB">
      <w:pPr>
        <w:jc w:val="right"/>
        <w:rPr>
          <w:rFonts w:cs="Arial"/>
        </w:rPr>
      </w:pPr>
      <w:r w:rsidRPr="007B641F">
        <w:rPr>
          <w:rFonts w:cs="Arial"/>
        </w:rPr>
        <w:t>Warszawa,</w:t>
      </w:r>
      <w:r w:rsidR="006C6C1C" w:rsidRPr="007B641F">
        <w:rPr>
          <w:rFonts w:cs="Arial"/>
        </w:rPr>
        <w:t xml:space="preserve"> </w:t>
      </w:r>
      <w:r w:rsidR="006D0621">
        <w:rPr>
          <w:rFonts w:cs="Arial"/>
        </w:rPr>
        <w:t>12</w:t>
      </w:r>
      <w:r w:rsidR="00091795" w:rsidRPr="007B641F">
        <w:rPr>
          <w:rFonts w:cs="Arial"/>
        </w:rPr>
        <w:t xml:space="preserve"> czerwca 2021</w:t>
      </w:r>
      <w:r w:rsidRPr="007B641F">
        <w:rPr>
          <w:rFonts w:cs="Arial"/>
        </w:rPr>
        <w:t xml:space="preserve"> r.</w:t>
      </w:r>
    </w:p>
    <w:p w:rsidR="009D1AEB" w:rsidRPr="00C93F1B" w:rsidRDefault="00091795" w:rsidP="00E271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C93F1B">
        <w:rPr>
          <w:sz w:val="22"/>
          <w:szCs w:val="22"/>
        </w:rPr>
        <w:t>Wakacyjna korekta rozkładu jazdy pociągów</w:t>
      </w:r>
    </w:p>
    <w:p w:rsidR="00BF3687" w:rsidRPr="00C93F1B" w:rsidRDefault="00BF3687" w:rsidP="00E27148">
      <w:pPr>
        <w:spacing w:before="100" w:beforeAutospacing="1" w:after="100" w:afterAutospacing="1" w:line="360" w:lineRule="auto"/>
        <w:rPr>
          <w:rFonts w:cs="Arial"/>
          <w:b/>
          <w:bCs/>
          <w:shd w:val="clear" w:color="auto" w:fill="FFFFFF"/>
        </w:rPr>
      </w:pPr>
      <w:r w:rsidRPr="00C93F1B">
        <w:rPr>
          <w:rFonts w:cs="Arial"/>
          <w:b/>
          <w:bCs/>
          <w:shd w:val="clear" w:color="auto" w:fill="FFFFFF"/>
        </w:rPr>
        <w:t xml:space="preserve">W niedzielę, 13 czerwca wprowadzona zostanie korekta rozkładu jazdy pociągów. </w:t>
      </w:r>
      <w:r w:rsidR="006A2E22" w:rsidRPr="00C93F1B">
        <w:rPr>
          <w:rFonts w:cs="Arial"/>
          <w:b/>
          <w:bCs/>
          <w:shd w:val="clear" w:color="auto" w:fill="FFFFFF"/>
        </w:rPr>
        <w:t xml:space="preserve">Dostęp do kolei zwiększy </w:t>
      </w:r>
      <w:r w:rsidR="00F50122" w:rsidRPr="00C93F1B">
        <w:rPr>
          <w:rFonts w:cs="Arial"/>
          <w:b/>
          <w:bCs/>
          <w:shd w:val="clear" w:color="auto" w:fill="FFFFFF"/>
        </w:rPr>
        <w:t>10</w:t>
      </w:r>
      <w:r w:rsidR="00036B7C" w:rsidRPr="00C93F1B">
        <w:rPr>
          <w:rFonts w:cs="Arial"/>
          <w:b/>
          <w:bCs/>
          <w:shd w:val="clear" w:color="auto" w:fill="FFFFFF"/>
        </w:rPr>
        <w:t xml:space="preserve"> </w:t>
      </w:r>
      <w:r w:rsidR="001417FA" w:rsidRPr="00C93F1B">
        <w:rPr>
          <w:rFonts w:cs="Arial"/>
          <w:b/>
          <w:bCs/>
          <w:shd w:val="clear" w:color="auto" w:fill="FFFFFF"/>
        </w:rPr>
        <w:t xml:space="preserve">nowych przystanków </w:t>
      </w:r>
      <w:r w:rsidR="00594FFB" w:rsidRPr="00C93F1B">
        <w:rPr>
          <w:rFonts w:cs="Arial"/>
          <w:b/>
          <w:bCs/>
          <w:shd w:val="clear" w:color="auto" w:fill="FFFFFF"/>
        </w:rPr>
        <w:t>m.in.</w:t>
      </w:r>
      <w:r w:rsidR="001417FA" w:rsidRPr="00C93F1B">
        <w:rPr>
          <w:rFonts w:cs="Arial"/>
          <w:b/>
          <w:bCs/>
          <w:shd w:val="clear" w:color="auto" w:fill="FFFFFF"/>
        </w:rPr>
        <w:t xml:space="preserve"> </w:t>
      </w:r>
      <w:r w:rsidR="00F7037F" w:rsidRPr="00C93F1B">
        <w:rPr>
          <w:rFonts w:cs="Arial"/>
          <w:b/>
          <w:bCs/>
          <w:shd w:val="clear" w:color="auto" w:fill="FFFFFF"/>
        </w:rPr>
        <w:t>w Łodzi, Krakowie i Olsztynie</w:t>
      </w:r>
      <w:r w:rsidR="006A2E22" w:rsidRPr="00C93F1B">
        <w:rPr>
          <w:rFonts w:cs="Arial"/>
          <w:b/>
          <w:bCs/>
          <w:shd w:val="clear" w:color="auto" w:fill="FFFFFF"/>
        </w:rPr>
        <w:t xml:space="preserve">. Wrócą </w:t>
      </w:r>
      <w:r w:rsidR="001417FA" w:rsidRPr="00C93F1B">
        <w:rPr>
          <w:rFonts w:cs="Arial"/>
          <w:b/>
          <w:bCs/>
          <w:shd w:val="clear" w:color="auto" w:fill="FFFFFF"/>
        </w:rPr>
        <w:t xml:space="preserve">połączenia </w:t>
      </w:r>
      <w:r w:rsidR="0039246C" w:rsidRPr="00C93F1B">
        <w:rPr>
          <w:rFonts w:cs="Arial"/>
          <w:b/>
          <w:bCs/>
          <w:shd w:val="clear" w:color="auto" w:fill="FFFFFF"/>
        </w:rPr>
        <w:t xml:space="preserve">dalekobieżne </w:t>
      </w:r>
      <w:r w:rsidR="001417FA" w:rsidRPr="00C93F1B">
        <w:rPr>
          <w:rFonts w:cs="Arial"/>
          <w:b/>
          <w:bCs/>
          <w:shd w:val="clear" w:color="auto" w:fill="FFFFFF"/>
        </w:rPr>
        <w:t>do Zakopanego</w:t>
      </w:r>
      <w:r w:rsidR="006A2E22" w:rsidRPr="00C93F1B">
        <w:rPr>
          <w:rFonts w:cs="Arial"/>
          <w:b/>
          <w:bCs/>
          <w:shd w:val="clear" w:color="auto" w:fill="FFFFFF"/>
        </w:rPr>
        <w:t xml:space="preserve"> </w:t>
      </w:r>
      <w:r w:rsidR="0039246C" w:rsidRPr="00C93F1B">
        <w:rPr>
          <w:rFonts w:cs="Arial"/>
          <w:b/>
          <w:bCs/>
          <w:shd w:val="clear" w:color="auto" w:fill="FFFFFF"/>
        </w:rPr>
        <w:t xml:space="preserve">i Hajnówki. </w:t>
      </w:r>
      <w:r w:rsidR="006A2E22" w:rsidRPr="00C93F1B">
        <w:rPr>
          <w:b/>
        </w:rPr>
        <w:t xml:space="preserve">Zmiana rozkładu jazdy </w:t>
      </w:r>
      <w:r w:rsidR="0039246C" w:rsidRPr="00C93F1B">
        <w:rPr>
          <w:b/>
        </w:rPr>
        <w:t xml:space="preserve">umożliwia </w:t>
      </w:r>
      <w:r w:rsidR="006A2E22" w:rsidRPr="00C93F1B">
        <w:rPr>
          <w:b/>
        </w:rPr>
        <w:t xml:space="preserve">wprowadzenie pociągów wakacyjnych i </w:t>
      </w:r>
      <w:r w:rsidR="0039246C" w:rsidRPr="00C93F1B">
        <w:rPr>
          <w:b/>
        </w:rPr>
        <w:t xml:space="preserve">zapewnia PKP Polskim Liniom Kolejowym S.A. realizację </w:t>
      </w:r>
      <w:r w:rsidR="006A2E22" w:rsidRPr="00C93F1B">
        <w:rPr>
          <w:b/>
        </w:rPr>
        <w:t>prac</w:t>
      </w:r>
      <w:r w:rsidR="005C357F" w:rsidRPr="00C93F1B">
        <w:rPr>
          <w:b/>
        </w:rPr>
        <w:t xml:space="preserve"> m.in. na stacji Warszawa Zachodnia</w:t>
      </w:r>
      <w:r w:rsidR="009B2677">
        <w:rPr>
          <w:b/>
        </w:rPr>
        <w:t>, które poprawiają</w:t>
      </w:r>
      <w:r w:rsidR="004F65F2">
        <w:rPr>
          <w:b/>
        </w:rPr>
        <w:t xml:space="preserve"> </w:t>
      </w:r>
      <w:r w:rsidR="009B2677">
        <w:rPr>
          <w:b/>
        </w:rPr>
        <w:t>komfort</w:t>
      </w:r>
      <w:r w:rsidR="0039246C" w:rsidRPr="00C93F1B">
        <w:rPr>
          <w:b/>
        </w:rPr>
        <w:t xml:space="preserve">, dostępność i bezpieczeństwo podróży koleją. </w:t>
      </w:r>
    </w:p>
    <w:p w:rsidR="005C357F" w:rsidRPr="00C93F1B" w:rsidRDefault="0039246C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b/>
          <w:lang w:eastAsia="pl-PL"/>
        </w:rPr>
        <w:t>W porównaniu z zeszłorocznymi wakacjami</w:t>
      </w:r>
      <w:r w:rsidRPr="00C93F1B">
        <w:rPr>
          <w:rFonts w:eastAsia="Times New Roman" w:cs="Arial"/>
          <w:lang w:eastAsia="pl-PL"/>
        </w:rPr>
        <w:t xml:space="preserve"> podróżni zyskają dodatkowy dostęp do kolei z nowych przystanków. </w:t>
      </w:r>
      <w:r w:rsidR="005C357F" w:rsidRPr="00C93F1B">
        <w:rPr>
          <w:rFonts w:eastAsia="Times New Roman" w:cs="Arial"/>
          <w:lang w:eastAsia="pl-PL"/>
        </w:rPr>
        <w:t xml:space="preserve">Komfort </w:t>
      </w:r>
      <w:r w:rsidRPr="00C93F1B">
        <w:rPr>
          <w:rFonts w:eastAsia="Times New Roman" w:cs="Arial"/>
          <w:lang w:eastAsia="pl-PL"/>
        </w:rPr>
        <w:t xml:space="preserve">podróżowania </w:t>
      </w:r>
      <w:r w:rsidR="0037545B" w:rsidRPr="00C93F1B">
        <w:rPr>
          <w:rFonts w:eastAsia="Times New Roman" w:cs="Arial"/>
          <w:lang w:eastAsia="pl-PL"/>
        </w:rPr>
        <w:t xml:space="preserve">– szczególnie dla osób o ograniczonych możliwościach poruszania się, </w:t>
      </w:r>
      <w:r w:rsidR="005C357F" w:rsidRPr="00C93F1B">
        <w:rPr>
          <w:rFonts w:eastAsia="Times New Roman" w:cs="Arial"/>
          <w:lang w:eastAsia="pl-PL"/>
        </w:rPr>
        <w:t xml:space="preserve">w większości województw zwiększyły </w:t>
      </w:r>
      <w:r w:rsidRPr="00C93F1B">
        <w:rPr>
          <w:rFonts w:eastAsia="Times New Roman" w:cs="Arial"/>
          <w:lang w:eastAsia="pl-PL"/>
        </w:rPr>
        <w:t xml:space="preserve">bardziej dostępne, </w:t>
      </w:r>
      <w:r w:rsidR="0037545B" w:rsidRPr="00C93F1B">
        <w:rPr>
          <w:rFonts w:eastAsia="Times New Roman" w:cs="Arial"/>
          <w:lang w:eastAsia="pl-PL"/>
        </w:rPr>
        <w:t xml:space="preserve">wyposażone w pochylnie lub windy perony. </w:t>
      </w:r>
    </w:p>
    <w:p w:rsidR="005C357F" w:rsidRDefault="005C357F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lang w:eastAsia="pl-PL"/>
        </w:rPr>
        <w:t xml:space="preserve">Dzięki </w:t>
      </w:r>
      <w:r w:rsidR="0037545B" w:rsidRPr="00C93F1B">
        <w:rPr>
          <w:rFonts w:eastAsia="Times New Roman" w:cs="Arial"/>
          <w:lang w:eastAsia="pl-PL"/>
        </w:rPr>
        <w:t>modernizacj</w:t>
      </w:r>
      <w:r w:rsidRPr="00C93F1B">
        <w:rPr>
          <w:rFonts w:eastAsia="Times New Roman" w:cs="Arial"/>
          <w:lang w:eastAsia="pl-PL"/>
        </w:rPr>
        <w:t xml:space="preserve">om </w:t>
      </w:r>
      <w:r w:rsidR="0037545B" w:rsidRPr="00C93F1B">
        <w:rPr>
          <w:rFonts w:eastAsia="Times New Roman" w:cs="Arial"/>
          <w:lang w:eastAsia="pl-PL"/>
        </w:rPr>
        <w:t>linii</w:t>
      </w:r>
      <w:r w:rsidRPr="00C93F1B">
        <w:rPr>
          <w:rFonts w:eastAsia="Times New Roman" w:cs="Arial"/>
          <w:lang w:eastAsia="pl-PL"/>
        </w:rPr>
        <w:t>,</w:t>
      </w:r>
      <w:r w:rsidR="0037545B" w:rsidRPr="00C93F1B">
        <w:rPr>
          <w:rFonts w:eastAsia="Times New Roman" w:cs="Arial"/>
          <w:lang w:eastAsia="pl-PL"/>
        </w:rPr>
        <w:t xml:space="preserve"> przewoźnicy mogą zapewnić krótsze i częstsze połączenia </w:t>
      </w:r>
      <w:r w:rsidRPr="00C93F1B">
        <w:rPr>
          <w:rFonts w:eastAsia="Times New Roman" w:cs="Arial"/>
          <w:lang w:eastAsia="pl-PL"/>
        </w:rPr>
        <w:t xml:space="preserve">m.in. </w:t>
      </w:r>
      <w:r w:rsidR="0037545B" w:rsidRPr="00C93F1B">
        <w:rPr>
          <w:rFonts w:eastAsia="Times New Roman" w:cs="Arial"/>
          <w:lang w:eastAsia="pl-PL"/>
        </w:rPr>
        <w:t xml:space="preserve">na trasie </w:t>
      </w:r>
      <w:r w:rsidR="0039246C" w:rsidRPr="00C93F1B">
        <w:rPr>
          <w:rFonts w:eastAsia="Times New Roman" w:cs="Arial"/>
          <w:lang w:eastAsia="pl-PL"/>
        </w:rPr>
        <w:t xml:space="preserve">Warszawa </w:t>
      </w:r>
      <w:r w:rsidR="009B2677">
        <w:rPr>
          <w:rFonts w:eastAsia="Times New Roman" w:cs="Arial"/>
          <w:lang w:eastAsia="pl-PL"/>
        </w:rPr>
        <w:t>–</w:t>
      </w:r>
      <w:r w:rsidR="0039246C" w:rsidRPr="00C93F1B">
        <w:rPr>
          <w:rFonts w:eastAsia="Times New Roman" w:cs="Arial"/>
          <w:lang w:eastAsia="pl-PL"/>
        </w:rPr>
        <w:t xml:space="preserve"> Lublin, Kraków </w:t>
      </w:r>
      <w:r w:rsidR="0037545B" w:rsidRPr="00C93F1B">
        <w:rPr>
          <w:rFonts w:eastAsia="Times New Roman" w:cs="Arial"/>
          <w:lang w:eastAsia="pl-PL"/>
        </w:rPr>
        <w:t>–</w:t>
      </w:r>
      <w:r w:rsidR="0039246C" w:rsidRPr="00C93F1B">
        <w:rPr>
          <w:rFonts w:eastAsia="Times New Roman" w:cs="Arial"/>
          <w:lang w:eastAsia="pl-PL"/>
        </w:rPr>
        <w:t xml:space="preserve"> Katowice</w:t>
      </w:r>
      <w:r w:rsidR="009B2677">
        <w:rPr>
          <w:rFonts w:eastAsia="Times New Roman" w:cs="Arial"/>
          <w:lang w:eastAsia="pl-PL"/>
        </w:rPr>
        <w:t xml:space="preserve">, </w:t>
      </w:r>
      <w:r w:rsidR="0037545B" w:rsidRPr="00C93F1B">
        <w:rPr>
          <w:rFonts w:eastAsia="Times New Roman" w:cs="Arial"/>
          <w:lang w:eastAsia="pl-PL"/>
        </w:rPr>
        <w:t xml:space="preserve">Kraków </w:t>
      </w:r>
      <w:r w:rsidR="009B2677">
        <w:rPr>
          <w:rFonts w:eastAsia="Times New Roman" w:cs="Arial"/>
          <w:lang w:eastAsia="pl-PL"/>
        </w:rPr>
        <w:t>– Wrocław,</w:t>
      </w:r>
      <w:r w:rsidR="0039246C" w:rsidRPr="00C93F1B">
        <w:rPr>
          <w:rFonts w:eastAsia="Times New Roman" w:cs="Arial"/>
          <w:lang w:eastAsia="pl-PL"/>
        </w:rPr>
        <w:t xml:space="preserve"> Katowice </w:t>
      </w:r>
      <w:r w:rsidRPr="00C93F1B">
        <w:rPr>
          <w:rFonts w:eastAsia="Times New Roman" w:cs="Arial"/>
          <w:lang w:eastAsia="pl-PL"/>
        </w:rPr>
        <w:t>–</w:t>
      </w:r>
      <w:r w:rsidR="0037545B" w:rsidRPr="00C93F1B">
        <w:rPr>
          <w:rFonts w:eastAsia="Times New Roman" w:cs="Arial"/>
          <w:lang w:eastAsia="pl-PL"/>
        </w:rPr>
        <w:t xml:space="preserve"> </w:t>
      </w:r>
      <w:r w:rsidRPr="00C93F1B">
        <w:rPr>
          <w:rFonts w:eastAsia="Times New Roman" w:cs="Arial"/>
          <w:lang w:eastAsia="pl-PL"/>
        </w:rPr>
        <w:t xml:space="preserve">Wrocław. </w:t>
      </w:r>
    </w:p>
    <w:p w:rsidR="00FB126E" w:rsidRPr="00FB126E" w:rsidRDefault="00FB126E" w:rsidP="00E27148">
      <w:pPr>
        <w:spacing w:before="100" w:beforeAutospacing="1" w:after="100" w:afterAutospacing="1" w:line="360" w:lineRule="auto"/>
        <w:rPr>
          <w:rFonts w:ascii="Calibri" w:hAnsi="Calibri"/>
          <w:b/>
          <w:bCs/>
          <w:i/>
          <w:iCs/>
        </w:rPr>
      </w:pPr>
      <w:r>
        <w:rPr>
          <w:b/>
          <w:bCs/>
          <w:i/>
          <w:iCs/>
          <w:lang w:eastAsia="pl-PL"/>
        </w:rPr>
        <w:t>– Dzięki inwestycjom na sieci kolejowej rola kolei będzie rosnąć zarówno w podróżach codziennych jak i okazjonalnych</w:t>
      </w:r>
      <w:r w:rsidR="0023019D">
        <w:rPr>
          <w:b/>
          <w:bCs/>
          <w:i/>
          <w:iCs/>
          <w:lang w:eastAsia="pl-PL"/>
        </w:rPr>
        <w:t xml:space="preserve"> – wakacyjnych</w:t>
      </w:r>
      <w:r>
        <w:rPr>
          <w:b/>
          <w:bCs/>
          <w:i/>
          <w:iCs/>
          <w:lang w:eastAsia="pl-PL"/>
        </w:rPr>
        <w:t xml:space="preserve">. Sprzyjają temu nowe przystanki oraz przebudowane perony, które zwiększają dostępność do kolei dla wszystkich pasażerów. Wykorzystujemy środki unijne i budżetowe, aby zapewnić coraz bardziej atrakcyjne podróże na trasach </w:t>
      </w:r>
      <w:r w:rsidR="000276A6">
        <w:rPr>
          <w:b/>
          <w:bCs/>
          <w:i/>
          <w:iCs/>
          <w:lang w:eastAsia="pl-PL"/>
        </w:rPr>
        <w:t xml:space="preserve">dalekobieżnych oraz w regionach </w:t>
      </w:r>
      <w:r>
        <w:rPr>
          <w:b/>
          <w:bCs/>
          <w:i/>
          <w:iCs/>
          <w:lang w:eastAsia="pl-PL"/>
        </w:rPr>
        <w:t xml:space="preserve">– </w:t>
      </w:r>
      <w:r w:rsidRPr="006F4F7E">
        <w:rPr>
          <w:b/>
          <w:bCs/>
          <w:iCs/>
          <w:lang w:eastAsia="pl-PL"/>
        </w:rPr>
        <w:t>powiedział Ireneusz Merchel, prezes Zarządu PKP P</w:t>
      </w:r>
      <w:r w:rsidR="000276A6" w:rsidRPr="006F4F7E">
        <w:rPr>
          <w:b/>
          <w:bCs/>
          <w:iCs/>
          <w:lang w:eastAsia="pl-PL"/>
        </w:rPr>
        <w:t>olskich Linii Kolejowych S.A.</w:t>
      </w:r>
      <w:r w:rsidR="000276A6">
        <w:rPr>
          <w:b/>
          <w:bCs/>
          <w:i/>
          <w:iCs/>
          <w:lang w:eastAsia="pl-PL"/>
        </w:rPr>
        <w:t>  </w:t>
      </w:r>
    </w:p>
    <w:p w:rsidR="005C357F" w:rsidRPr="00C93F1B" w:rsidRDefault="005C357F" w:rsidP="00E27148">
      <w:pPr>
        <w:shd w:val="clear" w:color="auto" w:fill="FFFFFF"/>
        <w:spacing w:before="100" w:beforeAutospacing="1" w:after="100" w:afterAutospacing="1" w:line="360" w:lineRule="auto"/>
        <w:rPr>
          <w:rStyle w:val="Pogrubienie"/>
          <w:b w:val="0"/>
        </w:rPr>
      </w:pPr>
      <w:r w:rsidRPr="00F94C39">
        <w:rPr>
          <w:rFonts w:eastAsia="Times New Roman" w:cs="Arial"/>
          <w:b/>
          <w:lang w:eastAsia="pl-PL"/>
        </w:rPr>
        <w:t>N</w:t>
      </w:r>
      <w:r w:rsidRPr="009B2677">
        <w:rPr>
          <w:rStyle w:val="Pogrubienie"/>
        </w:rPr>
        <w:t>a podlaskiej trasie</w:t>
      </w:r>
      <w:r w:rsidRPr="00C93F1B">
        <w:rPr>
          <w:rStyle w:val="Pogrubienie"/>
          <w:b w:val="0"/>
        </w:rPr>
        <w:t xml:space="preserve"> do Hajnówki, do pociągów regionalnych dołączą składy dalekobieżne. Mieszkańcy Podlasia, Mazowsza i turyści z innych regionów zyskają codzienne bezpośrednie połączenia z Warszawy i Gdyni. Na południu Polski pociągi dalekobieżne </w:t>
      </w:r>
      <w:r w:rsidRPr="00C93F1B">
        <w:rPr>
          <w:rFonts w:cs="Arial"/>
          <w:shd w:val="clear" w:color="auto" w:fill="FFFFFF"/>
        </w:rPr>
        <w:t xml:space="preserve">dojadą także w Bieszczady, do stacji </w:t>
      </w:r>
      <w:r w:rsidR="00221FB8">
        <w:rPr>
          <w:rFonts w:cs="Arial"/>
          <w:shd w:val="clear" w:color="auto" w:fill="FFFFFF"/>
        </w:rPr>
        <w:t>Uherce</w:t>
      </w:r>
      <w:r w:rsidRPr="00C93F1B">
        <w:rPr>
          <w:rFonts w:cs="Arial"/>
          <w:shd w:val="clear" w:color="auto" w:fill="FFFFFF"/>
        </w:rPr>
        <w:t xml:space="preserve">. 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eastAsia="Calibri" w:cs="Arial"/>
        </w:rPr>
      </w:pPr>
      <w:r w:rsidRPr="00C93F1B">
        <w:rPr>
          <w:rFonts w:cs="Arial"/>
          <w:b/>
        </w:rPr>
        <w:t>Do Zakopanego od 26 czerwca</w:t>
      </w:r>
      <w:r w:rsidRPr="00C93F1B">
        <w:rPr>
          <w:rFonts w:cs="Arial"/>
        </w:rPr>
        <w:t xml:space="preserve"> wracają bezpośrednie połączenia kolejowe m.in. z Krakowa</w:t>
      </w:r>
      <w:r w:rsidR="009B2677">
        <w:rPr>
          <w:rFonts w:cs="Arial"/>
        </w:rPr>
        <w:t>, Warszawy, Gdyni</w:t>
      </w:r>
      <w:r w:rsidRPr="00C93F1B">
        <w:rPr>
          <w:rFonts w:cs="Arial"/>
        </w:rPr>
        <w:t xml:space="preserve">. Do składów </w:t>
      </w:r>
      <w:r w:rsidR="009B2677">
        <w:rPr>
          <w:rFonts w:cs="Arial"/>
        </w:rPr>
        <w:t xml:space="preserve">regionalnych </w:t>
      </w:r>
      <w:r w:rsidRPr="00C93F1B">
        <w:rPr>
          <w:rFonts w:cs="Arial"/>
        </w:rPr>
        <w:t xml:space="preserve">jadących pod Tatry będzie można wygodniej wsiąść ze zmodernizowanych peronów w </w:t>
      </w:r>
      <w:r w:rsidRPr="00C93F1B">
        <w:rPr>
          <w:rFonts w:eastAsia="Calibri" w:cs="Arial"/>
        </w:rPr>
        <w:t>Suchej Beskid</w:t>
      </w:r>
      <w:r w:rsidR="00A12157">
        <w:rPr>
          <w:rFonts w:eastAsia="Calibri" w:cs="Arial"/>
        </w:rPr>
        <w:t>zkiej, Jordanowie, Rabie Wyżnej</w:t>
      </w:r>
      <w:r w:rsidRPr="00C93F1B">
        <w:rPr>
          <w:rFonts w:eastAsia="Calibri" w:cs="Arial"/>
        </w:rPr>
        <w:t xml:space="preserve"> i Pyzówce. </w:t>
      </w:r>
    </w:p>
    <w:p w:rsidR="005C357F" w:rsidRPr="00E75D05" w:rsidRDefault="005C357F" w:rsidP="00E27148">
      <w:pPr>
        <w:spacing w:before="100" w:beforeAutospacing="1" w:after="100" w:afterAutospacing="1" w:line="360" w:lineRule="auto"/>
        <w:rPr>
          <w:rFonts w:ascii="Times New Roman" w:hAnsi="Times New Roman"/>
          <w:lang w:eastAsia="pl-PL"/>
        </w:rPr>
      </w:pPr>
      <w:r w:rsidRPr="00C93F1B">
        <w:rPr>
          <w:b/>
          <w:bCs/>
        </w:rPr>
        <w:lastRenderedPageBreak/>
        <w:t>Na Mazowszu</w:t>
      </w:r>
      <w:r w:rsidRPr="00C93F1B">
        <w:t xml:space="preserve"> </w:t>
      </w:r>
      <w:r w:rsidRPr="00C93F1B">
        <w:rPr>
          <w:b/>
        </w:rPr>
        <w:t>od 28 czerwca</w:t>
      </w:r>
      <w:r w:rsidRPr="00C93F1B">
        <w:t xml:space="preserve"> zaplanowano bezpośrednie połączenia miedzy Radomiem a Warszawą. Podróżujący na trasie do/ ze stolicy zyskają kolejne dodatkowe i lepiej przygotowane przystanki </w:t>
      </w:r>
      <w:r w:rsidRPr="00E75D05">
        <w:t>Lesiów i Radom Stara Wola (nowy przystanek).</w:t>
      </w:r>
      <w:r w:rsidRPr="00E75D05">
        <w:rPr>
          <w:rFonts w:ascii="Times New Roman" w:hAnsi="Times New Roman"/>
          <w:lang w:eastAsia="pl-PL"/>
        </w:rPr>
        <w:t xml:space="preserve"> </w:t>
      </w:r>
    </w:p>
    <w:p w:rsidR="005C357F" w:rsidRPr="00E75D05" w:rsidRDefault="005C357F" w:rsidP="00E27148">
      <w:pPr>
        <w:spacing w:before="100" w:beforeAutospacing="1" w:after="100" w:afterAutospacing="1" w:line="360" w:lineRule="auto"/>
        <w:rPr>
          <w:rFonts w:cs="Arial"/>
        </w:rPr>
      </w:pPr>
      <w:r w:rsidRPr="00E75D05">
        <w:rPr>
          <w:rFonts w:cs="Arial"/>
          <w:b/>
        </w:rPr>
        <w:t>Dla sezonowych wyjazdów na wypoczynek</w:t>
      </w:r>
      <w:r w:rsidRPr="00E75D05">
        <w:rPr>
          <w:rFonts w:cs="Arial"/>
        </w:rPr>
        <w:t xml:space="preserve"> </w:t>
      </w:r>
      <w:r w:rsidR="00221FB8" w:rsidRPr="00E75D05">
        <w:rPr>
          <w:rFonts w:cs="Arial"/>
        </w:rPr>
        <w:t xml:space="preserve">PKP </w:t>
      </w:r>
      <w:r w:rsidRPr="00E75D05">
        <w:rPr>
          <w:rFonts w:cs="Arial"/>
        </w:rPr>
        <w:t>Polskie Linie Kolejowe</w:t>
      </w:r>
      <w:r w:rsidR="00221FB8" w:rsidRPr="00E75D05">
        <w:rPr>
          <w:rFonts w:cs="Arial"/>
        </w:rPr>
        <w:t xml:space="preserve"> S.A.</w:t>
      </w:r>
      <w:r w:rsidRPr="00E75D05">
        <w:rPr>
          <w:rFonts w:cs="Arial"/>
        </w:rPr>
        <w:t xml:space="preserve"> zapewniły dobre utrzymanie linii. m.in. na</w:t>
      </w:r>
      <w:r w:rsidR="00221FB8" w:rsidRPr="00E75D05">
        <w:rPr>
          <w:rFonts w:eastAsia="Times New Roman" w:cs="Arial"/>
          <w:lang w:eastAsia="pl-PL"/>
        </w:rPr>
        <w:t xml:space="preserve"> trasie</w:t>
      </w:r>
      <w:r w:rsidRPr="00E75D05">
        <w:rPr>
          <w:rFonts w:eastAsia="Times New Roman" w:cs="Arial"/>
          <w:lang w:eastAsia="pl-PL"/>
        </w:rPr>
        <w:t xml:space="preserve"> Chełm – Włodawa</w:t>
      </w:r>
      <w:r w:rsidR="00221FB8" w:rsidRPr="00E75D05">
        <w:rPr>
          <w:rFonts w:eastAsia="Times New Roman" w:cs="Arial"/>
          <w:lang w:eastAsia="pl-PL"/>
        </w:rPr>
        <w:t>, Kielce – Busko-</w:t>
      </w:r>
      <w:r w:rsidRPr="00E75D05">
        <w:rPr>
          <w:rFonts w:eastAsia="Times New Roman" w:cs="Arial"/>
          <w:lang w:eastAsia="pl-PL"/>
        </w:rPr>
        <w:t>Zdrój</w:t>
      </w:r>
      <w:r w:rsidR="00221FB8" w:rsidRPr="00E75D05">
        <w:rPr>
          <w:rFonts w:eastAsia="Times New Roman" w:cs="Arial"/>
          <w:lang w:eastAsia="pl-PL"/>
        </w:rPr>
        <w:t xml:space="preserve">, Białystok – </w:t>
      </w:r>
      <w:r w:rsidRPr="00E75D05">
        <w:rPr>
          <w:rFonts w:eastAsia="Times New Roman" w:cs="Arial"/>
          <w:lang w:eastAsia="pl-PL"/>
        </w:rPr>
        <w:t>Walił</w:t>
      </w:r>
      <w:r w:rsidR="00221FB8" w:rsidRPr="00E75D05">
        <w:rPr>
          <w:rFonts w:eastAsia="Times New Roman" w:cs="Arial"/>
          <w:lang w:eastAsia="pl-PL"/>
        </w:rPr>
        <w:t>y</w:t>
      </w:r>
      <w:r w:rsidR="00160F22" w:rsidRPr="00E75D05">
        <w:rPr>
          <w:rFonts w:eastAsia="Times New Roman" w:cs="Arial"/>
          <w:lang w:eastAsia="pl-PL"/>
        </w:rPr>
        <w:t>, z Białegostoku i Czeremchy do Siemianówki</w:t>
      </w:r>
      <w:r w:rsidR="00221FB8" w:rsidRPr="00E75D05">
        <w:rPr>
          <w:rFonts w:eastAsia="Times New Roman" w:cs="Arial"/>
          <w:lang w:eastAsia="pl-PL"/>
        </w:rPr>
        <w:t>.</w:t>
      </w:r>
    </w:p>
    <w:p w:rsidR="00652EEC" w:rsidRPr="00E75D05" w:rsidRDefault="005C357F" w:rsidP="00E27148">
      <w:pPr>
        <w:pStyle w:val="Nagwek2"/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E75D05">
        <w:rPr>
          <w:rFonts w:eastAsia="Times New Roman"/>
          <w:lang w:eastAsia="pl-PL"/>
        </w:rPr>
        <w:t xml:space="preserve">Nie tylko w letnim sezonie </w:t>
      </w:r>
      <w:r w:rsidR="00817FAE" w:rsidRPr="00E75D05">
        <w:rPr>
          <w:rFonts w:eastAsia="Times New Roman"/>
          <w:lang w:eastAsia="pl-PL"/>
        </w:rPr>
        <w:t>–</w:t>
      </w:r>
      <w:r w:rsidRPr="00E75D05">
        <w:rPr>
          <w:rFonts w:eastAsia="Times New Roman"/>
          <w:lang w:eastAsia="pl-PL"/>
        </w:rPr>
        <w:t xml:space="preserve"> k</w:t>
      </w:r>
      <w:r w:rsidR="00652EEC" w:rsidRPr="00E75D05">
        <w:rPr>
          <w:rFonts w:eastAsia="Times New Roman"/>
          <w:lang w:eastAsia="pl-PL"/>
        </w:rPr>
        <w:t>olej bliżej podróżnych</w:t>
      </w:r>
      <w:r w:rsidR="0037545B" w:rsidRPr="00E75D05">
        <w:rPr>
          <w:rFonts w:eastAsia="Times New Roman"/>
          <w:lang w:eastAsia="pl-PL"/>
        </w:rPr>
        <w:t xml:space="preserve"> w miastach i regionie</w:t>
      </w:r>
    </w:p>
    <w:p w:rsidR="00652EEC" w:rsidRPr="00C93F1B" w:rsidRDefault="005C357F" w:rsidP="00E27148">
      <w:pPr>
        <w:spacing w:before="100" w:beforeAutospacing="1" w:after="100" w:afterAutospacing="1" w:line="360" w:lineRule="auto"/>
        <w:rPr>
          <w:rFonts w:cs="Arial"/>
        </w:rPr>
      </w:pPr>
      <w:r w:rsidRPr="00E75D05">
        <w:rPr>
          <w:rFonts w:eastAsia="Times New Roman" w:cs="Arial"/>
          <w:bCs/>
          <w:lang w:eastAsia="pl-PL"/>
        </w:rPr>
        <w:t>Od 13 czerwca p</w:t>
      </w:r>
      <w:r w:rsidR="00B475F7" w:rsidRPr="00E75D05">
        <w:rPr>
          <w:rFonts w:eastAsia="Times New Roman" w:cs="Arial"/>
          <w:bCs/>
          <w:lang w:eastAsia="pl-PL"/>
        </w:rPr>
        <w:t>odróżni wsią</w:t>
      </w:r>
      <w:r w:rsidRPr="00E75D05">
        <w:rPr>
          <w:rFonts w:eastAsia="Times New Roman" w:cs="Arial"/>
          <w:bCs/>
          <w:lang w:eastAsia="pl-PL"/>
        </w:rPr>
        <w:t xml:space="preserve">dą </w:t>
      </w:r>
      <w:r w:rsidR="00B475F7" w:rsidRPr="00E75D05">
        <w:rPr>
          <w:rFonts w:eastAsia="Times New Roman" w:cs="Arial"/>
          <w:bCs/>
          <w:lang w:eastAsia="pl-PL"/>
        </w:rPr>
        <w:t>do pociąg</w:t>
      </w:r>
      <w:r w:rsidRPr="00E75D05">
        <w:rPr>
          <w:rFonts w:eastAsia="Times New Roman" w:cs="Arial"/>
          <w:bCs/>
          <w:lang w:eastAsia="pl-PL"/>
        </w:rPr>
        <w:t>ów na 10 nowych przystankach</w:t>
      </w:r>
      <w:r w:rsidR="00B475F7" w:rsidRPr="00E75D05">
        <w:rPr>
          <w:rFonts w:eastAsia="Times New Roman" w:cs="Arial"/>
          <w:bCs/>
          <w:lang w:eastAsia="pl-PL"/>
        </w:rPr>
        <w:t xml:space="preserve">. </w:t>
      </w:r>
      <w:r w:rsidRPr="00E75D05">
        <w:rPr>
          <w:rFonts w:eastAsia="Times New Roman" w:cs="Arial"/>
          <w:bCs/>
          <w:lang w:eastAsia="pl-PL"/>
        </w:rPr>
        <w:t>W</w:t>
      </w:r>
      <w:r w:rsidR="00652EEC" w:rsidRPr="00E75D05">
        <w:rPr>
          <w:rFonts w:eastAsia="Times New Roman" w:cs="Arial"/>
          <w:b/>
          <w:bCs/>
          <w:lang w:eastAsia="pl-PL"/>
        </w:rPr>
        <w:t xml:space="preserve"> aglomeracji krakowskiej</w:t>
      </w:r>
      <w:r w:rsidR="00652EEC" w:rsidRPr="00E75D05">
        <w:rPr>
          <w:rFonts w:eastAsia="Times New Roman" w:cs="Arial"/>
          <w:bCs/>
          <w:lang w:eastAsia="pl-PL"/>
        </w:rPr>
        <w:t xml:space="preserve"> na trasie </w:t>
      </w:r>
      <w:r w:rsidRPr="00E75D05">
        <w:rPr>
          <w:rFonts w:eastAsia="Times New Roman" w:cs="Arial"/>
          <w:bCs/>
          <w:lang w:eastAsia="pl-PL"/>
        </w:rPr>
        <w:t xml:space="preserve">z Krakowa </w:t>
      </w:r>
      <w:r w:rsidR="00652EEC" w:rsidRPr="00E75D05">
        <w:rPr>
          <w:rFonts w:eastAsia="Times New Roman" w:cs="Arial"/>
          <w:bCs/>
          <w:lang w:eastAsia="pl-PL"/>
        </w:rPr>
        <w:t xml:space="preserve">do Skawiny </w:t>
      </w:r>
      <w:r w:rsidRPr="00E75D05">
        <w:rPr>
          <w:rFonts w:eastAsia="Times New Roman" w:cs="Arial"/>
          <w:bCs/>
          <w:lang w:eastAsia="pl-PL"/>
        </w:rPr>
        <w:t xml:space="preserve">przygotowano </w:t>
      </w:r>
      <w:r w:rsidRPr="00E75D05">
        <w:rPr>
          <w:rFonts w:eastAsia="Calibri" w:cs="Arial"/>
        </w:rPr>
        <w:t>Kraków Opatkowice i Skawinę</w:t>
      </w:r>
      <w:r w:rsidR="00652EEC" w:rsidRPr="00E75D05">
        <w:rPr>
          <w:rFonts w:eastAsia="Calibri" w:cs="Arial"/>
        </w:rPr>
        <w:t xml:space="preserve"> </w:t>
      </w:r>
      <w:proofErr w:type="spellStart"/>
      <w:r w:rsidR="00652EEC" w:rsidRPr="00E75D05">
        <w:rPr>
          <w:rFonts w:eastAsia="Calibri" w:cs="Arial"/>
        </w:rPr>
        <w:t>Jagielni</w:t>
      </w:r>
      <w:r w:rsidRPr="00E75D05">
        <w:rPr>
          <w:rFonts w:eastAsia="Calibri" w:cs="Arial"/>
        </w:rPr>
        <w:t>ę</w:t>
      </w:r>
      <w:proofErr w:type="spellEnd"/>
      <w:r w:rsidR="00652EEC" w:rsidRPr="00E75D05">
        <w:rPr>
          <w:rFonts w:cs="Arial"/>
        </w:rPr>
        <w:t xml:space="preserve">. </w:t>
      </w:r>
      <w:r w:rsidRPr="00E75D05">
        <w:rPr>
          <w:rFonts w:cs="Arial"/>
          <w:b/>
        </w:rPr>
        <w:t>M</w:t>
      </w:r>
      <w:r w:rsidR="00B63C03" w:rsidRPr="00E75D05">
        <w:rPr>
          <w:rFonts w:cs="Arial"/>
          <w:b/>
        </w:rPr>
        <w:t>ieszkańc</w:t>
      </w:r>
      <w:r w:rsidRPr="00E75D05">
        <w:rPr>
          <w:rFonts w:cs="Arial"/>
          <w:b/>
        </w:rPr>
        <w:t>y</w:t>
      </w:r>
      <w:r w:rsidR="00B63C03" w:rsidRPr="00E75D05">
        <w:rPr>
          <w:rFonts w:cs="Arial"/>
          <w:b/>
        </w:rPr>
        <w:t xml:space="preserve"> aglomeracji łódzkiej</w:t>
      </w:r>
      <w:r w:rsidR="00B63C03" w:rsidRPr="00E75D05">
        <w:rPr>
          <w:rFonts w:cs="Arial"/>
        </w:rPr>
        <w:t xml:space="preserve"> </w:t>
      </w:r>
      <w:r w:rsidRPr="00E75D05">
        <w:rPr>
          <w:rFonts w:cs="Arial"/>
        </w:rPr>
        <w:t xml:space="preserve">zyskują </w:t>
      </w:r>
      <w:r w:rsidR="00B63C03" w:rsidRPr="00C93F1B">
        <w:rPr>
          <w:rFonts w:cs="Arial"/>
        </w:rPr>
        <w:t xml:space="preserve">nowe </w:t>
      </w:r>
      <w:r w:rsidR="00817FAE">
        <w:rPr>
          <w:rFonts w:cs="Arial"/>
        </w:rPr>
        <w:t>przystanki</w:t>
      </w:r>
      <w:r w:rsidR="00A15AC7" w:rsidRPr="00C93F1B">
        <w:rPr>
          <w:rFonts w:cs="Arial"/>
        </w:rPr>
        <w:t xml:space="preserve">: </w:t>
      </w:r>
      <w:r w:rsidR="00B63C03" w:rsidRPr="00C93F1B">
        <w:rPr>
          <w:rFonts w:cs="Arial"/>
        </w:rPr>
        <w:t xml:space="preserve">Łódź </w:t>
      </w:r>
      <w:proofErr w:type="spellStart"/>
      <w:r w:rsidR="00B63C03" w:rsidRPr="00C93F1B">
        <w:rPr>
          <w:rFonts w:cs="Arial"/>
        </w:rPr>
        <w:t>Retkinia</w:t>
      </w:r>
      <w:proofErr w:type="spellEnd"/>
      <w:r w:rsidR="00F3677E" w:rsidRPr="00C93F1B">
        <w:rPr>
          <w:rFonts w:cs="Arial"/>
        </w:rPr>
        <w:t xml:space="preserve"> </w:t>
      </w:r>
      <w:r w:rsidR="00B63C03" w:rsidRPr="00C93F1B">
        <w:rPr>
          <w:rFonts w:cs="Arial"/>
        </w:rPr>
        <w:t xml:space="preserve">i </w:t>
      </w:r>
      <w:r w:rsidR="00817FAE">
        <w:rPr>
          <w:rFonts w:cs="Arial"/>
        </w:rPr>
        <w:t xml:space="preserve">Łódź Warszawska. </w:t>
      </w:r>
      <w:r w:rsidR="00643E6B" w:rsidRPr="00C93F1B">
        <w:rPr>
          <w:rFonts w:cs="Arial"/>
        </w:rPr>
        <w:t xml:space="preserve">Dostęp do kolei </w:t>
      </w:r>
      <w:r w:rsidR="00643E6B" w:rsidRPr="00C93F1B">
        <w:rPr>
          <w:rFonts w:cs="Arial"/>
          <w:b/>
        </w:rPr>
        <w:t>w Olsztynie</w:t>
      </w:r>
      <w:r w:rsidR="00643E6B" w:rsidRPr="00C93F1B">
        <w:rPr>
          <w:rFonts w:cs="Arial"/>
        </w:rPr>
        <w:t xml:space="preserve"> </w:t>
      </w:r>
      <w:r w:rsidRPr="00C93F1B">
        <w:rPr>
          <w:rFonts w:cs="Arial"/>
        </w:rPr>
        <w:t xml:space="preserve">zwiększą: </w:t>
      </w:r>
      <w:r w:rsidR="00643E6B" w:rsidRPr="00C93F1B">
        <w:rPr>
          <w:rFonts w:cs="Arial"/>
        </w:rPr>
        <w:t xml:space="preserve">Olsztyn Likusy, Olsztyn Redykajny, Olsztyn Jezioro </w:t>
      </w:r>
      <w:proofErr w:type="spellStart"/>
      <w:r w:rsidR="00643E6B" w:rsidRPr="00C93F1B">
        <w:rPr>
          <w:rFonts w:cs="Arial"/>
        </w:rPr>
        <w:t>Ukiel</w:t>
      </w:r>
      <w:proofErr w:type="spellEnd"/>
      <w:r w:rsidR="00643E6B" w:rsidRPr="00C93F1B">
        <w:rPr>
          <w:rFonts w:cs="Arial"/>
        </w:rPr>
        <w:t xml:space="preserve">. Komunikację w mieście ułatwi </w:t>
      </w:r>
      <w:r w:rsidRPr="00C93F1B">
        <w:rPr>
          <w:rFonts w:cs="Arial"/>
        </w:rPr>
        <w:t xml:space="preserve">też </w:t>
      </w:r>
      <w:r w:rsidR="00643E6B" w:rsidRPr="00C93F1B">
        <w:rPr>
          <w:rFonts w:cs="Arial"/>
        </w:rPr>
        <w:t xml:space="preserve">dodatkowy peron na przystanku Olsztyn Śródmieście. </w:t>
      </w:r>
      <w:r w:rsidR="00B475F7" w:rsidRPr="00C93F1B">
        <w:rPr>
          <w:rFonts w:cs="Arial"/>
          <w:b/>
        </w:rPr>
        <w:t>Na Opolszczyźnie</w:t>
      </w:r>
      <w:r w:rsidR="00B475F7" w:rsidRPr="00C93F1B">
        <w:rPr>
          <w:rFonts w:cs="Arial"/>
        </w:rPr>
        <w:t xml:space="preserve"> pasażerowie </w:t>
      </w:r>
      <w:r w:rsidRPr="00C93F1B">
        <w:rPr>
          <w:rFonts w:cs="Arial"/>
        </w:rPr>
        <w:t xml:space="preserve">połączeń </w:t>
      </w:r>
      <w:r w:rsidR="00B475F7" w:rsidRPr="00C93F1B">
        <w:rPr>
          <w:rFonts w:cs="Arial"/>
        </w:rPr>
        <w:t xml:space="preserve">regionalnych </w:t>
      </w:r>
      <w:r w:rsidRPr="00C93F1B">
        <w:rPr>
          <w:rFonts w:cs="Arial"/>
        </w:rPr>
        <w:t xml:space="preserve">wsiądą do pociągów z </w:t>
      </w:r>
      <w:r w:rsidR="00B475F7" w:rsidRPr="00C93F1B">
        <w:rPr>
          <w:rFonts w:cs="Arial"/>
        </w:rPr>
        <w:t xml:space="preserve">nowych przystanków Szydłów Centrum i Goszczowice na trasie Opole </w:t>
      </w:r>
      <w:r w:rsidR="006D0621">
        <w:rPr>
          <w:rFonts w:cs="Arial"/>
        </w:rPr>
        <w:t>–</w:t>
      </w:r>
      <w:r w:rsidR="00B475F7" w:rsidRPr="00C93F1B">
        <w:rPr>
          <w:rFonts w:cs="Arial"/>
        </w:rPr>
        <w:t xml:space="preserve"> Nys</w:t>
      </w:r>
      <w:r w:rsidRPr="00C93F1B">
        <w:rPr>
          <w:rFonts w:cs="Arial"/>
        </w:rPr>
        <w:t>a</w:t>
      </w:r>
      <w:r w:rsidR="00B475F7" w:rsidRPr="00C93F1B">
        <w:rPr>
          <w:rFonts w:cs="Arial"/>
        </w:rPr>
        <w:t>.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817FAE">
        <w:rPr>
          <w:rFonts w:cs="Arial"/>
          <w:b/>
          <w:shd w:val="clear" w:color="auto" w:fill="FFFFFF"/>
        </w:rPr>
        <w:t xml:space="preserve">Wakacyjna korekta rozkładu jazdy będzie obowiązywała </w:t>
      </w:r>
      <w:r w:rsidR="0094431C">
        <w:rPr>
          <w:rFonts w:cs="Arial"/>
          <w:b/>
          <w:shd w:val="clear" w:color="auto" w:fill="FFFFFF"/>
        </w:rPr>
        <w:t xml:space="preserve">od </w:t>
      </w:r>
      <w:r w:rsidRPr="00817FAE">
        <w:rPr>
          <w:rFonts w:cs="Arial"/>
          <w:b/>
          <w:shd w:val="clear" w:color="auto" w:fill="FFFFFF"/>
        </w:rPr>
        <w:t>13 czerwca do 28 sierpnia.</w:t>
      </w:r>
      <w:r w:rsidRPr="00C93F1B">
        <w:rPr>
          <w:rFonts w:cs="Arial"/>
          <w:shd w:val="clear" w:color="auto" w:fill="FFFFFF"/>
        </w:rPr>
        <w:t xml:space="preserve"> PLK wraz z przewoźnikami przygotowały ofertę sezonowych podróży, uwzględniając potrzeby podróżnych</w:t>
      </w:r>
      <w:r w:rsidR="00FB126E">
        <w:rPr>
          <w:rFonts w:cs="Arial"/>
          <w:shd w:val="clear" w:color="auto" w:fill="FFFFFF"/>
        </w:rPr>
        <w:t xml:space="preserve">, </w:t>
      </w:r>
      <w:r w:rsidRPr="00C93F1B">
        <w:rPr>
          <w:rFonts w:cs="Arial"/>
          <w:shd w:val="clear" w:color="auto" w:fill="FFFFFF"/>
        </w:rPr>
        <w:t>możliwości modernizowanej sieci kolejowej. Zmiana rozkładu pozwala wprowadzić letnie połączenia oraz skoordynować ruch pociągów i modernizacje linii kolejowych.</w:t>
      </w:r>
    </w:p>
    <w:p w:rsidR="007B641F" w:rsidRPr="00E27148" w:rsidRDefault="007B641F" w:rsidP="00E27148">
      <w:pPr>
        <w:pStyle w:val="Nagwek2"/>
        <w:spacing w:before="100" w:beforeAutospacing="1" w:after="100" w:afterAutospacing="1" w:line="360" w:lineRule="auto"/>
        <w:rPr>
          <w:rStyle w:val="Pogrubienie"/>
          <w:b/>
        </w:rPr>
      </w:pPr>
      <w:r w:rsidRPr="00E27148">
        <w:rPr>
          <w:rStyle w:val="Pogrubienie"/>
          <w:b/>
        </w:rPr>
        <w:t xml:space="preserve">Krótsze podróże </w:t>
      </w:r>
      <w:r w:rsidR="005C357F" w:rsidRPr="00E27148">
        <w:rPr>
          <w:rStyle w:val="Pogrubienie"/>
          <w:b/>
        </w:rPr>
        <w:t xml:space="preserve">pociągami dalekobieżnymi </w:t>
      </w:r>
    </w:p>
    <w:p w:rsidR="007B641F" w:rsidRPr="00C93F1B" w:rsidRDefault="007B641F" w:rsidP="00E27148">
      <w:pPr>
        <w:spacing w:before="100" w:beforeAutospacing="1" w:after="100" w:afterAutospacing="1" w:line="360" w:lineRule="auto"/>
        <w:rPr>
          <w:rFonts w:cs="Arial"/>
        </w:rPr>
      </w:pPr>
      <w:r w:rsidRPr="00C93F1B">
        <w:rPr>
          <w:rStyle w:val="Pogrubienie"/>
          <w:b w:val="0"/>
        </w:rPr>
        <w:t>W porównaniu z wakacjami 2020 r., dzięki modernizacji, zwiększył</w:t>
      </w:r>
      <w:r w:rsidR="0055559B" w:rsidRPr="00C93F1B">
        <w:rPr>
          <w:rStyle w:val="Pogrubienie"/>
          <w:b w:val="0"/>
        </w:rPr>
        <w:t>y się możliwości linii kolejowych</w:t>
      </w:r>
      <w:r w:rsidRPr="00C93F1B">
        <w:rPr>
          <w:rStyle w:val="Pogrubienie"/>
          <w:b w:val="0"/>
        </w:rPr>
        <w:t xml:space="preserve"> i skróciły się czasy przejazdu na popularnych trasach. Najszybszy pociąg dalekobieżny na trasie Wrocław – Poznań pojedzie w czasie</w:t>
      </w:r>
      <w:r w:rsidRPr="00C93F1B">
        <w:rPr>
          <w:rFonts w:cs="Arial"/>
          <w:shd w:val="clear" w:color="auto" w:fill="FFFFFF"/>
        </w:rPr>
        <w:t xml:space="preserve"> 1 h 40 min, przed rokiem to 2 h 18 min.</w:t>
      </w:r>
      <w:r w:rsidRPr="00C93F1B">
        <w:rPr>
          <w:rStyle w:val="Pogrubienie"/>
          <w:b w:val="0"/>
        </w:rPr>
        <w:t xml:space="preserve"> Podróż na trasie </w:t>
      </w:r>
      <w:r w:rsidRPr="00C93F1B">
        <w:rPr>
          <w:rFonts w:cs="Arial"/>
        </w:rPr>
        <w:t>Warszawa – Lublin, w porównaniu z rokiem poprzednim skróci się o 23 min. Najszybszy skład ze stolicy Mazowsza na Lubelszczyznę dojedzie w 2 h 9 min (rok temu 2 h 32 min). Atrakcyjny czas przejazdu jest także na zmodernizowanej trasie z Krakowa do Katowic. Najszybszy pociąg połączy miasta w 53 min (w ubiegłe wakacje – 1 h 37 min). Trasę Kraków – Wrocław będzie można pokonać w czasie 2 h 53 min, gdzie rok wcześniej czas przejazdu wynosił 3 h 24 min. Na trasie Wrocław – Katowice czas przejazdu najszybszego składu skróci się do 1 h 50 min (z 2 h 13 min).</w:t>
      </w:r>
    </w:p>
    <w:p w:rsidR="00652EEC" w:rsidRPr="00C93F1B" w:rsidRDefault="005C357F" w:rsidP="00E27148">
      <w:pPr>
        <w:pStyle w:val="Nagwek2"/>
        <w:spacing w:before="100" w:beforeAutospacing="1" w:after="100" w:afterAutospacing="1" w:line="360" w:lineRule="auto"/>
        <w:rPr>
          <w:rFonts w:eastAsia="Times New Roman"/>
          <w:szCs w:val="22"/>
          <w:lang w:eastAsia="pl-PL"/>
        </w:rPr>
      </w:pPr>
      <w:r w:rsidRPr="00C93F1B">
        <w:rPr>
          <w:rFonts w:eastAsia="Times New Roman"/>
          <w:szCs w:val="22"/>
          <w:lang w:eastAsia="pl-PL"/>
        </w:rPr>
        <w:t xml:space="preserve">Wakacyjne wyjazdy i </w:t>
      </w:r>
      <w:r w:rsidR="00652EEC" w:rsidRPr="00C93F1B">
        <w:rPr>
          <w:rFonts w:eastAsia="Times New Roman"/>
          <w:szCs w:val="22"/>
          <w:lang w:eastAsia="pl-PL"/>
        </w:rPr>
        <w:t>inwestycje</w:t>
      </w:r>
    </w:p>
    <w:p w:rsidR="000007B0" w:rsidRPr="00C93F1B" w:rsidRDefault="000007B0" w:rsidP="00E2714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lang w:eastAsia="pl-PL"/>
        </w:rPr>
        <w:t xml:space="preserve">Rozkład jazdy pociągów uwzględnia </w:t>
      </w:r>
      <w:r w:rsidR="00B63C03" w:rsidRPr="00C93F1B">
        <w:rPr>
          <w:rFonts w:eastAsia="Times New Roman" w:cs="Arial"/>
          <w:lang w:eastAsia="pl-PL"/>
        </w:rPr>
        <w:t>modernizac</w:t>
      </w:r>
      <w:r w:rsidR="005C357F" w:rsidRPr="00C93F1B">
        <w:rPr>
          <w:rFonts w:eastAsia="Times New Roman" w:cs="Arial"/>
          <w:lang w:eastAsia="pl-PL"/>
        </w:rPr>
        <w:t>je</w:t>
      </w:r>
      <w:r w:rsidRPr="00C93F1B">
        <w:rPr>
          <w:rFonts w:eastAsia="Times New Roman" w:cs="Arial"/>
          <w:lang w:eastAsia="pl-PL"/>
        </w:rPr>
        <w:t xml:space="preserve"> </w:t>
      </w:r>
      <w:r w:rsidR="005C357F" w:rsidRPr="00C93F1B">
        <w:rPr>
          <w:rFonts w:eastAsia="Times New Roman" w:cs="Arial"/>
          <w:lang w:eastAsia="pl-PL"/>
        </w:rPr>
        <w:t>linii, stacji, przystanków</w:t>
      </w:r>
      <w:r w:rsidRPr="00C93F1B">
        <w:rPr>
          <w:rFonts w:eastAsia="Times New Roman" w:cs="Arial"/>
          <w:lang w:eastAsia="pl-PL"/>
        </w:rPr>
        <w:t xml:space="preserve"> w całym kraju. Dla wygodnych i atrakcyjnych podróży regionalnych i dalekobieżnych </w:t>
      </w:r>
      <w:r w:rsidR="005C357F" w:rsidRPr="00C93F1B">
        <w:rPr>
          <w:rFonts w:eastAsia="Times New Roman" w:cs="Arial"/>
          <w:lang w:eastAsia="pl-PL"/>
        </w:rPr>
        <w:t xml:space="preserve">prace realizowane są </w:t>
      </w:r>
      <w:r w:rsidRPr="00C93F1B">
        <w:rPr>
          <w:rFonts w:eastAsia="Times New Roman" w:cs="Arial"/>
          <w:lang w:eastAsia="pl-PL"/>
        </w:rPr>
        <w:t xml:space="preserve">m.in. </w:t>
      </w:r>
      <w:r w:rsidR="005C357F" w:rsidRPr="00C93F1B">
        <w:rPr>
          <w:rFonts w:eastAsia="Times New Roman" w:cs="Arial"/>
          <w:lang w:eastAsia="pl-PL"/>
        </w:rPr>
        <w:t>na liniach:</w:t>
      </w:r>
      <w:r w:rsidRPr="00C93F1B">
        <w:rPr>
          <w:rFonts w:eastAsia="Times New Roman" w:cs="Arial"/>
          <w:lang w:eastAsia="pl-PL"/>
        </w:rPr>
        <w:t xml:space="preserve"> Poznań – Szczecin, </w:t>
      </w:r>
      <w:r w:rsidR="00C5239C" w:rsidRPr="00C93F1B">
        <w:rPr>
          <w:rFonts w:eastAsia="Times New Roman" w:cs="Arial"/>
          <w:lang w:eastAsia="pl-PL"/>
        </w:rPr>
        <w:t>Warszawa – Białystok,</w:t>
      </w:r>
      <w:r w:rsidR="007310A0" w:rsidRPr="00C93F1B">
        <w:rPr>
          <w:rFonts w:eastAsia="Times New Roman" w:cs="Arial"/>
          <w:lang w:eastAsia="pl-PL"/>
        </w:rPr>
        <w:t xml:space="preserve"> Lub</w:t>
      </w:r>
      <w:r w:rsidR="005C357F" w:rsidRPr="00C93F1B">
        <w:rPr>
          <w:rFonts w:eastAsia="Times New Roman" w:cs="Arial"/>
          <w:lang w:eastAsia="pl-PL"/>
        </w:rPr>
        <w:t>lin – Łu</w:t>
      </w:r>
      <w:r w:rsidR="00817FAE">
        <w:rPr>
          <w:rFonts w:eastAsia="Times New Roman" w:cs="Arial"/>
          <w:lang w:eastAsia="pl-PL"/>
        </w:rPr>
        <w:t>ków,</w:t>
      </w:r>
      <w:r w:rsidR="005C357F" w:rsidRPr="00C93F1B">
        <w:rPr>
          <w:rFonts w:eastAsia="Times New Roman" w:cs="Arial"/>
          <w:lang w:eastAsia="pl-PL"/>
        </w:rPr>
        <w:t xml:space="preserve"> Warszawa – Radom. Prace </w:t>
      </w:r>
      <w:r w:rsidR="005C357F" w:rsidRPr="00C93F1B">
        <w:rPr>
          <w:rFonts w:eastAsia="Times New Roman" w:cs="Arial"/>
          <w:lang w:eastAsia="pl-PL"/>
        </w:rPr>
        <w:lastRenderedPageBreak/>
        <w:t xml:space="preserve">obejmują obiekty w </w:t>
      </w:r>
      <w:r w:rsidR="004F69D8" w:rsidRPr="00C93F1B">
        <w:rPr>
          <w:rFonts w:eastAsia="Times New Roman" w:cs="Arial"/>
          <w:lang w:eastAsia="pl-PL"/>
        </w:rPr>
        <w:t>aglo</w:t>
      </w:r>
      <w:r w:rsidR="0023019D">
        <w:rPr>
          <w:rFonts w:eastAsia="Times New Roman" w:cs="Arial"/>
          <w:lang w:eastAsia="pl-PL"/>
        </w:rPr>
        <w:t>meracji warszawskiej, łódzkiej,</w:t>
      </w:r>
      <w:r w:rsidR="004F69D8" w:rsidRPr="00C93F1B">
        <w:rPr>
          <w:rFonts w:eastAsia="Times New Roman" w:cs="Arial"/>
          <w:lang w:eastAsia="pl-PL"/>
        </w:rPr>
        <w:t xml:space="preserve"> krakowskiej</w:t>
      </w:r>
      <w:r w:rsidR="0023019D">
        <w:rPr>
          <w:rFonts w:eastAsia="Times New Roman" w:cs="Arial"/>
          <w:lang w:eastAsia="pl-PL"/>
        </w:rPr>
        <w:t xml:space="preserve"> i wrocławskiej</w:t>
      </w:r>
      <w:r w:rsidR="004F69D8" w:rsidRPr="00C93F1B">
        <w:rPr>
          <w:rFonts w:eastAsia="Times New Roman" w:cs="Arial"/>
          <w:lang w:eastAsia="pl-PL"/>
        </w:rPr>
        <w:t>.</w:t>
      </w:r>
      <w:r w:rsidR="007310A0" w:rsidRPr="00C93F1B">
        <w:rPr>
          <w:rFonts w:eastAsia="Times New Roman" w:cs="Arial"/>
          <w:lang w:eastAsia="pl-PL"/>
        </w:rPr>
        <w:t xml:space="preserve"> Od 13 czerwca w</w:t>
      </w:r>
      <w:r w:rsidR="00036B7C" w:rsidRPr="00C93F1B">
        <w:rPr>
          <w:rFonts w:eastAsia="Times New Roman" w:cs="Arial"/>
          <w:lang w:eastAsia="pl-PL"/>
        </w:rPr>
        <w:t xml:space="preserve"> woj. kujawsko-pomorskim rozpoczną się prace na trasie Toruń Wschodni – Chełmża, a za pociągi pojadą autobusy</w:t>
      </w:r>
      <w:r w:rsidR="00036B7C" w:rsidRPr="00E75D05">
        <w:rPr>
          <w:rFonts w:eastAsia="Times New Roman" w:cs="Arial"/>
          <w:lang w:eastAsia="pl-PL"/>
        </w:rPr>
        <w:t xml:space="preserve">. </w:t>
      </w:r>
      <w:r w:rsidR="007C4E4B" w:rsidRPr="00E75D05">
        <w:rPr>
          <w:rFonts w:eastAsia="Times New Roman" w:cs="Arial"/>
          <w:lang w:eastAsia="pl-PL"/>
        </w:rPr>
        <w:t>Po pracach torowych pociągi wracają na trasę między Chojnicami a Kościerzyną</w:t>
      </w:r>
      <w:r w:rsidR="001602B2" w:rsidRPr="00E75D05">
        <w:rPr>
          <w:rFonts w:eastAsia="Times New Roman" w:cs="Arial"/>
          <w:lang w:eastAsia="pl-PL"/>
        </w:rPr>
        <w:t xml:space="preserve"> na Pomorzu oraz z Przeworska do Stalowej Woli i Lublina (po pracach między Przeworskiem i Grodziskiem Dolnym ora</w:t>
      </w:r>
      <w:bookmarkStart w:id="0" w:name="_GoBack"/>
      <w:bookmarkEnd w:id="0"/>
      <w:r w:rsidR="001602B2" w:rsidRPr="00E75D05">
        <w:rPr>
          <w:rFonts w:eastAsia="Times New Roman" w:cs="Arial"/>
          <w:lang w:eastAsia="pl-PL"/>
        </w:rPr>
        <w:t>z Leżajskiem i Nową Sarzyną).</w:t>
      </w:r>
    </w:p>
    <w:p w:rsidR="00BF3687" w:rsidRPr="00E27148" w:rsidRDefault="00BF3687" w:rsidP="00E27148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E27148">
        <w:rPr>
          <w:rStyle w:val="Pogrubienie"/>
          <w:rFonts w:cs="Arial"/>
          <w:b/>
          <w:szCs w:val="22"/>
        </w:rPr>
        <w:t>Informacja i pomoc dla podróżnych</w:t>
      </w:r>
    </w:p>
    <w:p w:rsidR="00355EC3" w:rsidRPr="00817FAE" w:rsidRDefault="00817FAE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>
        <w:rPr>
          <w:rStyle w:val="Pogrubienie"/>
          <w:rFonts w:cs="Arial"/>
        </w:rPr>
        <w:t>Informacje dotyczące przyszłego</w:t>
      </w:r>
      <w:r w:rsidR="00BF3687" w:rsidRPr="00C93F1B">
        <w:rPr>
          <w:rStyle w:val="Pogrubienie"/>
          <w:rFonts w:cs="Arial"/>
        </w:rPr>
        <w:t xml:space="preserve"> rozkładu jazdy pociągów</w:t>
      </w:r>
      <w:r w:rsidR="00BF3687" w:rsidRPr="00C93F1B">
        <w:rPr>
          <w:rFonts w:cs="Arial"/>
        </w:rPr>
        <w:t xml:space="preserve"> są dostępne </w:t>
      </w:r>
      <w:r>
        <w:rPr>
          <w:rFonts w:cs="Arial"/>
        </w:rPr>
        <w:t>na</w:t>
      </w:r>
      <w:r w:rsidR="00BF3687" w:rsidRPr="00C93F1B">
        <w:rPr>
          <w:rFonts w:cs="Arial"/>
        </w:rPr>
        <w:t> </w:t>
      </w:r>
      <w:hyperlink r:id="rId8" w:tgtFrame="_blank" w:tooltip="link do strony internetowej portalpasazera.pl" w:history="1">
        <w:r w:rsidR="00BF3687" w:rsidRPr="00C93F1B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>
        <w:rPr>
          <w:rFonts w:cs="Arial"/>
        </w:rPr>
        <w:t xml:space="preserve"> </w:t>
      </w:r>
      <w:r w:rsidR="006D0621">
        <w:rPr>
          <w:rFonts w:cs="Arial"/>
          <w:shd w:val="clear" w:color="auto" w:fill="FFFFFF"/>
        </w:rPr>
        <w:t xml:space="preserve">i na stronach przewoźników oraz </w:t>
      </w:r>
      <w:r w:rsidR="00BF3687" w:rsidRPr="00C93F1B">
        <w:rPr>
          <w:rFonts w:cs="Arial"/>
        </w:rPr>
        <w:t xml:space="preserve">na stacjach i przystankach </w:t>
      </w:r>
      <w:r w:rsidR="006D0621">
        <w:rPr>
          <w:rFonts w:cs="Arial"/>
        </w:rPr>
        <w:t>w formie</w:t>
      </w:r>
      <w:r w:rsidR="005C357F" w:rsidRPr="00C93F1B">
        <w:rPr>
          <w:rFonts w:cs="Arial"/>
        </w:rPr>
        <w:t xml:space="preserve"> </w:t>
      </w:r>
      <w:r w:rsidR="006D0621">
        <w:rPr>
          <w:rFonts w:cs="Arial"/>
        </w:rPr>
        <w:t>plakatów</w:t>
      </w:r>
      <w:r w:rsidR="00BF3687" w:rsidRPr="00C93F1B">
        <w:rPr>
          <w:rFonts w:cs="Arial"/>
        </w:rPr>
        <w:t>.</w:t>
      </w:r>
      <w:r w:rsidR="005C357F" w:rsidRPr="00C93F1B">
        <w:rPr>
          <w:rFonts w:cs="Arial"/>
        </w:rPr>
        <w:t xml:space="preserve"> </w:t>
      </w:r>
      <w:r w:rsidR="005C357F" w:rsidRPr="00C93F1B">
        <w:rPr>
          <w:rFonts w:eastAsia="Times New Roman" w:cs="Arial"/>
          <w:lang w:eastAsia="pl-PL"/>
        </w:rPr>
        <w:t>Ponadto 13 i 14 czerwca br. na dworcach w największych miastach Polski</w:t>
      </w:r>
      <w:r>
        <w:rPr>
          <w:rFonts w:eastAsia="Times New Roman" w:cs="Arial"/>
          <w:lang w:eastAsia="pl-PL"/>
        </w:rPr>
        <w:t>,</w:t>
      </w:r>
      <w:r w:rsidR="005C357F" w:rsidRPr="00C93F1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informatorzy mobilni </w:t>
      </w:r>
      <w:r w:rsidR="005C357F" w:rsidRPr="00C93F1B">
        <w:rPr>
          <w:rFonts w:eastAsia="Times New Roman" w:cs="Arial"/>
          <w:lang w:eastAsia="pl-PL"/>
        </w:rPr>
        <w:t>pomogą pasażerom ustalić dogodne przesiadki, znaleźć odpowiedni peron, a także będą służyć wszelką informacją pomocną w podróży.</w:t>
      </w:r>
    </w:p>
    <w:p w:rsidR="00A15AED" w:rsidRPr="00E27148" w:rsidRDefault="007F3648" w:rsidP="00E27148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B641F">
        <w:rPr>
          <w:rStyle w:val="Pogrubienie"/>
          <w:rFonts w:cs="Arial"/>
        </w:rPr>
        <w:t>Kontakt dla mediów:</w:t>
      </w:r>
      <w:r w:rsidR="00A15AED" w:rsidRPr="007B641F">
        <w:br/>
        <w:t>Mirosław Siemieniec</w:t>
      </w:r>
      <w:r w:rsidR="00A15AED" w:rsidRPr="007B641F">
        <w:br/>
        <w:t>rzecznik prasowy</w:t>
      </w:r>
      <w:r w:rsidR="00A15AED" w:rsidRPr="007B641F">
        <w:br/>
      </w:r>
      <w:r w:rsidR="00E27148" w:rsidRPr="00E27148">
        <w:rPr>
          <w:rStyle w:val="Pogrubienie"/>
          <w:rFonts w:cs="Arial"/>
          <w:b w:val="0"/>
        </w:rPr>
        <w:t>PKP Polskie Linie Kolejowe S.A.</w:t>
      </w:r>
      <w:r w:rsidR="00E27148" w:rsidRPr="007B641F">
        <w:br/>
      </w:r>
      <w:r w:rsidR="00A15AED" w:rsidRPr="007B641F">
        <w:rPr>
          <w:rStyle w:val="Hipercze"/>
          <w:color w:val="auto"/>
          <w:shd w:val="clear" w:color="auto" w:fill="FFFFFF"/>
        </w:rPr>
        <w:t>rzecznik@plk-sa.pl</w:t>
      </w:r>
      <w:r w:rsidR="00A15AED" w:rsidRPr="007B641F">
        <w:br/>
        <w:t>T: +48 694 480 239</w:t>
      </w:r>
    </w:p>
    <w:sectPr w:rsidR="00A15AED" w:rsidRPr="00E2714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2F" w:rsidRDefault="00755A2F" w:rsidP="009D1AEB">
      <w:pPr>
        <w:spacing w:after="0" w:line="240" w:lineRule="auto"/>
      </w:pPr>
      <w:r>
        <w:separator/>
      </w:r>
    </w:p>
  </w:endnote>
  <w:endnote w:type="continuationSeparator" w:id="0">
    <w:p w:rsidR="00755A2F" w:rsidRDefault="00755A2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2F" w:rsidRDefault="00755A2F" w:rsidP="009D1AEB">
      <w:pPr>
        <w:spacing w:after="0" w:line="240" w:lineRule="auto"/>
      </w:pPr>
      <w:r>
        <w:separator/>
      </w:r>
    </w:p>
  </w:footnote>
  <w:footnote w:type="continuationSeparator" w:id="0">
    <w:p w:rsidR="00755A2F" w:rsidRDefault="00755A2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DE1AFD"/>
    <w:multiLevelType w:val="hybridMultilevel"/>
    <w:tmpl w:val="1D70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387"/>
    <w:multiLevelType w:val="hybridMultilevel"/>
    <w:tmpl w:val="42D0B4B4"/>
    <w:lvl w:ilvl="0" w:tplc="EF74D170">
      <w:start w:val="1"/>
      <w:numFmt w:val="upperRoman"/>
      <w:lvlText w:val="%1."/>
      <w:lvlJc w:val="left"/>
      <w:pPr>
        <w:ind w:left="1080" w:hanging="720"/>
      </w:pPr>
      <w:rPr>
        <w:rFonts w:eastAsia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0"/>
    <w:rsid w:val="00015E17"/>
    <w:rsid w:val="000276A6"/>
    <w:rsid w:val="00036B7C"/>
    <w:rsid w:val="00091795"/>
    <w:rsid w:val="000A6DAB"/>
    <w:rsid w:val="000B72BE"/>
    <w:rsid w:val="000D6FB2"/>
    <w:rsid w:val="001417FA"/>
    <w:rsid w:val="001602B2"/>
    <w:rsid w:val="00160F22"/>
    <w:rsid w:val="0016311D"/>
    <w:rsid w:val="002116A4"/>
    <w:rsid w:val="00221FB8"/>
    <w:rsid w:val="00223D68"/>
    <w:rsid w:val="0023019D"/>
    <w:rsid w:val="00231A4E"/>
    <w:rsid w:val="0023327E"/>
    <w:rsid w:val="00236985"/>
    <w:rsid w:val="002612B8"/>
    <w:rsid w:val="00277762"/>
    <w:rsid w:val="00291328"/>
    <w:rsid w:val="002F6767"/>
    <w:rsid w:val="003334C7"/>
    <w:rsid w:val="00355EC3"/>
    <w:rsid w:val="0037545B"/>
    <w:rsid w:val="0039246C"/>
    <w:rsid w:val="003F0C77"/>
    <w:rsid w:val="00451782"/>
    <w:rsid w:val="00452A33"/>
    <w:rsid w:val="00492178"/>
    <w:rsid w:val="004F65F2"/>
    <w:rsid w:val="004F69D8"/>
    <w:rsid w:val="00536F1F"/>
    <w:rsid w:val="0055559B"/>
    <w:rsid w:val="00581D2D"/>
    <w:rsid w:val="00594FFB"/>
    <w:rsid w:val="005C357F"/>
    <w:rsid w:val="005D7A76"/>
    <w:rsid w:val="0063625B"/>
    <w:rsid w:val="00643E6B"/>
    <w:rsid w:val="00652EEC"/>
    <w:rsid w:val="006A2E22"/>
    <w:rsid w:val="006A6A1E"/>
    <w:rsid w:val="006C6C1C"/>
    <w:rsid w:val="006D0621"/>
    <w:rsid w:val="006F4F7E"/>
    <w:rsid w:val="007310A0"/>
    <w:rsid w:val="00755A2F"/>
    <w:rsid w:val="007939A2"/>
    <w:rsid w:val="007A444E"/>
    <w:rsid w:val="007B641F"/>
    <w:rsid w:val="007C4E4B"/>
    <w:rsid w:val="007C6C14"/>
    <w:rsid w:val="007F3648"/>
    <w:rsid w:val="00817FAE"/>
    <w:rsid w:val="00860074"/>
    <w:rsid w:val="008B1F87"/>
    <w:rsid w:val="008C512B"/>
    <w:rsid w:val="008D5441"/>
    <w:rsid w:val="008D5DE4"/>
    <w:rsid w:val="00920F7C"/>
    <w:rsid w:val="0094431C"/>
    <w:rsid w:val="00965E94"/>
    <w:rsid w:val="0097405F"/>
    <w:rsid w:val="0099413F"/>
    <w:rsid w:val="00997677"/>
    <w:rsid w:val="009B051C"/>
    <w:rsid w:val="009B2677"/>
    <w:rsid w:val="009D1AEB"/>
    <w:rsid w:val="009F1FD3"/>
    <w:rsid w:val="00A12157"/>
    <w:rsid w:val="00A15AC7"/>
    <w:rsid w:val="00A15AED"/>
    <w:rsid w:val="00A54290"/>
    <w:rsid w:val="00A679BF"/>
    <w:rsid w:val="00B475F7"/>
    <w:rsid w:val="00B63C03"/>
    <w:rsid w:val="00BD0346"/>
    <w:rsid w:val="00BF3687"/>
    <w:rsid w:val="00C0309F"/>
    <w:rsid w:val="00C5239C"/>
    <w:rsid w:val="00C93F1B"/>
    <w:rsid w:val="00CF2C50"/>
    <w:rsid w:val="00D149FC"/>
    <w:rsid w:val="00DA0EA6"/>
    <w:rsid w:val="00DD413B"/>
    <w:rsid w:val="00E27148"/>
    <w:rsid w:val="00E64EB2"/>
    <w:rsid w:val="00E75D05"/>
    <w:rsid w:val="00EC27C2"/>
    <w:rsid w:val="00EE1D68"/>
    <w:rsid w:val="00F05BC8"/>
    <w:rsid w:val="00F16099"/>
    <w:rsid w:val="00F3677E"/>
    <w:rsid w:val="00F50122"/>
    <w:rsid w:val="00F7037F"/>
    <w:rsid w:val="00F94C39"/>
    <w:rsid w:val="00FA448D"/>
    <w:rsid w:val="00FB0554"/>
    <w:rsid w:val="00FB126E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9760-639E-4021-A956-75F2860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39A2"/>
    <w:rPr>
      <w:color w:val="954F72" w:themeColor="followedHyperlink"/>
      <w:u w:val="single"/>
    </w:rPr>
  </w:style>
  <w:style w:type="character" w:customStyle="1" w:styleId="hit">
    <w:name w:val="hit"/>
    <w:basedOn w:val="Domylnaczcionkaakapitu"/>
    <w:rsid w:val="0026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57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410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394A-0A66-47E2-82A4-A5EA86CD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Kundzicz Adam</dc:creator>
  <cp:keywords/>
  <dc:description/>
  <cp:lastPrinted>2021-06-01T08:11:00Z</cp:lastPrinted>
  <dcterms:created xsi:type="dcterms:W3CDTF">2021-06-11T09:48:00Z</dcterms:created>
  <dcterms:modified xsi:type="dcterms:W3CDTF">2021-06-11T11:33:00Z</dcterms:modified>
</cp:coreProperties>
</file>