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D31A3" w14:textId="77777777" w:rsidR="0063625B" w:rsidRDefault="0063625B" w:rsidP="009D1AEB">
      <w:pPr>
        <w:jc w:val="right"/>
        <w:rPr>
          <w:rFonts w:cs="Arial"/>
        </w:rPr>
      </w:pPr>
    </w:p>
    <w:p w14:paraId="5155F8C7" w14:textId="77777777" w:rsidR="0063625B" w:rsidRDefault="0063625B" w:rsidP="009D1AEB">
      <w:pPr>
        <w:jc w:val="right"/>
        <w:rPr>
          <w:rFonts w:cs="Arial"/>
        </w:rPr>
      </w:pPr>
    </w:p>
    <w:p w14:paraId="6A35DDD5" w14:textId="77777777" w:rsidR="0063625B" w:rsidRDefault="0063625B" w:rsidP="009D1AEB">
      <w:pPr>
        <w:jc w:val="right"/>
        <w:rPr>
          <w:rFonts w:cs="Arial"/>
        </w:rPr>
      </w:pPr>
    </w:p>
    <w:p w14:paraId="2F8C11AA" w14:textId="77777777" w:rsidR="009D1AEB" w:rsidRPr="00C749C7" w:rsidRDefault="001E36B6" w:rsidP="00C749C7">
      <w:pPr>
        <w:jc w:val="right"/>
        <w:rPr>
          <w:rFonts w:cs="Arial"/>
        </w:rPr>
      </w:pPr>
      <w:r>
        <w:rPr>
          <w:rFonts w:cs="Arial"/>
        </w:rPr>
        <w:t>Warszawa</w:t>
      </w:r>
      <w:r w:rsidR="00F34246">
        <w:rPr>
          <w:rFonts w:cs="Arial"/>
        </w:rPr>
        <w:t>,</w:t>
      </w:r>
      <w:r w:rsidR="005504F5">
        <w:rPr>
          <w:rFonts w:cs="Arial"/>
        </w:rPr>
        <w:t xml:space="preserve"> 1</w:t>
      </w:r>
      <w:r>
        <w:rPr>
          <w:rFonts w:cs="Arial"/>
        </w:rPr>
        <w:t>4</w:t>
      </w:r>
      <w:r w:rsidR="006C410A">
        <w:rPr>
          <w:rFonts w:cs="Arial"/>
        </w:rPr>
        <w:t xml:space="preserve"> lipca</w:t>
      </w:r>
      <w:r w:rsidR="00197DD6" w:rsidRPr="00197DD6">
        <w:rPr>
          <w:rFonts w:cs="Arial"/>
        </w:rPr>
        <w:t xml:space="preserve"> 2021 r.</w:t>
      </w:r>
    </w:p>
    <w:p w14:paraId="2B8E8611" w14:textId="77777777" w:rsidR="009D1AEB" w:rsidRPr="00AC128D" w:rsidRDefault="001E36B6" w:rsidP="00AC128D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Ustalenia </w:t>
      </w:r>
      <w:r w:rsidRPr="001E36B6">
        <w:rPr>
          <w:rFonts w:cs="Arial"/>
          <w:sz w:val="22"/>
          <w:szCs w:val="22"/>
        </w:rPr>
        <w:t>w sprawie przebudowy Węzła Karwiny w Gdyni</w:t>
      </w:r>
    </w:p>
    <w:p w14:paraId="15BA15D1" w14:textId="77777777" w:rsidR="00C845A9" w:rsidRDefault="00C845A9" w:rsidP="00AC128D">
      <w:pPr>
        <w:spacing w:before="100" w:beforeAutospacing="1" w:after="100" w:afterAutospacing="1" w:line="360" w:lineRule="auto"/>
      </w:pPr>
      <w:r>
        <w:rPr>
          <w:rFonts w:cs="Arial"/>
          <w:b/>
        </w:rPr>
        <w:t xml:space="preserve">Dziś 14 lipca 2021 r. obyło się spotkanie przedstawicieli PKP Polskich Linii Kolejowych S.A., </w:t>
      </w:r>
      <w:r w:rsidR="001E36B6">
        <w:rPr>
          <w:rFonts w:cs="Arial"/>
          <w:b/>
        </w:rPr>
        <w:t>Samorząd</w:t>
      </w:r>
      <w:r>
        <w:rPr>
          <w:rFonts w:cs="Arial"/>
          <w:b/>
        </w:rPr>
        <w:t>u</w:t>
      </w:r>
      <w:r w:rsidR="001E36B6">
        <w:rPr>
          <w:rFonts w:cs="Arial"/>
          <w:b/>
        </w:rPr>
        <w:t xml:space="preserve"> Województwa </w:t>
      </w:r>
      <w:r>
        <w:rPr>
          <w:rFonts w:cs="Arial"/>
          <w:b/>
        </w:rPr>
        <w:t xml:space="preserve">Pomorskiego, Miasta Gdyni i Pomorskiej Kolei Metropolitarnej. </w:t>
      </w:r>
      <w:r>
        <w:rPr>
          <w:b/>
        </w:rPr>
        <w:t>T</w:t>
      </w:r>
      <w:r w:rsidRPr="00C845A9">
        <w:rPr>
          <w:b/>
        </w:rPr>
        <w:t>ematem była przebudowa węzła Gdynia-Karwiny w kontekście budowy trzeciego toru i związanej z tym przebudowy wiaduktu</w:t>
      </w:r>
      <w:r>
        <w:rPr>
          <w:b/>
        </w:rPr>
        <w:t>.</w:t>
      </w:r>
    </w:p>
    <w:p w14:paraId="1EE3AC06" w14:textId="77777777" w:rsidR="00C845A9" w:rsidRDefault="00C845A9" w:rsidP="00C845A9">
      <w:pPr>
        <w:spacing w:before="100" w:beforeAutospacing="1" w:after="100" w:afterAutospacing="1" w:line="360" w:lineRule="auto"/>
      </w:pPr>
      <w:r>
        <w:t xml:space="preserve">W spotkaniu uczestniczyli </w:t>
      </w:r>
      <w:r w:rsidR="00DA59FD">
        <w:t xml:space="preserve">m.in. Leszek </w:t>
      </w:r>
      <w:proofErr w:type="spellStart"/>
      <w:r w:rsidR="00DA59FD">
        <w:t>Bonna</w:t>
      </w:r>
      <w:proofErr w:type="spellEnd"/>
      <w:r w:rsidR="00DA59FD">
        <w:t>, wicemarszałek województwa p</w:t>
      </w:r>
      <w:r w:rsidR="00DA59FD" w:rsidRPr="00DA59FD">
        <w:t>omorskiego</w:t>
      </w:r>
      <w:r w:rsidR="00DA59FD">
        <w:t>, Wojciech Szczurek, prezydent Gdyni, Grzegorz Mocarski, p</w:t>
      </w:r>
      <w:r w:rsidR="00DA59FD" w:rsidRPr="00DA59FD">
        <w:t>rezes Zarządu</w:t>
      </w:r>
      <w:r w:rsidR="00DA59FD">
        <w:t xml:space="preserve"> </w:t>
      </w:r>
      <w:r w:rsidR="00DA59FD" w:rsidRPr="00DA59FD">
        <w:t>Pomorskiej Kolei Metropolitarnej</w:t>
      </w:r>
      <w:r w:rsidR="00DA59FD">
        <w:t xml:space="preserve"> oraz Ireneusz Merchel, prezes Zarządu PKP Polskich Linii Kolejowych S.A. </w:t>
      </w:r>
    </w:p>
    <w:p w14:paraId="1F4B2565" w14:textId="77777777" w:rsidR="00C845A9" w:rsidRPr="00C845A9" w:rsidRDefault="00C845A9" w:rsidP="00C845A9">
      <w:pPr>
        <w:spacing w:before="100" w:beforeAutospacing="1" w:after="100" w:afterAutospacing="1" w:line="360" w:lineRule="auto"/>
      </w:pPr>
      <w:r w:rsidRPr="00C845A9">
        <w:t xml:space="preserve">Wicemarszałek </w:t>
      </w:r>
      <w:r w:rsidR="00DA59FD" w:rsidRPr="00DA59FD">
        <w:t xml:space="preserve">Leszek </w:t>
      </w:r>
      <w:proofErr w:type="spellStart"/>
      <w:r w:rsidR="00DA59FD" w:rsidRPr="00DA59FD">
        <w:t>Bonna</w:t>
      </w:r>
      <w:proofErr w:type="spellEnd"/>
      <w:r w:rsidR="00DA59FD">
        <w:t xml:space="preserve"> zadeklarował</w:t>
      </w:r>
      <w:r w:rsidRPr="00C845A9">
        <w:t xml:space="preserve">, że Urząd Marszałkowski postanowił zaangażować się </w:t>
      </w:r>
      <w:r w:rsidR="00DA59FD">
        <w:t xml:space="preserve">w </w:t>
      </w:r>
      <w:r w:rsidRPr="00C845A9">
        <w:t xml:space="preserve">kwestię budowy wiaduktu  na węzłach Karwiny. </w:t>
      </w:r>
      <w:r w:rsidR="00DA59FD">
        <w:t>Samorząd</w:t>
      </w:r>
      <w:r w:rsidR="00DA59FD" w:rsidRPr="00DA59FD">
        <w:t xml:space="preserve"> Województwa Pomorskiego </w:t>
      </w:r>
      <w:r w:rsidRPr="00C845A9">
        <w:t>zapisze tę inwestycję jako priorytetową w ramach „Funduszy Europejskich dla Pomorza”, a sam wiadukt będzie potraktowany jako II etap inwestycji Węzeł</w:t>
      </w:r>
      <w:r w:rsidR="00DA59FD">
        <w:t xml:space="preserve"> Karwiny. </w:t>
      </w:r>
    </w:p>
    <w:p w14:paraId="20E6448C" w14:textId="77777777" w:rsidR="00DA59FD" w:rsidRPr="00285CA6" w:rsidRDefault="00285CA6" w:rsidP="00C845A9">
      <w:pPr>
        <w:spacing w:before="100" w:beforeAutospacing="1" w:after="100" w:afterAutospacing="1" w:line="360" w:lineRule="auto"/>
        <w:rPr>
          <w:b/>
        </w:rPr>
      </w:pPr>
      <w:r w:rsidRPr="00285CA6">
        <w:t xml:space="preserve">Budowa dodatkowego toru </w:t>
      </w:r>
      <w:r>
        <w:t xml:space="preserve">na odc. </w:t>
      </w:r>
      <w:r w:rsidRPr="00285CA6">
        <w:t>Gdańsk Osowa – Gdynia Główna umożliwi dalszy rozwój przewozów aglomeracyjnych i towarowych</w:t>
      </w:r>
      <w:r w:rsidRPr="00285CA6">
        <w:rPr>
          <w:b/>
        </w:rPr>
        <w:t>.</w:t>
      </w:r>
      <w:r>
        <w:rPr>
          <w:b/>
        </w:rPr>
        <w:t xml:space="preserve"> - </w:t>
      </w:r>
      <w:r w:rsidRPr="00285CA6">
        <w:rPr>
          <w:b/>
          <w:i/>
        </w:rPr>
        <w:t>P</w:t>
      </w:r>
      <w:r w:rsidR="00DA59FD" w:rsidRPr="00285CA6">
        <w:rPr>
          <w:b/>
          <w:i/>
        </w:rPr>
        <w:t>rojekt budowy trzeciego toru dla prowadzenia ruchu towarowego i pasażerskiego jest bardzo istotny. W związku z tym, rozważane powinno być także pozostawienie rezerwy pod budowę czwartego toru</w:t>
      </w:r>
      <w:r>
        <w:t xml:space="preserve"> – powiedział </w:t>
      </w:r>
      <w:r w:rsidRPr="00285CA6">
        <w:t xml:space="preserve">Ireneusz Merchel, prezes </w:t>
      </w:r>
      <w:r>
        <w:t xml:space="preserve">PKP Polskich Linii Kolejowych S.A. </w:t>
      </w:r>
    </w:p>
    <w:p w14:paraId="3CE072D2" w14:textId="77777777" w:rsidR="00C845A9" w:rsidRPr="00C845A9" w:rsidRDefault="00C845A9" w:rsidP="00C845A9">
      <w:pPr>
        <w:spacing w:before="100" w:beforeAutospacing="1" w:after="100" w:afterAutospacing="1" w:line="360" w:lineRule="auto"/>
      </w:pPr>
      <w:r w:rsidRPr="00C845A9">
        <w:t xml:space="preserve">Prezydent </w:t>
      </w:r>
      <w:r w:rsidR="00DA59FD">
        <w:t xml:space="preserve">Gdyni </w:t>
      </w:r>
      <w:r w:rsidRPr="00C845A9">
        <w:t xml:space="preserve">potwierdził, że Miasto będzie sprzyjać budowie czwartego toru w kontekście pozostawienia rezerwy terenowej już na etapie budowy wiaduktu. </w:t>
      </w:r>
      <w:r w:rsidR="0055109D" w:rsidRPr="0055109D">
        <w:t xml:space="preserve">Wojciech Szczurek </w:t>
      </w:r>
      <w:r w:rsidR="0055109D">
        <w:t>poinformował, że j</w:t>
      </w:r>
      <w:r w:rsidRPr="00C845A9">
        <w:t xml:space="preserve">eżeli powstanie koncepcja i </w:t>
      </w:r>
      <w:r w:rsidR="00DA59FD">
        <w:t>M</w:t>
      </w:r>
      <w:r w:rsidRPr="00C845A9">
        <w:t xml:space="preserve">arszałek </w:t>
      </w:r>
      <w:r w:rsidR="00DA59FD">
        <w:t xml:space="preserve">Województwa Pomorskiego </w:t>
      </w:r>
      <w:r w:rsidRPr="00C845A9">
        <w:t xml:space="preserve">wpisze </w:t>
      </w:r>
      <w:r w:rsidR="00DA59FD">
        <w:t xml:space="preserve">to </w:t>
      </w:r>
      <w:r w:rsidRPr="00C845A9">
        <w:t>zadanie na listę priorytetów</w:t>
      </w:r>
      <w:r w:rsidR="00DA59FD">
        <w:t>,</w:t>
      </w:r>
      <w:r w:rsidRPr="00C845A9">
        <w:t xml:space="preserve"> pozostanie tylko kwestia szacowania kosztów i źródeł finansowania. Prezydent zadeklarował, że jeżeli wkład własny nie przekroczy 10 mln złotych Miasto będzie partycypować do wysokości tej kwoty. </w:t>
      </w:r>
    </w:p>
    <w:p w14:paraId="09A1B277" w14:textId="77777777" w:rsidR="00C845A9" w:rsidRDefault="00AE11A9" w:rsidP="00C845A9">
      <w:pPr>
        <w:spacing w:before="100" w:beforeAutospacing="1" w:after="100" w:afterAutospacing="1" w:line="360" w:lineRule="auto"/>
      </w:pPr>
      <w:r>
        <w:t>W</w:t>
      </w:r>
      <w:r w:rsidRPr="00C845A9">
        <w:t xml:space="preserve"> związku z budową węzła Karwiny i znaczącym wzrostem przewozów pasażerskich</w:t>
      </w:r>
      <w:r w:rsidR="0055109D">
        <w:t xml:space="preserve"> </w:t>
      </w:r>
      <w:r w:rsidR="00DA59FD">
        <w:t>u</w:t>
      </w:r>
      <w:r>
        <w:t xml:space="preserve">stalono, </w:t>
      </w:r>
      <w:r w:rsidR="00C845A9" w:rsidRPr="00C845A9">
        <w:t>że</w:t>
      </w:r>
      <w:r>
        <w:t xml:space="preserve"> </w:t>
      </w:r>
      <w:r w:rsidR="00C845A9" w:rsidRPr="00C845A9">
        <w:t>po opracowaniu koncepcji rezerwy pod czwarty tor i poszerzeniu wiaduktu, a także oszacowaniu kosztów</w:t>
      </w:r>
      <w:r w:rsidR="00DA59FD">
        <w:t>,</w:t>
      </w:r>
      <w:r>
        <w:t xml:space="preserve"> zostanie podpisane p</w:t>
      </w:r>
      <w:r w:rsidR="00C845A9" w:rsidRPr="00C845A9">
        <w:t>orozumienie pomiędzy PKP P</w:t>
      </w:r>
      <w:r w:rsidR="00DA59FD">
        <w:t>olskimi Liniami Kolejowymi S.A.</w:t>
      </w:r>
      <w:r w:rsidR="00C845A9" w:rsidRPr="00C845A9">
        <w:t xml:space="preserve">, </w:t>
      </w:r>
      <w:r w:rsidR="00DA59FD">
        <w:t xml:space="preserve">Pomorskim </w:t>
      </w:r>
      <w:r w:rsidR="00C845A9" w:rsidRPr="00C845A9">
        <w:t>Urzędem Marszałkowskim, Miastem Gdynia i P</w:t>
      </w:r>
      <w:r w:rsidR="00DA59FD">
        <w:t xml:space="preserve">omorską </w:t>
      </w:r>
      <w:r w:rsidR="00C845A9" w:rsidRPr="00C845A9">
        <w:t>K</w:t>
      </w:r>
      <w:r w:rsidR="00DA59FD">
        <w:t xml:space="preserve">oleją </w:t>
      </w:r>
      <w:r w:rsidR="00C845A9" w:rsidRPr="00C845A9">
        <w:t>M</w:t>
      </w:r>
      <w:r w:rsidR="00DA59FD">
        <w:t>etropolitarną</w:t>
      </w:r>
      <w:r w:rsidR="00C845A9" w:rsidRPr="00C845A9">
        <w:t xml:space="preserve">. </w:t>
      </w:r>
    </w:p>
    <w:p w14:paraId="1B484059" w14:textId="77777777" w:rsidR="0055109D" w:rsidRPr="0055109D" w:rsidRDefault="0055109D" w:rsidP="00285CA6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b/>
          <w:sz w:val="22"/>
          <w:szCs w:val="22"/>
        </w:rPr>
      </w:pPr>
      <w:r w:rsidRPr="0055109D">
        <w:rPr>
          <w:rFonts w:ascii="Arial" w:hAnsi="Arial" w:cs="Arial"/>
          <w:b/>
          <w:sz w:val="22"/>
          <w:szCs w:val="22"/>
        </w:rPr>
        <w:lastRenderedPageBreak/>
        <w:t>Nowe możliwości kolei na Pomorzu</w:t>
      </w:r>
    </w:p>
    <w:p w14:paraId="3DD943E4" w14:textId="112A9EB4" w:rsidR="00285CA6" w:rsidRDefault="00285CA6" w:rsidP="00285CA6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projektu „Prace na alternatywnym ciągu transportowym Bydgoszcz – </w:t>
      </w:r>
      <w:r w:rsidR="008913B5">
        <w:rPr>
          <w:rFonts w:ascii="Arial" w:hAnsi="Arial" w:cs="Arial"/>
          <w:sz w:val="22"/>
          <w:szCs w:val="22"/>
        </w:rPr>
        <w:t>Trójmiasto”, PLK zaplanowały m.</w:t>
      </w:r>
      <w:r>
        <w:rPr>
          <w:rFonts w:ascii="Arial" w:hAnsi="Arial" w:cs="Arial"/>
          <w:sz w:val="22"/>
          <w:szCs w:val="22"/>
        </w:rPr>
        <w:t>in. przebudowę istniejących stacji oraz przystanków osobowych między Maksymilianowem a Gdynią, dobudowę drugiego toru na odcinku Maksymilianowo – Gdańsk Osowa i trzeciego toru na odcinku Gdańsk Osowa – Gdynia Główna oraz elektryfikację linii.</w:t>
      </w:r>
    </w:p>
    <w:p w14:paraId="530E4616" w14:textId="6079DE92" w:rsidR="00285CA6" w:rsidRPr="00285CA6" w:rsidRDefault="00F9322A" w:rsidP="00285CA6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r w:rsidR="00285CA6" w:rsidRPr="00285CA6">
        <w:rPr>
          <w:rFonts w:ascii="Arial" w:hAnsi="Arial" w:cs="Arial"/>
          <w:sz w:val="22"/>
          <w:szCs w:val="22"/>
        </w:rPr>
        <w:t>obejmie około 210 km linii kolejowych</w:t>
      </w:r>
      <w:r w:rsidR="00285CA6">
        <w:rPr>
          <w:rFonts w:ascii="Arial" w:hAnsi="Arial" w:cs="Arial"/>
          <w:sz w:val="22"/>
          <w:szCs w:val="22"/>
        </w:rPr>
        <w:t xml:space="preserve">. </w:t>
      </w:r>
      <w:r w:rsidR="00285CA6" w:rsidRPr="00285CA6">
        <w:rPr>
          <w:rFonts w:ascii="Arial" w:hAnsi="Arial" w:cs="Arial"/>
          <w:sz w:val="22"/>
          <w:szCs w:val="22"/>
        </w:rPr>
        <w:t>Realizacja zadania, zaplanowana na lata 2021-2027, usprawni połączenia pasażerskie Kaszub z Trójmiastem i Bydgoszczą. Podróżni zyskają lepszy dostęp do pociągów, a port w Gdyni możliwość odprawy większej liczby towarów przewiezionych koleją.</w:t>
      </w:r>
    </w:p>
    <w:p w14:paraId="65A3A609" w14:textId="77777777" w:rsidR="00285CA6" w:rsidRPr="00285CA6" w:rsidRDefault="00285CA6" w:rsidP="00285CA6">
      <w:pPr>
        <w:spacing w:after="0" w:line="240" w:lineRule="auto"/>
        <w:rPr>
          <w:rFonts w:cs="Arial"/>
          <w:b/>
          <w:bCs/>
        </w:rPr>
      </w:pPr>
    </w:p>
    <w:p w14:paraId="5225A4A0" w14:textId="77777777" w:rsidR="00E42A84" w:rsidRPr="005A1C01" w:rsidRDefault="00E42A84" w:rsidP="008913B5">
      <w:pPr>
        <w:spacing w:after="0" w:line="360" w:lineRule="auto"/>
        <w:rPr>
          <w:rFonts w:eastAsia="Calibri" w:cs="Arial"/>
        </w:rPr>
      </w:pPr>
      <w:bookmarkStart w:id="0" w:name="_GoBack"/>
      <w:r w:rsidRPr="00E42A84">
        <w:rPr>
          <w:rFonts w:cs="Arial"/>
          <w:b/>
          <w:bCs/>
        </w:rPr>
        <w:t>Kontakt dla mediów:</w:t>
      </w:r>
    </w:p>
    <w:p w14:paraId="0929638C" w14:textId="3D09A21C" w:rsidR="00A15AED" w:rsidRPr="00F05BC8" w:rsidRDefault="001E36B6" w:rsidP="008913B5">
      <w:pPr>
        <w:spacing w:after="0" w:line="360" w:lineRule="auto"/>
      </w:pPr>
      <w:r>
        <w:rPr>
          <w:rFonts w:cs="Arial"/>
          <w:bCs/>
        </w:rPr>
        <w:t>Karol Jakubowski</w:t>
      </w:r>
      <w:r w:rsidR="00E42A84" w:rsidRPr="00E42A84">
        <w:rPr>
          <w:rFonts w:cs="Arial"/>
          <w:bCs/>
        </w:rPr>
        <w:br/>
        <w:t>zespół prasowy</w:t>
      </w:r>
      <w:r w:rsidR="00E42A84" w:rsidRPr="00E42A84">
        <w:rPr>
          <w:rFonts w:cs="Arial"/>
          <w:bCs/>
        </w:rPr>
        <w:br/>
        <w:t>PKP Polskie Linie Kolejowe S.A.</w:t>
      </w:r>
      <w:r w:rsidR="00E42A84" w:rsidRPr="00E42A84">
        <w:rPr>
          <w:rFonts w:cs="Arial"/>
          <w:bCs/>
        </w:rPr>
        <w:br/>
      </w:r>
      <w:r w:rsidR="00E42A84" w:rsidRPr="00E42A84">
        <w:rPr>
          <w:rFonts w:cs="Arial"/>
          <w:bCs/>
          <w:u w:val="single"/>
        </w:rPr>
        <w:t>rzecznik@plk-sa.pl</w:t>
      </w:r>
      <w:r w:rsidR="00E42A84" w:rsidRPr="00E42A84">
        <w:rPr>
          <w:rFonts w:cs="Arial"/>
          <w:bCs/>
        </w:rPr>
        <w:br/>
        <w:t>T: +48</w:t>
      </w:r>
      <w:r>
        <w:rPr>
          <w:rFonts w:cs="Arial"/>
          <w:bCs/>
        </w:rPr>
        <w:t> </w:t>
      </w:r>
      <w:r w:rsidR="00AF1BEB">
        <w:rPr>
          <w:rFonts w:cs="Arial"/>
          <w:bCs/>
        </w:rPr>
        <w:t>22 473 30 02</w:t>
      </w:r>
      <w:r>
        <w:rPr>
          <w:rFonts w:cs="Arial"/>
          <w:bCs/>
        </w:rPr>
        <w:t xml:space="preserve"> </w:t>
      </w:r>
      <w:bookmarkEnd w:id="0"/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10438" w14:textId="77777777" w:rsidR="008B78F2" w:rsidRDefault="008B78F2" w:rsidP="009D1AEB">
      <w:pPr>
        <w:spacing w:after="0" w:line="240" w:lineRule="auto"/>
      </w:pPr>
      <w:r>
        <w:separator/>
      </w:r>
    </w:p>
  </w:endnote>
  <w:endnote w:type="continuationSeparator" w:id="0">
    <w:p w14:paraId="386845A4" w14:textId="77777777" w:rsidR="008B78F2" w:rsidRDefault="008B78F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FD214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76B000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EED5101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3149773E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8C6E6" w14:textId="77777777" w:rsidR="008B78F2" w:rsidRDefault="008B78F2" w:rsidP="009D1AEB">
      <w:pPr>
        <w:spacing w:after="0" w:line="240" w:lineRule="auto"/>
      </w:pPr>
      <w:r>
        <w:separator/>
      </w:r>
    </w:p>
  </w:footnote>
  <w:footnote w:type="continuationSeparator" w:id="0">
    <w:p w14:paraId="58779509" w14:textId="77777777" w:rsidR="008B78F2" w:rsidRDefault="008B78F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FB004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BAF8C9" wp14:editId="00E71DC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C765E3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40A15F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1FA5DD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CEF776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9C4398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7E0CA9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5C8B9B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08906B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6D035A" wp14:editId="1A265AC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113"/>
    <w:rsid w:val="00011CF8"/>
    <w:rsid w:val="000F45D8"/>
    <w:rsid w:val="00112C5B"/>
    <w:rsid w:val="00161417"/>
    <w:rsid w:val="0016190F"/>
    <w:rsid w:val="001950E5"/>
    <w:rsid w:val="00197DD6"/>
    <w:rsid w:val="001B5CBF"/>
    <w:rsid w:val="001E36B6"/>
    <w:rsid w:val="001F759D"/>
    <w:rsid w:val="001F7744"/>
    <w:rsid w:val="002107C1"/>
    <w:rsid w:val="002159C8"/>
    <w:rsid w:val="00236985"/>
    <w:rsid w:val="00276AB7"/>
    <w:rsid w:val="00277762"/>
    <w:rsid w:val="00285CA6"/>
    <w:rsid w:val="00291328"/>
    <w:rsid w:val="0029411C"/>
    <w:rsid w:val="002A5276"/>
    <w:rsid w:val="002D6FC7"/>
    <w:rsid w:val="002E0ADD"/>
    <w:rsid w:val="002E4D7A"/>
    <w:rsid w:val="002F6767"/>
    <w:rsid w:val="003B62D8"/>
    <w:rsid w:val="003C18C2"/>
    <w:rsid w:val="003F0C77"/>
    <w:rsid w:val="00445670"/>
    <w:rsid w:val="004777FC"/>
    <w:rsid w:val="0054370C"/>
    <w:rsid w:val="005504F5"/>
    <w:rsid w:val="0055109D"/>
    <w:rsid w:val="00562D42"/>
    <w:rsid w:val="005A1C01"/>
    <w:rsid w:val="005C217E"/>
    <w:rsid w:val="005D1D3F"/>
    <w:rsid w:val="00607178"/>
    <w:rsid w:val="006135A8"/>
    <w:rsid w:val="0063625B"/>
    <w:rsid w:val="006C410A"/>
    <w:rsid w:val="006C6C1C"/>
    <w:rsid w:val="006F3054"/>
    <w:rsid w:val="0070157F"/>
    <w:rsid w:val="0070526F"/>
    <w:rsid w:val="00714A42"/>
    <w:rsid w:val="00737BE8"/>
    <w:rsid w:val="00740CB2"/>
    <w:rsid w:val="00744139"/>
    <w:rsid w:val="007F3648"/>
    <w:rsid w:val="00821A61"/>
    <w:rsid w:val="00831D0F"/>
    <w:rsid w:val="00836946"/>
    <w:rsid w:val="008445B1"/>
    <w:rsid w:val="00845188"/>
    <w:rsid w:val="00860074"/>
    <w:rsid w:val="008913B5"/>
    <w:rsid w:val="008B78F2"/>
    <w:rsid w:val="008C1368"/>
    <w:rsid w:val="008D29FC"/>
    <w:rsid w:val="008D5441"/>
    <w:rsid w:val="008D5DE4"/>
    <w:rsid w:val="008E2684"/>
    <w:rsid w:val="008E5401"/>
    <w:rsid w:val="008F0871"/>
    <w:rsid w:val="008F28B7"/>
    <w:rsid w:val="009170AA"/>
    <w:rsid w:val="00917BE4"/>
    <w:rsid w:val="009211E9"/>
    <w:rsid w:val="0094657A"/>
    <w:rsid w:val="00974096"/>
    <w:rsid w:val="009B5AE2"/>
    <w:rsid w:val="009D1AEB"/>
    <w:rsid w:val="00A003BE"/>
    <w:rsid w:val="00A01021"/>
    <w:rsid w:val="00A074EF"/>
    <w:rsid w:val="00A13E88"/>
    <w:rsid w:val="00A15AED"/>
    <w:rsid w:val="00AC128D"/>
    <w:rsid w:val="00AE11A9"/>
    <w:rsid w:val="00AE134D"/>
    <w:rsid w:val="00AF00B1"/>
    <w:rsid w:val="00AF1BEB"/>
    <w:rsid w:val="00B46BF3"/>
    <w:rsid w:val="00B70916"/>
    <w:rsid w:val="00B96E07"/>
    <w:rsid w:val="00BA005C"/>
    <w:rsid w:val="00BD25AA"/>
    <w:rsid w:val="00BE0BE4"/>
    <w:rsid w:val="00BE0F9B"/>
    <w:rsid w:val="00BF603A"/>
    <w:rsid w:val="00C20725"/>
    <w:rsid w:val="00C23594"/>
    <w:rsid w:val="00C749C7"/>
    <w:rsid w:val="00C76CD2"/>
    <w:rsid w:val="00C81A0A"/>
    <w:rsid w:val="00C845A9"/>
    <w:rsid w:val="00C92DB5"/>
    <w:rsid w:val="00CB46DE"/>
    <w:rsid w:val="00CB514B"/>
    <w:rsid w:val="00CE3787"/>
    <w:rsid w:val="00D027C3"/>
    <w:rsid w:val="00D0394F"/>
    <w:rsid w:val="00D04DD9"/>
    <w:rsid w:val="00D149FC"/>
    <w:rsid w:val="00D6312D"/>
    <w:rsid w:val="00D86CC4"/>
    <w:rsid w:val="00D93101"/>
    <w:rsid w:val="00DA59FD"/>
    <w:rsid w:val="00E04C40"/>
    <w:rsid w:val="00E11E24"/>
    <w:rsid w:val="00E42A84"/>
    <w:rsid w:val="00E602FC"/>
    <w:rsid w:val="00EC5E92"/>
    <w:rsid w:val="00F035B3"/>
    <w:rsid w:val="00F04CB0"/>
    <w:rsid w:val="00F05BC8"/>
    <w:rsid w:val="00F1349D"/>
    <w:rsid w:val="00F34246"/>
    <w:rsid w:val="00F751EC"/>
    <w:rsid w:val="00F8475B"/>
    <w:rsid w:val="00F9322A"/>
    <w:rsid w:val="00FA448D"/>
    <w:rsid w:val="00FC2567"/>
    <w:rsid w:val="00FC6DAE"/>
    <w:rsid w:val="00FC7E39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5D05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8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74CA-7ADE-43E0-9134-A16E4606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Ustalenia w sprawie przebudowy Węzła Karwiny w Gdyni</vt:lpstr>
    </vt:vector>
  </TitlesOfParts>
  <Company>PKP PLK S.A.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Ustalenia w sprawie przebudowy Węzła Karwiny w Gdyni</dc:title>
  <dc:subject/>
  <dc:creator>Kundzicz Adam</dc:creator>
  <cp:keywords/>
  <dc:description/>
  <cp:lastModifiedBy>Dudzińska Maria</cp:lastModifiedBy>
  <cp:revision>2</cp:revision>
  <dcterms:created xsi:type="dcterms:W3CDTF">2021-07-14T13:26:00Z</dcterms:created>
  <dcterms:modified xsi:type="dcterms:W3CDTF">2021-07-14T13:26:00Z</dcterms:modified>
</cp:coreProperties>
</file>