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1E4CBB17" w14:textId="4223CC5F" w:rsidR="00F8119A" w:rsidRDefault="00F8119A" w:rsidP="00F8119A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934786">
        <w:rPr>
          <w:rFonts w:cs="Arial"/>
        </w:rPr>
        <w:t>7</w:t>
      </w:r>
      <w:r>
        <w:rPr>
          <w:rFonts w:cs="Arial"/>
        </w:rPr>
        <w:t xml:space="preserve"> września 2021</w:t>
      </w:r>
      <w:r w:rsidRPr="003D74BF">
        <w:rPr>
          <w:rFonts w:cs="Arial"/>
        </w:rPr>
        <w:t xml:space="preserve"> r.</w:t>
      </w:r>
    </w:p>
    <w:p w14:paraId="00B21D27" w14:textId="77777777" w:rsidR="00F8119A" w:rsidRDefault="00F8119A" w:rsidP="00F8119A"/>
    <w:p w14:paraId="4C1512B2" w14:textId="37540EF4" w:rsidR="00F8119A" w:rsidRDefault="00934786" w:rsidP="00F8119A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PLK </w:t>
      </w:r>
      <w:r w:rsidRPr="0093478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uczestnikiem Forum Ekonomicznego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Karpaczu </w:t>
      </w:r>
    </w:p>
    <w:p w14:paraId="79370D8A" w14:textId="03366676" w:rsidR="00A47429" w:rsidRDefault="00255744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Europejski Rok Kole</w:t>
      </w:r>
      <w:r w:rsidR="005C31E4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A47429">
        <w:rPr>
          <w:rFonts w:ascii="Arial" w:hAnsi="Arial" w:cs="Arial"/>
          <w:b/>
          <w:bCs/>
          <w:sz w:val="22"/>
          <w:szCs w:val="22"/>
        </w:rPr>
        <w:t xml:space="preserve">rozwój sieci kolejowej, </w:t>
      </w:r>
      <w:r>
        <w:rPr>
          <w:rFonts w:ascii="Arial" w:hAnsi="Arial" w:cs="Arial"/>
          <w:b/>
          <w:bCs/>
          <w:sz w:val="22"/>
          <w:szCs w:val="22"/>
        </w:rPr>
        <w:t xml:space="preserve">inwestycje kolejowe na liniach należących do </w:t>
      </w:r>
      <w:r w:rsidRPr="00255744">
        <w:rPr>
          <w:rFonts w:ascii="Arial" w:hAnsi="Arial" w:cs="Arial"/>
          <w:b/>
          <w:bCs/>
          <w:sz w:val="22"/>
          <w:szCs w:val="22"/>
        </w:rPr>
        <w:t>transeuropejskiej sieci transportowej</w:t>
      </w:r>
      <w:r w:rsidRPr="00255744">
        <w:t xml:space="preserve"> </w:t>
      </w:r>
      <w:r w:rsidRPr="00255744">
        <w:rPr>
          <w:rFonts w:ascii="Arial" w:hAnsi="Arial" w:cs="Arial"/>
          <w:b/>
          <w:bCs/>
          <w:sz w:val="22"/>
          <w:szCs w:val="22"/>
        </w:rPr>
        <w:t>TEN-T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A47429">
        <w:rPr>
          <w:rFonts w:ascii="Arial" w:hAnsi="Arial" w:cs="Arial"/>
          <w:b/>
          <w:bCs/>
          <w:sz w:val="22"/>
          <w:szCs w:val="22"/>
        </w:rPr>
        <w:t>walka z wykluczeniem komunikacyjnym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255744">
        <w:rPr>
          <w:rFonts w:ascii="Arial" w:hAnsi="Arial" w:cs="Arial"/>
          <w:b/>
          <w:bCs/>
          <w:sz w:val="22"/>
          <w:szCs w:val="22"/>
        </w:rPr>
        <w:t xml:space="preserve">m.in. takie tematy </w:t>
      </w:r>
      <w:r w:rsidR="00221BB3">
        <w:rPr>
          <w:rFonts w:ascii="Arial" w:hAnsi="Arial" w:cs="Arial"/>
          <w:b/>
          <w:bCs/>
          <w:sz w:val="22"/>
          <w:szCs w:val="22"/>
        </w:rPr>
        <w:t>omawiane</w:t>
      </w:r>
      <w:r w:rsidRPr="00255744">
        <w:rPr>
          <w:rFonts w:ascii="Arial" w:hAnsi="Arial" w:cs="Arial"/>
          <w:b/>
          <w:bCs/>
          <w:sz w:val="22"/>
          <w:szCs w:val="22"/>
        </w:rPr>
        <w:t xml:space="preserve"> będą przez PKP Polskie Linie Kolejowe S.A. na Forum Ekonomicznym w K</w:t>
      </w:r>
      <w:r w:rsidR="00221BB3">
        <w:rPr>
          <w:rFonts w:ascii="Arial" w:hAnsi="Arial" w:cs="Arial"/>
          <w:b/>
          <w:bCs/>
          <w:sz w:val="22"/>
          <w:szCs w:val="22"/>
        </w:rPr>
        <w:t>arpaczu</w:t>
      </w:r>
      <w:r w:rsidRPr="00255744">
        <w:rPr>
          <w:rFonts w:ascii="Arial" w:hAnsi="Arial" w:cs="Arial"/>
          <w:b/>
          <w:bCs/>
          <w:sz w:val="22"/>
          <w:szCs w:val="22"/>
        </w:rPr>
        <w:t xml:space="preserve">. </w:t>
      </w:r>
      <w:r w:rsidR="00A47429" w:rsidRPr="00A47429">
        <w:rPr>
          <w:rFonts w:ascii="Arial" w:hAnsi="Arial" w:cs="Arial"/>
          <w:b/>
          <w:bCs/>
          <w:sz w:val="22"/>
          <w:szCs w:val="22"/>
        </w:rPr>
        <w:t xml:space="preserve">Zarządca narodowej sieci linii kolejowych jest aktywnym uczestnikiem spotkań o sprawach ważnych dla gospodarki Polski i Europy. </w:t>
      </w:r>
    </w:p>
    <w:p w14:paraId="66664FCC" w14:textId="42AABB03" w:rsidR="00F8119A" w:rsidRDefault="00934786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3478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PKP Polskie Linie Kolejowe S.A. po raz kolejny aktywnie uczestniczą </w:t>
      </w:r>
      <w:r w:rsidR="005C31E4">
        <w:rPr>
          <w:rFonts w:ascii="Arial" w:hAnsi="Arial" w:cs="Arial"/>
          <w:bCs/>
          <w:sz w:val="22"/>
          <w:szCs w:val="22"/>
          <w:shd w:val="clear" w:color="auto" w:fill="FFFFFF"/>
        </w:rPr>
        <w:t>w</w:t>
      </w:r>
      <w:r w:rsidR="005C31E4" w:rsidRPr="0093478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934786">
        <w:rPr>
          <w:rFonts w:ascii="Arial" w:hAnsi="Arial" w:cs="Arial"/>
          <w:bCs/>
          <w:sz w:val="22"/>
          <w:szCs w:val="22"/>
          <w:shd w:val="clear" w:color="auto" w:fill="FFFFFF"/>
        </w:rPr>
        <w:t>Forum Ekonomicznym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w Karpaczu</w:t>
      </w:r>
      <w:r w:rsidRPr="0093478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w panelach dotyczących głównych kierunków rozwoju i zmian na kolei. </w:t>
      </w:r>
      <w:r w:rsidR="00A47429" w:rsidRPr="00A4742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Ireneusz Merchel, prezes Zarządu PKP Polskich Linii Kolejowych S.A. </w:t>
      </w:r>
      <w:r w:rsidR="00A47429">
        <w:rPr>
          <w:rFonts w:ascii="Arial" w:hAnsi="Arial" w:cs="Arial"/>
          <w:bCs/>
          <w:sz w:val="22"/>
          <w:szCs w:val="22"/>
          <w:shd w:val="clear" w:color="auto" w:fill="FFFFFF"/>
        </w:rPr>
        <w:t>uczestniczy</w:t>
      </w:r>
      <w:r w:rsidR="00A47429" w:rsidRPr="00A4742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w </w:t>
      </w:r>
      <w:r w:rsidR="00A4742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trzech debatach: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„</w:t>
      </w:r>
      <w:r w:rsidR="00A47429">
        <w:rPr>
          <w:rFonts w:ascii="Arial" w:hAnsi="Arial" w:cs="Arial"/>
          <w:bCs/>
          <w:sz w:val="22"/>
          <w:szCs w:val="22"/>
          <w:shd w:val="clear" w:color="auto" w:fill="FFFFFF"/>
        </w:rPr>
        <w:t>Europejski Rok Kolei – szansa na rozwój”, „Kolej Dużych Prędkości – rozwój regionu i walka z wykluczeniem komunikacyjnym” oraz „Nowy Jedwabny Szlak, Via Carpatia, Rail Baltica-czego potrzebują Polska i Europa?”.</w:t>
      </w:r>
    </w:p>
    <w:p w14:paraId="165835C3" w14:textId="158F6F9A" w:rsidR="003A2544" w:rsidRDefault="000377C3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panelu </w:t>
      </w:r>
      <w:r w:rsidR="00221BB3" w:rsidRPr="00221BB3">
        <w:rPr>
          <w:rFonts w:ascii="Arial" w:hAnsi="Arial" w:cs="Arial"/>
          <w:bCs/>
          <w:sz w:val="22"/>
          <w:szCs w:val="22"/>
        </w:rPr>
        <w:t>„Europejski Rok Kolei – szansa na rozwój</w:t>
      </w:r>
      <w:r w:rsidR="00221BB3">
        <w:rPr>
          <w:rFonts w:ascii="Arial" w:hAnsi="Arial" w:cs="Arial"/>
          <w:bCs/>
          <w:sz w:val="22"/>
          <w:szCs w:val="22"/>
        </w:rPr>
        <w:t xml:space="preserve">” </w:t>
      </w:r>
      <w:r w:rsidR="00DF2FC0">
        <w:rPr>
          <w:rFonts w:ascii="Arial" w:hAnsi="Arial" w:cs="Arial"/>
          <w:bCs/>
          <w:sz w:val="22"/>
          <w:szCs w:val="22"/>
        </w:rPr>
        <w:t xml:space="preserve">paneliści debatowali na temat </w:t>
      </w:r>
      <w:r w:rsidR="00DF2FC0" w:rsidRPr="00DF2FC0">
        <w:rPr>
          <w:rFonts w:ascii="Arial" w:hAnsi="Arial" w:cs="Arial"/>
          <w:bCs/>
          <w:sz w:val="22"/>
          <w:szCs w:val="22"/>
        </w:rPr>
        <w:t>przyszłości kolei</w:t>
      </w:r>
      <w:r w:rsidR="00DF2FC0">
        <w:rPr>
          <w:rFonts w:ascii="Arial" w:hAnsi="Arial" w:cs="Arial"/>
          <w:bCs/>
          <w:sz w:val="22"/>
          <w:szCs w:val="22"/>
        </w:rPr>
        <w:t>,</w:t>
      </w:r>
      <w:r w:rsidR="00DF2FC0" w:rsidRPr="00DF2FC0">
        <w:rPr>
          <w:rFonts w:ascii="Arial" w:hAnsi="Arial" w:cs="Arial"/>
          <w:bCs/>
          <w:sz w:val="22"/>
          <w:szCs w:val="22"/>
        </w:rPr>
        <w:t xml:space="preserve"> w </w:t>
      </w:r>
      <w:r w:rsidR="00DF2FC0">
        <w:rPr>
          <w:rFonts w:ascii="Arial" w:hAnsi="Arial" w:cs="Arial"/>
          <w:bCs/>
          <w:sz w:val="22"/>
          <w:szCs w:val="22"/>
        </w:rPr>
        <w:t>kontekście</w:t>
      </w:r>
      <w:r w:rsidR="00DF2FC0" w:rsidRPr="00DF2FC0">
        <w:rPr>
          <w:rFonts w:ascii="Arial" w:hAnsi="Arial" w:cs="Arial"/>
          <w:bCs/>
          <w:sz w:val="22"/>
          <w:szCs w:val="22"/>
        </w:rPr>
        <w:t xml:space="preserve"> Europejskiego Zielonego Ładu</w:t>
      </w:r>
      <w:r w:rsidR="00DF2FC0">
        <w:rPr>
          <w:rFonts w:ascii="Arial" w:hAnsi="Arial" w:cs="Arial"/>
          <w:bCs/>
          <w:sz w:val="22"/>
          <w:szCs w:val="22"/>
        </w:rPr>
        <w:t>. P</w:t>
      </w:r>
      <w:r w:rsidR="00221BB3" w:rsidRPr="00221BB3">
        <w:rPr>
          <w:rFonts w:ascii="Arial" w:hAnsi="Arial" w:cs="Arial"/>
          <w:bCs/>
          <w:sz w:val="22"/>
          <w:szCs w:val="22"/>
        </w:rPr>
        <w:t>rezes PKP Polskich Linii Kolejowych S.A., Ireneusz Merchel podkreślał, że</w:t>
      </w:r>
      <w:r w:rsidR="00221BB3">
        <w:rPr>
          <w:rFonts w:ascii="Arial" w:hAnsi="Arial" w:cs="Arial"/>
          <w:bCs/>
          <w:sz w:val="22"/>
          <w:szCs w:val="22"/>
        </w:rPr>
        <w:t xml:space="preserve"> </w:t>
      </w:r>
      <w:r w:rsidR="00761531">
        <w:rPr>
          <w:rFonts w:ascii="Arial" w:hAnsi="Arial" w:cs="Arial"/>
          <w:bCs/>
          <w:sz w:val="22"/>
          <w:szCs w:val="22"/>
        </w:rPr>
        <w:t>PLK</w:t>
      </w:r>
      <w:r w:rsidR="003A2544" w:rsidRPr="003A2544">
        <w:rPr>
          <w:rFonts w:ascii="Arial" w:hAnsi="Arial" w:cs="Arial"/>
          <w:bCs/>
          <w:sz w:val="22"/>
          <w:szCs w:val="22"/>
        </w:rPr>
        <w:t xml:space="preserve"> obserwują trendy związane ze zmianami klimatu. Działania zarządcy infrastruktury</w:t>
      </w:r>
      <w:r w:rsidR="003A2544" w:rsidRPr="003A2544">
        <w:t xml:space="preserve"> </w:t>
      </w:r>
      <w:r w:rsidR="003A2544" w:rsidRPr="003A2544">
        <w:rPr>
          <w:rFonts w:ascii="Arial" w:hAnsi="Arial" w:cs="Arial"/>
          <w:bCs/>
          <w:sz w:val="22"/>
          <w:szCs w:val="22"/>
        </w:rPr>
        <w:t>ograniczają oddziaływanie kolei na środowisko, poprawiają efektywność energetyczną i zmniejszają emisję CO</w:t>
      </w:r>
      <w:r w:rsidR="003A2544" w:rsidRPr="000F1851">
        <w:rPr>
          <w:rFonts w:ascii="Arial" w:hAnsi="Arial" w:cs="Arial"/>
          <w:bCs/>
          <w:sz w:val="22"/>
          <w:szCs w:val="22"/>
          <w:vertAlign w:val="subscript"/>
        </w:rPr>
        <w:t>2</w:t>
      </w:r>
      <w:r w:rsidR="003A2544">
        <w:rPr>
          <w:rFonts w:ascii="Arial" w:hAnsi="Arial" w:cs="Arial"/>
          <w:bCs/>
          <w:sz w:val="22"/>
          <w:szCs w:val="22"/>
        </w:rPr>
        <w:t xml:space="preserve">. Ekologiczne rozwiązania wdrażane są </w:t>
      </w:r>
      <w:r w:rsidR="003A2544" w:rsidRPr="003A2544">
        <w:rPr>
          <w:rFonts w:ascii="Arial" w:hAnsi="Arial" w:cs="Arial"/>
          <w:bCs/>
          <w:sz w:val="22"/>
          <w:szCs w:val="22"/>
        </w:rPr>
        <w:t xml:space="preserve">podczas prac inwestycyjnych oraz w trakcie codziennej działalności eksploatacyjnej. </w:t>
      </w:r>
      <w:r w:rsidR="003A2544">
        <w:rPr>
          <w:rFonts w:ascii="Arial" w:hAnsi="Arial" w:cs="Arial"/>
          <w:bCs/>
          <w:sz w:val="22"/>
          <w:szCs w:val="22"/>
        </w:rPr>
        <w:t>Prezes PLK zaznaczył, że w</w:t>
      </w:r>
      <w:r w:rsidR="003A2544" w:rsidRPr="003A2544">
        <w:rPr>
          <w:rFonts w:ascii="Arial" w:hAnsi="Arial" w:cs="Arial"/>
          <w:bCs/>
          <w:sz w:val="22"/>
          <w:szCs w:val="22"/>
        </w:rPr>
        <w:t xml:space="preserve"> Polsce rośnie rola kolei jako transportu ekologicznego, zrównoważonego i konkurencyjnego względem innych środków komunikacji, co wpisuje się w ideę Europejskiego Zielonego Ładu.</w:t>
      </w:r>
    </w:p>
    <w:p w14:paraId="5207F119" w14:textId="6C218159" w:rsidR="00221BB3" w:rsidRPr="00221BB3" w:rsidRDefault="00761531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Cs/>
          <w:sz w:val="22"/>
          <w:szCs w:val="22"/>
        </w:rPr>
      </w:pPr>
      <w:r w:rsidRPr="00761531">
        <w:rPr>
          <w:rFonts w:ascii="Arial" w:hAnsi="Arial" w:cs="Arial"/>
          <w:bCs/>
          <w:sz w:val="22"/>
          <w:szCs w:val="22"/>
        </w:rPr>
        <w:t xml:space="preserve">Dziś </w:t>
      </w:r>
      <w:r w:rsidR="005C31E4">
        <w:rPr>
          <w:rFonts w:ascii="Arial" w:hAnsi="Arial" w:cs="Arial"/>
          <w:bCs/>
          <w:sz w:val="22"/>
          <w:szCs w:val="22"/>
        </w:rPr>
        <w:t xml:space="preserve">przedstawiciel </w:t>
      </w:r>
      <w:r w:rsidRPr="00761531">
        <w:rPr>
          <w:rFonts w:ascii="Arial" w:hAnsi="Arial" w:cs="Arial"/>
          <w:bCs/>
          <w:sz w:val="22"/>
          <w:szCs w:val="22"/>
        </w:rPr>
        <w:t xml:space="preserve">PLK </w:t>
      </w:r>
      <w:r w:rsidR="005C31E4">
        <w:rPr>
          <w:rFonts w:ascii="Arial" w:hAnsi="Arial" w:cs="Arial"/>
          <w:bCs/>
          <w:sz w:val="22"/>
          <w:szCs w:val="22"/>
        </w:rPr>
        <w:t>weźm</w:t>
      </w:r>
      <w:bookmarkStart w:id="0" w:name="_GoBack"/>
      <w:bookmarkEnd w:id="0"/>
      <w:r w:rsidR="005C31E4">
        <w:rPr>
          <w:rFonts w:ascii="Arial" w:hAnsi="Arial" w:cs="Arial"/>
          <w:bCs/>
          <w:sz w:val="22"/>
          <w:szCs w:val="22"/>
        </w:rPr>
        <w:t>ie udział</w:t>
      </w:r>
      <w:r w:rsidRPr="00761531">
        <w:rPr>
          <w:rFonts w:ascii="Arial" w:hAnsi="Arial" w:cs="Arial"/>
          <w:bCs/>
          <w:sz w:val="22"/>
          <w:szCs w:val="22"/>
        </w:rPr>
        <w:t xml:space="preserve"> w panelu: „Kolej Dużych Prędkości – rozwój regionu i walka z wykluczeniem komunikacyjnym </w:t>
      </w:r>
      <w:r>
        <w:rPr>
          <w:rFonts w:ascii="Arial" w:hAnsi="Arial" w:cs="Arial"/>
          <w:bCs/>
          <w:sz w:val="22"/>
          <w:szCs w:val="22"/>
        </w:rPr>
        <w:t>(godz. 19:30-20:30</w:t>
      </w:r>
      <w:r w:rsidRPr="00761531">
        <w:rPr>
          <w:rFonts w:ascii="Arial" w:hAnsi="Arial" w:cs="Arial"/>
          <w:bCs/>
          <w:sz w:val="22"/>
          <w:szCs w:val="22"/>
        </w:rPr>
        <w:t xml:space="preserve">). Jutro </w:t>
      </w:r>
      <w:r>
        <w:rPr>
          <w:rFonts w:ascii="Arial" w:hAnsi="Arial" w:cs="Arial"/>
          <w:bCs/>
          <w:sz w:val="22"/>
          <w:szCs w:val="22"/>
        </w:rPr>
        <w:t xml:space="preserve">8 września </w:t>
      </w:r>
      <w:r w:rsidRPr="00761531">
        <w:rPr>
          <w:rFonts w:ascii="Arial" w:hAnsi="Arial" w:cs="Arial"/>
          <w:bCs/>
          <w:sz w:val="22"/>
          <w:szCs w:val="22"/>
        </w:rPr>
        <w:t xml:space="preserve">zapraszamy </w:t>
      </w:r>
      <w:r>
        <w:rPr>
          <w:rFonts w:ascii="Arial" w:hAnsi="Arial" w:cs="Arial"/>
          <w:bCs/>
          <w:sz w:val="22"/>
          <w:szCs w:val="22"/>
        </w:rPr>
        <w:t>na debatę „</w:t>
      </w:r>
      <w:r w:rsidRPr="00761531">
        <w:rPr>
          <w:rFonts w:ascii="Arial" w:hAnsi="Arial" w:cs="Arial"/>
          <w:bCs/>
          <w:sz w:val="22"/>
          <w:szCs w:val="22"/>
        </w:rPr>
        <w:t xml:space="preserve">Nowy Jedwabny Szlak, Via </w:t>
      </w:r>
      <w:proofErr w:type="spellStart"/>
      <w:r w:rsidRPr="00761531">
        <w:rPr>
          <w:rFonts w:ascii="Arial" w:hAnsi="Arial" w:cs="Arial"/>
          <w:bCs/>
          <w:sz w:val="22"/>
          <w:szCs w:val="22"/>
        </w:rPr>
        <w:t>Carpatia</w:t>
      </w:r>
      <w:proofErr w:type="spellEnd"/>
      <w:r w:rsidRPr="00761531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61531">
        <w:rPr>
          <w:rFonts w:ascii="Arial" w:hAnsi="Arial" w:cs="Arial"/>
          <w:bCs/>
          <w:sz w:val="22"/>
          <w:szCs w:val="22"/>
        </w:rPr>
        <w:t>Rail</w:t>
      </w:r>
      <w:proofErr w:type="spellEnd"/>
      <w:r w:rsidRPr="0076153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61531">
        <w:rPr>
          <w:rFonts w:ascii="Arial" w:hAnsi="Arial" w:cs="Arial"/>
          <w:bCs/>
          <w:sz w:val="22"/>
          <w:szCs w:val="22"/>
        </w:rPr>
        <w:t>Baltica</w:t>
      </w:r>
      <w:proofErr w:type="spellEnd"/>
      <w:r w:rsidR="005C31E4">
        <w:rPr>
          <w:rFonts w:ascii="Arial" w:hAnsi="Arial" w:cs="Arial"/>
          <w:bCs/>
          <w:sz w:val="22"/>
          <w:szCs w:val="22"/>
        </w:rPr>
        <w:t xml:space="preserve"> – </w:t>
      </w:r>
      <w:r w:rsidRPr="00761531">
        <w:rPr>
          <w:rFonts w:ascii="Arial" w:hAnsi="Arial" w:cs="Arial"/>
          <w:bCs/>
          <w:sz w:val="22"/>
          <w:szCs w:val="22"/>
        </w:rPr>
        <w:t>cze</w:t>
      </w:r>
      <w:r>
        <w:rPr>
          <w:rFonts w:ascii="Arial" w:hAnsi="Arial" w:cs="Arial"/>
          <w:bCs/>
          <w:sz w:val="22"/>
          <w:szCs w:val="22"/>
        </w:rPr>
        <w:t xml:space="preserve">go potrzebują Polska i Europa?” (godz. 15:40-16:40). </w:t>
      </w:r>
    </w:p>
    <w:p w14:paraId="00FC1793" w14:textId="5C6C2226" w:rsidR="00934786" w:rsidRDefault="00934786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Cs/>
          <w:sz w:val="22"/>
          <w:szCs w:val="22"/>
        </w:rPr>
      </w:pPr>
      <w:r w:rsidRPr="00934786">
        <w:rPr>
          <w:rFonts w:ascii="Arial" w:hAnsi="Arial" w:cs="Arial"/>
          <w:b/>
          <w:bCs/>
          <w:sz w:val="22"/>
          <w:szCs w:val="22"/>
        </w:rPr>
        <w:t>Forum Ekonomiczne</w:t>
      </w:r>
      <w:r w:rsidRPr="00934786">
        <w:rPr>
          <w:rFonts w:ascii="Arial" w:hAnsi="Arial" w:cs="Arial"/>
          <w:bCs/>
          <w:sz w:val="22"/>
          <w:szCs w:val="22"/>
        </w:rPr>
        <w:t xml:space="preserve"> to najważniejsza i największa w Europie Środkowo-Wschodniej międzynarodowa konferencja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934786">
        <w:rPr>
          <w:rFonts w:ascii="Arial" w:hAnsi="Arial" w:cs="Arial"/>
          <w:bCs/>
          <w:sz w:val="22"/>
          <w:szCs w:val="22"/>
        </w:rPr>
        <w:t xml:space="preserve">Podczas trzydniowego cyklu debat, spotkań i wydarzeń towarzyszących z udziałem gości z Polski i z zagranicy, prowadzone są rozmowy dotyczące kwestii najistotniejszych dla rozwoju gospodarczego i społecznego Europy. </w:t>
      </w:r>
    </w:p>
    <w:p w14:paraId="7E59E07C" w14:textId="77777777" w:rsidR="003A2544" w:rsidRDefault="003A2544" w:rsidP="00F8119A"/>
    <w:p w14:paraId="4F0C7915" w14:textId="77777777" w:rsidR="00F8119A" w:rsidRDefault="00F8119A" w:rsidP="00F8119A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3F5BAFA7" w14:textId="046CC85F" w:rsidR="00A15AED" w:rsidRPr="00F05BC8" w:rsidRDefault="00F8119A" w:rsidP="00761531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934786">
        <w:t>Magdalena Janus</w:t>
      </w:r>
      <w:r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>
        <w:t> </w:t>
      </w:r>
      <w:r w:rsidR="00934786">
        <w:t>22 473 30 02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B0FF3" w14:textId="77777777" w:rsidR="003B1720" w:rsidRDefault="003B1720" w:rsidP="009D1AEB">
      <w:pPr>
        <w:spacing w:after="0" w:line="240" w:lineRule="auto"/>
      </w:pPr>
      <w:r>
        <w:separator/>
      </w:r>
    </w:p>
  </w:endnote>
  <w:endnote w:type="continuationSeparator" w:id="0">
    <w:p w14:paraId="454BBE1F" w14:textId="77777777" w:rsidR="003B1720" w:rsidRDefault="003B172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4D53A0CE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51E2E" w14:textId="77777777" w:rsidR="003B1720" w:rsidRDefault="003B1720" w:rsidP="009D1AEB">
      <w:pPr>
        <w:spacing w:after="0" w:line="240" w:lineRule="auto"/>
      </w:pPr>
      <w:r>
        <w:separator/>
      </w:r>
    </w:p>
  </w:footnote>
  <w:footnote w:type="continuationSeparator" w:id="0">
    <w:p w14:paraId="298F969A" w14:textId="77777777" w:rsidR="003B1720" w:rsidRDefault="003B172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019E"/>
    <w:rsid w:val="000377C3"/>
    <w:rsid w:val="000F1851"/>
    <w:rsid w:val="00156E89"/>
    <w:rsid w:val="00221BB3"/>
    <w:rsid w:val="00236985"/>
    <w:rsid w:val="00255744"/>
    <w:rsid w:val="00277762"/>
    <w:rsid w:val="00291328"/>
    <w:rsid w:val="002F6767"/>
    <w:rsid w:val="003A2544"/>
    <w:rsid w:val="003B1720"/>
    <w:rsid w:val="003F0C77"/>
    <w:rsid w:val="005C31E4"/>
    <w:rsid w:val="0063625B"/>
    <w:rsid w:val="006C6C1C"/>
    <w:rsid w:val="00753A4E"/>
    <w:rsid w:val="00761531"/>
    <w:rsid w:val="007F3648"/>
    <w:rsid w:val="00860074"/>
    <w:rsid w:val="008D5441"/>
    <w:rsid w:val="008D5DE4"/>
    <w:rsid w:val="00934786"/>
    <w:rsid w:val="009D1AEB"/>
    <w:rsid w:val="00A15AED"/>
    <w:rsid w:val="00A47429"/>
    <w:rsid w:val="00B37052"/>
    <w:rsid w:val="00D149FC"/>
    <w:rsid w:val="00DD4838"/>
    <w:rsid w:val="00DF2FC0"/>
    <w:rsid w:val="00F05BC8"/>
    <w:rsid w:val="00F15D10"/>
    <w:rsid w:val="00F32A7B"/>
    <w:rsid w:val="00F704CD"/>
    <w:rsid w:val="00F72017"/>
    <w:rsid w:val="00F8119A"/>
    <w:rsid w:val="00FA448D"/>
    <w:rsid w:val="00FF26B3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8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81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5E3E-84B5-40FB-AA23-1AE74066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uczestnikiem Forum Ekonomicznego w Karpaczu</vt:lpstr>
    </vt:vector>
  </TitlesOfParts>
  <Company>PKP PLK S.A.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uczestnikiem Forum Ekonomicznego w Karpaczu</dc:title>
  <dc:subject/>
  <dc:creator>izabela.miernikiewicz@plk-sa.pl</dc:creator>
  <cp:keywords/>
  <dc:description/>
  <cp:lastModifiedBy>Ostaszewska Anna</cp:lastModifiedBy>
  <cp:revision>3</cp:revision>
  <dcterms:created xsi:type="dcterms:W3CDTF">2021-09-07T13:44:00Z</dcterms:created>
  <dcterms:modified xsi:type="dcterms:W3CDTF">2021-09-07T13:49:00Z</dcterms:modified>
</cp:coreProperties>
</file>