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57357D" w:rsidRDefault="009939C9" w:rsidP="00320319">
      <w:pPr>
        <w:rPr>
          <w:rFonts w:ascii="Arial" w:hAnsi="Arial" w:cs="Arial"/>
          <w:sz w:val="16"/>
          <w:szCs w:val="16"/>
        </w:rPr>
      </w:pPr>
      <w:r w:rsidRPr="0057357D">
        <w:rPr>
          <w:rFonts w:ascii="Arial" w:hAnsi="Arial" w:cs="Arial"/>
          <w:sz w:val="16"/>
          <w:szCs w:val="16"/>
        </w:rPr>
        <w:t>www.plk-sa.pl</w:t>
      </w:r>
    </w:p>
    <w:p w:rsidR="009939C9" w:rsidRPr="0057357D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7357D">
        <w:rPr>
          <w:rFonts w:ascii="Arial" w:hAnsi="Arial" w:cs="Arial"/>
          <w:sz w:val="22"/>
          <w:szCs w:val="22"/>
        </w:rPr>
        <w:tab/>
      </w:r>
      <w:r w:rsidRPr="0057357D">
        <w:rPr>
          <w:rFonts w:ascii="Arial" w:hAnsi="Arial" w:cs="Arial"/>
          <w:sz w:val="22"/>
          <w:szCs w:val="22"/>
        </w:rPr>
        <w:tab/>
      </w:r>
      <w:r w:rsidRPr="0057357D">
        <w:rPr>
          <w:rFonts w:ascii="Arial" w:hAnsi="Arial" w:cs="Arial"/>
          <w:sz w:val="22"/>
          <w:szCs w:val="22"/>
        </w:rPr>
        <w:tab/>
      </w:r>
      <w:r w:rsidRPr="0057357D">
        <w:rPr>
          <w:rFonts w:ascii="Arial" w:hAnsi="Arial" w:cs="Arial"/>
          <w:sz w:val="22"/>
          <w:szCs w:val="22"/>
        </w:rPr>
        <w:tab/>
      </w:r>
      <w:r w:rsidRPr="0057357D">
        <w:rPr>
          <w:rFonts w:ascii="Arial" w:hAnsi="Arial" w:cs="Arial"/>
          <w:sz w:val="22"/>
          <w:szCs w:val="22"/>
        </w:rPr>
        <w:tab/>
      </w:r>
      <w:r w:rsidRPr="0057357D">
        <w:rPr>
          <w:rFonts w:ascii="Arial" w:hAnsi="Arial" w:cs="Arial"/>
          <w:sz w:val="22"/>
          <w:szCs w:val="22"/>
        </w:rPr>
        <w:tab/>
      </w:r>
      <w:r w:rsidRPr="0057357D">
        <w:rPr>
          <w:rFonts w:ascii="Arial" w:hAnsi="Arial" w:cs="Arial"/>
          <w:sz w:val="22"/>
          <w:szCs w:val="22"/>
        </w:rPr>
        <w:tab/>
      </w:r>
      <w:r w:rsidR="00964B84" w:rsidRPr="0057357D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17 maja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CA164C" w:rsidRPr="00FA45A6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A45A6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B205DF" w:rsidRDefault="00B205DF" w:rsidP="00F037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1972BF" w:rsidRDefault="00B205DF" w:rsidP="00F037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F03757">
        <w:rPr>
          <w:rFonts w:ascii="Arial" w:eastAsia="Arial" w:hAnsi="Arial" w:cs="Arial"/>
          <w:b/>
          <w:sz w:val="22"/>
          <w:szCs w:val="22"/>
        </w:rPr>
        <w:t>Mazowsz</w:t>
      </w:r>
      <w:r w:rsidR="00EF5BFB">
        <w:rPr>
          <w:rFonts w:ascii="Arial" w:eastAsia="Arial" w:hAnsi="Arial" w:cs="Arial"/>
          <w:b/>
          <w:sz w:val="22"/>
          <w:szCs w:val="22"/>
        </w:rPr>
        <w:t>e –</w:t>
      </w:r>
      <w:r>
        <w:rPr>
          <w:rFonts w:ascii="Arial" w:eastAsia="Arial" w:hAnsi="Arial" w:cs="Arial"/>
          <w:b/>
          <w:sz w:val="22"/>
          <w:szCs w:val="22"/>
        </w:rPr>
        <w:t xml:space="preserve"> n</w:t>
      </w:r>
      <w:r w:rsidR="009E18E3" w:rsidRPr="00F03757">
        <w:rPr>
          <w:rFonts w:ascii="Arial" w:eastAsia="Arial" w:hAnsi="Arial" w:cs="Arial"/>
          <w:b/>
          <w:sz w:val="22"/>
          <w:szCs w:val="22"/>
        </w:rPr>
        <w:t xml:space="preserve">a </w:t>
      </w:r>
      <w:r>
        <w:rPr>
          <w:rFonts w:ascii="Arial" w:eastAsia="Arial" w:hAnsi="Arial" w:cs="Arial"/>
          <w:b/>
          <w:sz w:val="22"/>
          <w:szCs w:val="22"/>
        </w:rPr>
        <w:t xml:space="preserve">przejazdach kolejowo-drogowych dodatkowe zabezpieczenia </w:t>
      </w:r>
    </w:p>
    <w:p w:rsidR="00EF5BFB" w:rsidRPr="00F03757" w:rsidRDefault="00EF5BFB" w:rsidP="00F037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:rsidR="002C5D20" w:rsidRPr="00F246E9" w:rsidRDefault="00B205DF" w:rsidP="00F03757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>odatkowe urządzenia sygnalizacyjne</w:t>
      </w:r>
      <w:r w:rsidR="00A63C53" w:rsidRPr="00F0375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są </w:t>
      </w:r>
      <w:r w:rsidR="00A63C53" w:rsidRPr="00F03757">
        <w:rPr>
          <w:rFonts w:ascii="Arial" w:eastAsia="Arial" w:hAnsi="Arial" w:cs="Arial"/>
          <w:b/>
          <w:sz w:val="22"/>
          <w:szCs w:val="22"/>
        </w:rPr>
        <w:t>już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 xml:space="preserve"> na </w:t>
      </w:r>
      <w:r w:rsidR="00F03757" w:rsidRPr="00F03757">
        <w:rPr>
          <w:rFonts w:ascii="Arial" w:eastAsia="Arial" w:hAnsi="Arial" w:cs="Arial"/>
          <w:b/>
          <w:sz w:val="22"/>
          <w:szCs w:val="22"/>
        </w:rPr>
        <w:t xml:space="preserve">8 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>mazowieckich przejazdach</w:t>
      </w:r>
      <w:r w:rsidR="00A63C53" w:rsidRPr="00F03757">
        <w:rPr>
          <w:rFonts w:ascii="Arial" w:eastAsia="Arial" w:hAnsi="Arial" w:cs="Arial"/>
          <w:b/>
          <w:sz w:val="22"/>
          <w:szCs w:val="22"/>
        </w:rPr>
        <w:t xml:space="preserve">. Kierowcy płynniej pokonują tory 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>m.in. w Garbatce-Letnisko i Woli Klasztornej na trasie Łuk</w:t>
      </w:r>
      <w:r>
        <w:rPr>
          <w:rFonts w:ascii="Arial" w:eastAsia="Arial" w:hAnsi="Arial" w:cs="Arial"/>
          <w:b/>
          <w:sz w:val="22"/>
          <w:szCs w:val="22"/>
        </w:rPr>
        <w:t>ów -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 xml:space="preserve"> Dęblin</w:t>
      </w:r>
      <w:r w:rsidR="001A3DC3" w:rsidRPr="00F03757">
        <w:rPr>
          <w:rFonts w:ascii="Arial" w:eastAsia="Arial" w:hAnsi="Arial" w:cs="Arial"/>
          <w:b/>
          <w:sz w:val="22"/>
          <w:szCs w:val="22"/>
        </w:rPr>
        <w:t xml:space="preserve">. 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 xml:space="preserve">Trwają prace </w:t>
      </w:r>
      <w:r w:rsidR="001A3DC3" w:rsidRPr="00F03757">
        <w:rPr>
          <w:rFonts w:ascii="Arial" w:eastAsia="Arial" w:hAnsi="Arial" w:cs="Arial"/>
          <w:b/>
          <w:sz w:val="22"/>
          <w:szCs w:val="22"/>
        </w:rPr>
        <w:t xml:space="preserve">na skrzyżowaniach 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>w Radomiu</w:t>
      </w:r>
      <w:r w:rsidR="001A3DC3" w:rsidRPr="00F03757">
        <w:rPr>
          <w:rFonts w:ascii="Arial" w:eastAsia="Arial" w:hAnsi="Arial" w:cs="Arial"/>
          <w:b/>
          <w:sz w:val="22"/>
          <w:szCs w:val="22"/>
        </w:rPr>
        <w:t xml:space="preserve"> i Warszawie</w:t>
      </w:r>
      <w:r w:rsidR="002E704A" w:rsidRPr="00F03757">
        <w:rPr>
          <w:rFonts w:ascii="Arial" w:eastAsia="Arial" w:hAnsi="Arial" w:cs="Arial"/>
          <w:b/>
          <w:sz w:val="22"/>
          <w:szCs w:val="22"/>
        </w:rPr>
        <w:t xml:space="preserve">. </w:t>
      </w:r>
      <w:r w:rsidR="001A3DC3" w:rsidRPr="00F03757">
        <w:rPr>
          <w:rFonts w:ascii="Arial" w:eastAsia="Arial" w:hAnsi="Arial" w:cs="Arial"/>
          <w:b/>
          <w:sz w:val="22"/>
          <w:szCs w:val="22"/>
        </w:rPr>
        <w:t>W ramach ogólnopolskiego programu przejazdowego</w:t>
      </w:r>
      <w:r>
        <w:rPr>
          <w:rFonts w:ascii="Arial" w:eastAsia="Arial" w:hAnsi="Arial" w:cs="Arial"/>
          <w:b/>
          <w:sz w:val="22"/>
          <w:szCs w:val="22"/>
        </w:rPr>
        <w:t xml:space="preserve"> za </w:t>
      </w:r>
      <w:r w:rsidR="00EF5BFB">
        <w:rPr>
          <w:rFonts w:ascii="Arial" w:eastAsia="Arial" w:hAnsi="Arial" w:cs="Arial"/>
          <w:b/>
          <w:sz w:val="22"/>
          <w:szCs w:val="22"/>
        </w:rPr>
        <w:t>ponad 250</w:t>
      </w:r>
      <w:r>
        <w:rPr>
          <w:rFonts w:ascii="Arial" w:eastAsia="Arial" w:hAnsi="Arial" w:cs="Arial"/>
          <w:b/>
          <w:sz w:val="22"/>
          <w:szCs w:val="22"/>
        </w:rPr>
        <w:t xml:space="preserve"> mln zł, współfinansowanego z POIiŚ,</w:t>
      </w:r>
      <w:r w:rsidR="001A3DC3" w:rsidRPr="00F03757">
        <w:rPr>
          <w:rFonts w:ascii="Arial" w:eastAsia="Arial" w:hAnsi="Arial" w:cs="Arial"/>
          <w:b/>
          <w:sz w:val="22"/>
          <w:szCs w:val="22"/>
        </w:rPr>
        <w:t xml:space="preserve"> PKP Polskie Linie Kolejowe S.A. na </w:t>
      </w:r>
      <w:r w:rsidR="00A63C53" w:rsidRPr="00F03757">
        <w:rPr>
          <w:rFonts w:ascii="Arial" w:eastAsia="Arial" w:hAnsi="Arial" w:cs="Arial"/>
          <w:b/>
          <w:sz w:val="22"/>
          <w:szCs w:val="22"/>
        </w:rPr>
        <w:t>Mazowszu</w:t>
      </w:r>
      <w:r>
        <w:rPr>
          <w:rFonts w:ascii="Arial" w:eastAsia="Arial" w:hAnsi="Arial" w:cs="Arial"/>
          <w:b/>
          <w:sz w:val="22"/>
          <w:szCs w:val="22"/>
        </w:rPr>
        <w:t xml:space="preserve"> modernizują 21 przejazdów</w:t>
      </w:r>
      <w:r w:rsidRPr="00F03757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za</w:t>
      </w:r>
      <w:r w:rsidR="00081CD1">
        <w:rPr>
          <w:rFonts w:ascii="Arial" w:eastAsia="Arial" w:hAnsi="Arial" w:cs="Arial"/>
          <w:b/>
          <w:sz w:val="22"/>
          <w:szCs w:val="22"/>
        </w:rPr>
        <w:t xml:space="preserve"> 25</w:t>
      </w:r>
      <w:r w:rsidR="00081CD1" w:rsidRPr="00F03757">
        <w:rPr>
          <w:rFonts w:ascii="Arial" w:eastAsia="Arial" w:hAnsi="Arial" w:cs="Arial"/>
          <w:b/>
          <w:sz w:val="22"/>
          <w:szCs w:val="22"/>
        </w:rPr>
        <w:t xml:space="preserve"> </w:t>
      </w:r>
      <w:r w:rsidR="00A63C53" w:rsidRPr="00F03757">
        <w:rPr>
          <w:rFonts w:ascii="Arial" w:eastAsia="Arial" w:hAnsi="Arial" w:cs="Arial"/>
          <w:b/>
          <w:sz w:val="22"/>
          <w:szCs w:val="22"/>
        </w:rPr>
        <w:t xml:space="preserve">mln zł. </w:t>
      </w:r>
    </w:p>
    <w:p w:rsidR="00F03757" w:rsidRPr="00F246E9" w:rsidRDefault="00F03757" w:rsidP="008939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E9">
        <w:rPr>
          <w:rFonts w:ascii="Arial" w:hAnsi="Arial" w:cs="Arial"/>
          <w:sz w:val="22"/>
          <w:szCs w:val="22"/>
        </w:rPr>
        <w:t>PKP Polskie Line Kolejowe S.A. zmodernizowały</w:t>
      </w:r>
      <w:r w:rsidR="00B205DF" w:rsidRPr="00F246E9">
        <w:rPr>
          <w:rFonts w:ascii="Arial" w:hAnsi="Arial" w:cs="Arial"/>
          <w:sz w:val="22"/>
          <w:szCs w:val="22"/>
        </w:rPr>
        <w:t xml:space="preserve"> już </w:t>
      </w:r>
      <w:r w:rsidRPr="00F246E9">
        <w:rPr>
          <w:rFonts w:ascii="Arial" w:hAnsi="Arial" w:cs="Arial"/>
          <w:sz w:val="22"/>
          <w:szCs w:val="22"/>
        </w:rPr>
        <w:t>8 p</w:t>
      </w:r>
      <w:r w:rsidR="00EF5BFB" w:rsidRPr="00F246E9">
        <w:rPr>
          <w:rFonts w:ascii="Arial" w:hAnsi="Arial" w:cs="Arial"/>
          <w:sz w:val="22"/>
          <w:szCs w:val="22"/>
        </w:rPr>
        <w:t>rzejazdów kolejowo-drogowych na </w:t>
      </w:r>
      <w:r w:rsidRPr="00F246E9">
        <w:rPr>
          <w:rFonts w:ascii="Arial" w:hAnsi="Arial" w:cs="Arial"/>
          <w:sz w:val="22"/>
          <w:szCs w:val="22"/>
        </w:rPr>
        <w:t>terenie województwa mazowieckiego. Płynny przejazd przez torowisko zapewnia nowa jezdnia i tory na przejazdach na linii z Łukowa do Dęblina: w Klasztornej, Woli Klasztornej, Garbatce-Letnisko, Janusznie, Adolfinie i Jedlni-Letni</w:t>
      </w:r>
      <w:r w:rsidR="00EF5BFB" w:rsidRPr="00F246E9">
        <w:rPr>
          <w:rFonts w:ascii="Arial" w:hAnsi="Arial" w:cs="Arial"/>
          <w:sz w:val="22"/>
          <w:szCs w:val="22"/>
        </w:rPr>
        <w:t>sko oraz w Wólce Brzezińskiej i </w:t>
      </w:r>
      <w:r w:rsidRPr="00F246E9">
        <w:rPr>
          <w:rFonts w:ascii="Arial" w:hAnsi="Arial" w:cs="Arial"/>
          <w:sz w:val="22"/>
          <w:szCs w:val="22"/>
        </w:rPr>
        <w:t xml:space="preserve">Czarnowcu na kolejowej trasie Tłuszcz – Ostrołęka. </w:t>
      </w:r>
      <w:r w:rsidR="00EF5BFB" w:rsidRPr="00F246E9">
        <w:rPr>
          <w:rFonts w:ascii="Arial" w:hAnsi="Arial" w:cs="Arial"/>
          <w:sz w:val="22"/>
          <w:szCs w:val="22"/>
        </w:rPr>
        <w:t>Kierowcy mają</w:t>
      </w:r>
      <w:r w:rsidR="00B205DF" w:rsidRPr="00F246E9">
        <w:rPr>
          <w:rFonts w:ascii="Arial" w:hAnsi="Arial" w:cs="Arial"/>
          <w:sz w:val="22"/>
          <w:szCs w:val="22"/>
        </w:rPr>
        <w:t xml:space="preserve"> dodatkowe informacje dzięki dodatkowym </w:t>
      </w:r>
      <w:r w:rsidRPr="00F246E9">
        <w:rPr>
          <w:rFonts w:ascii="Arial" w:hAnsi="Arial" w:cs="Arial"/>
          <w:sz w:val="22"/>
          <w:szCs w:val="22"/>
        </w:rPr>
        <w:t>sygnalizator</w:t>
      </w:r>
      <w:r w:rsidR="00B205DF" w:rsidRPr="00F246E9">
        <w:rPr>
          <w:rFonts w:ascii="Arial" w:hAnsi="Arial" w:cs="Arial"/>
          <w:sz w:val="22"/>
          <w:szCs w:val="22"/>
        </w:rPr>
        <w:t>om</w:t>
      </w:r>
      <w:r w:rsidRPr="00F246E9">
        <w:rPr>
          <w:rFonts w:ascii="Arial" w:hAnsi="Arial" w:cs="Arial"/>
          <w:sz w:val="22"/>
          <w:szCs w:val="22"/>
        </w:rPr>
        <w:t xml:space="preserve">, które informują o nadjeżdżającym pociągu. </w:t>
      </w:r>
    </w:p>
    <w:p w:rsidR="000B2CA3" w:rsidRPr="00F246E9" w:rsidRDefault="00081CD1" w:rsidP="00D43E9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246E9">
        <w:rPr>
          <w:rFonts w:ascii="Arial" w:hAnsi="Arial" w:cs="Arial"/>
          <w:sz w:val="22"/>
          <w:szCs w:val="22"/>
        </w:rPr>
        <w:t xml:space="preserve">13 </w:t>
      </w:r>
      <w:r w:rsidR="003E2C78" w:rsidRPr="00F246E9">
        <w:rPr>
          <w:rFonts w:ascii="Arial" w:hAnsi="Arial" w:cs="Arial"/>
          <w:sz w:val="22"/>
          <w:szCs w:val="22"/>
        </w:rPr>
        <w:t>przejazd</w:t>
      </w:r>
      <w:r w:rsidR="00B205DF" w:rsidRPr="00F246E9">
        <w:rPr>
          <w:rFonts w:ascii="Arial" w:hAnsi="Arial" w:cs="Arial"/>
          <w:sz w:val="22"/>
          <w:szCs w:val="22"/>
        </w:rPr>
        <w:t>ów jest w przebudowie</w:t>
      </w:r>
      <w:r w:rsidR="003E2C78" w:rsidRPr="00F246E9">
        <w:rPr>
          <w:rFonts w:ascii="Arial" w:hAnsi="Arial" w:cs="Arial"/>
          <w:sz w:val="22"/>
          <w:szCs w:val="22"/>
        </w:rPr>
        <w:t xml:space="preserve">. </w:t>
      </w:r>
      <w:r w:rsidR="00893903" w:rsidRPr="00F246E9">
        <w:rPr>
          <w:rFonts w:ascii="Arial" w:hAnsi="Arial" w:cs="Arial"/>
          <w:sz w:val="22"/>
          <w:szCs w:val="22"/>
        </w:rPr>
        <w:t xml:space="preserve">Na 6 na trasach z Sierpca do </w:t>
      </w:r>
      <w:r w:rsidRPr="00F246E9">
        <w:rPr>
          <w:rFonts w:ascii="Arial" w:hAnsi="Arial" w:cs="Arial"/>
          <w:sz w:val="22"/>
          <w:szCs w:val="22"/>
        </w:rPr>
        <w:t xml:space="preserve">Płońska </w:t>
      </w:r>
      <w:r w:rsidR="00893903" w:rsidRPr="00F246E9">
        <w:rPr>
          <w:rFonts w:ascii="Arial" w:hAnsi="Arial" w:cs="Arial"/>
          <w:sz w:val="22"/>
          <w:szCs w:val="22"/>
        </w:rPr>
        <w:t>i Płocka kierowcy już korzystają z przebudowanej jezdni. Kolejnym etapem będzie zabudowa</w:t>
      </w:r>
      <w:r w:rsidR="00EF5BFB" w:rsidRPr="00F246E9">
        <w:rPr>
          <w:rFonts w:ascii="Arial" w:hAnsi="Arial" w:cs="Arial"/>
          <w:sz w:val="22"/>
          <w:szCs w:val="22"/>
        </w:rPr>
        <w:t xml:space="preserve"> w zależności od przejazdów</w:t>
      </w:r>
      <w:r w:rsidR="00893903" w:rsidRPr="00F246E9">
        <w:rPr>
          <w:rFonts w:ascii="Arial" w:hAnsi="Arial" w:cs="Arial"/>
          <w:sz w:val="22"/>
          <w:szCs w:val="22"/>
        </w:rPr>
        <w:t>: sygnalizatorów świetlnych i dźwiękowy</w:t>
      </w:r>
      <w:r w:rsidR="003E2C78" w:rsidRPr="00F246E9">
        <w:rPr>
          <w:rFonts w:ascii="Arial" w:hAnsi="Arial" w:cs="Arial"/>
          <w:sz w:val="22"/>
          <w:szCs w:val="22"/>
        </w:rPr>
        <w:t>ch</w:t>
      </w:r>
      <w:r w:rsidRPr="00F246E9">
        <w:rPr>
          <w:rFonts w:ascii="Arial" w:hAnsi="Arial" w:cs="Arial"/>
          <w:sz w:val="22"/>
          <w:szCs w:val="22"/>
        </w:rPr>
        <w:t xml:space="preserve">, </w:t>
      </w:r>
      <w:r w:rsidR="00F246E9" w:rsidRPr="00F246E9">
        <w:rPr>
          <w:rFonts w:ascii="Arial" w:hAnsi="Arial" w:cs="Arial"/>
          <w:sz w:val="22"/>
          <w:szCs w:val="22"/>
        </w:rPr>
        <w:t>lub</w:t>
      </w:r>
      <w:r w:rsidR="00EF5BFB" w:rsidRPr="00F246E9">
        <w:rPr>
          <w:rFonts w:ascii="Arial" w:hAnsi="Arial" w:cs="Arial"/>
          <w:sz w:val="22"/>
          <w:szCs w:val="22"/>
        </w:rPr>
        <w:t xml:space="preserve"> </w:t>
      </w:r>
      <w:r w:rsidR="005153E1" w:rsidRPr="00F246E9">
        <w:rPr>
          <w:rFonts w:ascii="Arial" w:hAnsi="Arial" w:cs="Arial"/>
          <w:sz w:val="22"/>
          <w:szCs w:val="22"/>
        </w:rPr>
        <w:t>rogatek</w:t>
      </w:r>
      <w:r w:rsidR="00CC1BD2" w:rsidRPr="00F246E9">
        <w:rPr>
          <w:rFonts w:ascii="Arial" w:hAnsi="Arial" w:cs="Arial"/>
          <w:sz w:val="22"/>
          <w:szCs w:val="22"/>
        </w:rPr>
        <w:t xml:space="preserve"> i </w:t>
      </w:r>
      <w:r w:rsidR="00EF5BFB" w:rsidRPr="00F246E9">
        <w:rPr>
          <w:rFonts w:ascii="Arial" w:hAnsi="Arial" w:cs="Arial"/>
          <w:sz w:val="22"/>
          <w:szCs w:val="22"/>
        </w:rPr>
        <w:t>monitoringu</w:t>
      </w:r>
      <w:r w:rsidR="00893903" w:rsidRPr="00F246E9">
        <w:rPr>
          <w:rFonts w:ascii="Arial" w:hAnsi="Arial" w:cs="Arial"/>
          <w:sz w:val="22"/>
          <w:szCs w:val="22"/>
        </w:rPr>
        <w:t xml:space="preserve">. </w:t>
      </w:r>
      <w:r w:rsidR="00EF5BFB" w:rsidRPr="00F246E9">
        <w:rPr>
          <w:rFonts w:ascii="Arial" w:hAnsi="Arial" w:cs="Arial"/>
          <w:sz w:val="22"/>
          <w:szCs w:val="22"/>
        </w:rPr>
        <w:t>Przebudowywane jest</w:t>
      </w:r>
      <w:r w:rsidR="00893903" w:rsidRPr="00F246E9">
        <w:rPr>
          <w:rFonts w:ascii="Arial" w:hAnsi="Arial" w:cs="Arial"/>
          <w:sz w:val="22"/>
          <w:szCs w:val="22"/>
        </w:rPr>
        <w:t xml:space="preserve"> skrzyżowani</w:t>
      </w:r>
      <w:r w:rsidR="00EF5BFB" w:rsidRPr="00F246E9">
        <w:rPr>
          <w:rFonts w:ascii="Arial" w:hAnsi="Arial" w:cs="Arial"/>
          <w:sz w:val="22"/>
          <w:szCs w:val="22"/>
        </w:rPr>
        <w:t>e</w:t>
      </w:r>
      <w:r w:rsidR="00893903" w:rsidRPr="00F246E9">
        <w:rPr>
          <w:rFonts w:ascii="Arial" w:hAnsi="Arial" w:cs="Arial"/>
          <w:sz w:val="22"/>
          <w:szCs w:val="22"/>
        </w:rPr>
        <w:t xml:space="preserve"> </w:t>
      </w:r>
      <w:r w:rsidR="003E2C78" w:rsidRPr="00F246E9">
        <w:rPr>
          <w:rFonts w:ascii="Arial" w:hAnsi="Arial" w:cs="Arial"/>
          <w:sz w:val="22"/>
          <w:szCs w:val="22"/>
        </w:rPr>
        <w:t>na ul. Wierzbickiej w </w:t>
      </w:r>
      <w:r w:rsidR="00893903" w:rsidRPr="00F246E9">
        <w:rPr>
          <w:rFonts w:ascii="Arial" w:hAnsi="Arial" w:cs="Arial"/>
          <w:sz w:val="22"/>
          <w:szCs w:val="22"/>
        </w:rPr>
        <w:t>Radomiu</w:t>
      </w:r>
      <w:r w:rsidR="003E2C78" w:rsidRPr="00F246E9">
        <w:rPr>
          <w:rFonts w:ascii="Arial" w:hAnsi="Arial" w:cs="Arial"/>
          <w:sz w:val="22"/>
          <w:szCs w:val="22"/>
        </w:rPr>
        <w:t xml:space="preserve">, gdzie będą rogatki i nowe oświetlenie. </w:t>
      </w:r>
    </w:p>
    <w:p w:rsidR="00BC520E" w:rsidRDefault="00FB77CA" w:rsidP="008B27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F246E9">
        <w:rPr>
          <w:rFonts w:ascii="Arial" w:eastAsia="Arial" w:hAnsi="Arial" w:cs="Arial"/>
          <w:sz w:val="22"/>
          <w:szCs w:val="22"/>
        </w:rPr>
        <w:t xml:space="preserve">Wartość prac na </w:t>
      </w:r>
      <w:r w:rsidR="00BC520E" w:rsidRPr="00F246E9">
        <w:rPr>
          <w:rFonts w:ascii="Arial" w:eastAsia="Arial" w:hAnsi="Arial" w:cs="Arial"/>
          <w:sz w:val="22"/>
          <w:szCs w:val="22"/>
        </w:rPr>
        <w:t>21</w:t>
      </w:r>
      <w:r w:rsidRPr="00F246E9">
        <w:rPr>
          <w:rFonts w:ascii="Arial" w:eastAsia="Arial" w:hAnsi="Arial" w:cs="Arial"/>
          <w:sz w:val="22"/>
          <w:szCs w:val="22"/>
        </w:rPr>
        <w:t xml:space="preserve"> przejazdach na </w:t>
      </w:r>
      <w:r w:rsidR="00BC520E" w:rsidRPr="00F246E9">
        <w:rPr>
          <w:rFonts w:ascii="Arial" w:eastAsia="Arial" w:hAnsi="Arial" w:cs="Arial"/>
          <w:sz w:val="22"/>
          <w:szCs w:val="22"/>
        </w:rPr>
        <w:t>Mazowszu</w:t>
      </w:r>
      <w:r w:rsidRPr="00F246E9">
        <w:rPr>
          <w:rFonts w:ascii="Arial" w:eastAsia="Arial" w:hAnsi="Arial" w:cs="Arial"/>
          <w:sz w:val="22"/>
          <w:szCs w:val="22"/>
        </w:rPr>
        <w:t xml:space="preserve"> to </w:t>
      </w:r>
      <w:r w:rsidR="00081CD1" w:rsidRPr="00F246E9">
        <w:rPr>
          <w:rFonts w:ascii="Arial" w:eastAsia="Arial" w:hAnsi="Arial" w:cs="Arial"/>
          <w:sz w:val="22"/>
          <w:szCs w:val="22"/>
        </w:rPr>
        <w:t xml:space="preserve">25,3 </w:t>
      </w:r>
      <w:r w:rsidRPr="00F246E9">
        <w:rPr>
          <w:rFonts w:ascii="Arial" w:eastAsia="Arial" w:hAnsi="Arial" w:cs="Arial"/>
          <w:sz w:val="22"/>
          <w:szCs w:val="22"/>
        </w:rPr>
        <w:t xml:space="preserve">mln zł netto. </w:t>
      </w:r>
      <w:r w:rsidR="00CC1BD2" w:rsidRPr="00F246E9">
        <w:rPr>
          <w:rFonts w:ascii="Arial" w:eastAsia="Arial" w:hAnsi="Arial" w:cs="Arial"/>
          <w:sz w:val="22"/>
          <w:szCs w:val="22"/>
        </w:rPr>
        <w:t>Prace są realizowane w </w:t>
      </w:r>
      <w:r w:rsidR="008E7A6F" w:rsidRPr="00F246E9">
        <w:rPr>
          <w:rFonts w:ascii="Arial" w:eastAsia="Arial" w:hAnsi="Arial" w:cs="Arial"/>
          <w:sz w:val="22"/>
          <w:szCs w:val="22"/>
        </w:rPr>
        <w:t xml:space="preserve">ramach projektu „Poprawa bezpieczeństwa na skrzyżowaniach linii kolejowych z drogami – Etap I – część przejazdowa” </w:t>
      </w:r>
      <w:r w:rsidR="00F0719D" w:rsidRPr="00F246E9">
        <w:rPr>
          <w:rFonts w:ascii="Arial" w:eastAsia="Arial" w:hAnsi="Arial" w:cs="Arial"/>
          <w:sz w:val="22"/>
          <w:szCs w:val="22"/>
        </w:rPr>
        <w:t xml:space="preserve">o wartości </w:t>
      </w:r>
      <w:r w:rsidR="00D43E9C" w:rsidRPr="00F246E9">
        <w:rPr>
          <w:rFonts w:ascii="Arial" w:eastAsia="Arial" w:hAnsi="Arial" w:cs="Arial"/>
          <w:sz w:val="22"/>
          <w:szCs w:val="22"/>
        </w:rPr>
        <w:t xml:space="preserve">ok. </w:t>
      </w:r>
      <w:r w:rsidR="0057357D">
        <w:rPr>
          <w:rFonts w:ascii="Arial" w:eastAsia="Arial" w:hAnsi="Arial" w:cs="Arial"/>
          <w:sz w:val="22"/>
          <w:szCs w:val="22"/>
        </w:rPr>
        <w:t>250 mln</w:t>
      </w:r>
      <w:bookmarkStart w:id="0" w:name="_GoBack"/>
      <w:bookmarkEnd w:id="0"/>
      <w:r w:rsidR="00F0719D" w:rsidRPr="00F246E9">
        <w:rPr>
          <w:rFonts w:ascii="Arial" w:eastAsia="Arial" w:hAnsi="Arial" w:cs="Arial"/>
          <w:sz w:val="22"/>
          <w:szCs w:val="22"/>
        </w:rPr>
        <w:t xml:space="preserve"> zł</w:t>
      </w:r>
      <w:r w:rsidR="00BC520E" w:rsidRPr="00F246E9">
        <w:rPr>
          <w:rFonts w:ascii="Arial" w:eastAsia="Arial" w:hAnsi="Arial" w:cs="Arial"/>
          <w:sz w:val="22"/>
          <w:szCs w:val="22"/>
        </w:rPr>
        <w:t xml:space="preserve"> netto, </w:t>
      </w:r>
      <w:r w:rsidR="005153E1" w:rsidRPr="00F246E9">
        <w:rPr>
          <w:rFonts w:ascii="Arial" w:eastAsia="Arial" w:hAnsi="Arial" w:cs="Arial"/>
          <w:sz w:val="22"/>
          <w:szCs w:val="22"/>
        </w:rPr>
        <w:t>z </w:t>
      </w:r>
      <w:r w:rsidR="00CC1BD2" w:rsidRPr="00F246E9">
        <w:rPr>
          <w:rFonts w:ascii="Arial" w:eastAsia="Arial" w:hAnsi="Arial" w:cs="Arial"/>
          <w:sz w:val="22"/>
          <w:szCs w:val="22"/>
        </w:rPr>
        <w:t xml:space="preserve">czego dofinansowanie </w:t>
      </w:r>
      <w:r w:rsidR="00CC1BD2">
        <w:rPr>
          <w:rFonts w:ascii="Arial" w:eastAsia="Arial" w:hAnsi="Arial" w:cs="Arial"/>
          <w:sz w:val="22"/>
          <w:szCs w:val="22"/>
        </w:rPr>
        <w:t>UE z </w:t>
      </w:r>
      <w:r w:rsidR="00BC520E" w:rsidRPr="00BC520E">
        <w:rPr>
          <w:rFonts w:ascii="Arial" w:eastAsia="Arial" w:hAnsi="Arial" w:cs="Arial"/>
          <w:sz w:val="22"/>
          <w:szCs w:val="22"/>
        </w:rPr>
        <w:t>Programu Operacyjnego Infrastruktura i Środowisko wynosi prawie 194 mln zł netto. </w:t>
      </w:r>
    </w:p>
    <w:p w:rsidR="00EF5BFB" w:rsidRDefault="002D7A89" w:rsidP="008B27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ramach projektu wykonano już prace na </w:t>
      </w:r>
      <w:r w:rsidR="00EF5BFB">
        <w:rPr>
          <w:rFonts w:ascii="Arial" w:eastAsia="Arial" w:hAnsi="Arial" w:cs="Arial"/>
          <w:sz w:val="22"/>
          <w:szCs w:val="22"/>
        </w:rPr>
        <w:t>35</w:t>
      </w:r>
      <w:r>
        <w:rPr>
          <w:rFonts w:ascii="Arial" w:eastAsia="Arial" w:hAnsi="Arial" w:cs="Arial"/>
          <w:sz w:val="22"/>
          <w:szCs w:val="22"/>
        </w:rPr>
        <w:t xml:space="preserve"> obiektach w całej Polsce</w:t>
      </w:r>
      <w:r w:rsidR="00EF5BFB">
        <w:rPr>
          <w:rFonts w:ascii="Arial" w:eastAsia="Arial" w:hAnsi="Arial" w:cs="Arial"/>
          <w:sz w:val="22"/>
          <w:szCs w:val="22"/>
        </w:rPr>
        <w:t>, na kolejnych 65 trwają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2D7A89" w:rsidRPr="00BC520E" w:rsidRDefault="00EF5BFB" w:rsidP="00EF5BFB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4800600" cy="4800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182_przejazdy_mazowieck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2BE" w:rsidRPr="008B27BE" w:rsidRDefault="002D7A89" w:rsidP="008B27B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 Mazowszu </w:t>
      </w:r>
      <w:r w:rsidR="003052BE" w:rsidRPr="00BC520E">
        <w:rPr>
          <w:rFonts w:ascii="Arial" w:eastAsia="Arial" w:hAnsi="Arial" w:cs="Arial"/>
          <w:sz w:val="22"/>
          <w:szCs w:val="22"/>
        </w:rPr>
        <w:t xml:space="preserve"> poziom bezpieczeństwa na przejazdach kolejowo-drogowych </w:t>
      </w:r>
      <w:r>
        <w:rPr>
          <w:rFonts w:ascii="Arial" w:eastAsia="Arial" w:hAnsi="Arial" w:cs="Arial"/>
          <w:sz w:val="22"/>
          <w:szCs w:val="22"/>
        </w:rPr>
        <w:t>zwię</w:t>
      </w:r>
      <w:r w:rsidR="008B27BE"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sz</w:t>
      </w:r>
      <w:r w:rsidR="008B27BE">
        <w:rPr>
          <w:rFonts w:ascii="Arial" w:eastAsia="Arial" w:hAnsi="Arial" w:cs="Arial"/>
          <w:sz w:val="22"/>
          <w:szCs w:val="22"/>
        </w:rPr>
        <w:t>ą</w:t>
      </w:r>
      <w:r>
        <w:rPr>
          <w:rFonts w:ascii="Arial" w:eastAsia="Arial" w:hAnsi="Arial" w:cs="Arial"/>
          <w:sz w:val="22"/>
          <w:szCs w:val="22"/>
        </w:rPr>
        <w:t xml:space="preserve"> się także </w:t>
      </w:r>
      <w:r w:rsidR="003052BE" w:rsidRPr="00BC520E">
        <w:rPr>
          <w:rFonts w:ascii="Arial" w:eastAsia="Arial" w:hAnsi="Arial" w:cs="Arial"/>
          <w:sz w:val="22"/>
          <w:szCs w:val="22"/>
        </w:rPr>
        <w:t xml:space="preserve">w ramach </w:t>
      </w:r>
      <w:r w:rsidR="00BC520E" w:rsidRPr="00BC520E">
        <w:rPr>
          <w:rFonts w:ascii="Arial" w:eastAsia="Arial" w:hAnsi="Arial" w:cs="Arial"/>
          <w:sz w:val="22"/>
          <w:szCs w:val="22"/>
        </w:rPr>
        <w:t xml:space="preserve">modernizacji linii </w:t>
      </w:r>
      <w:r w:rsidR="003052BE" w:rsidRPr="00BC520E">
        <w:rPr>
          <w:rFonts w:ascii="Arial" w:eastAsia="Arial" w:hAnsi="Arial" w:cs="Arial"/>
          <w:sz w:val="22"/>
          <w:szCs w:val="22"/>
        </w:rPr>
        <w:t xml:space="preserve">z </w:t>
      </w:r>
      <w:r w:rsidR="00BC520E" w:rsidRPr="005153E1">
        <w:rPr>
          <w:rFonts w:ascii="Arial" w:eastAsia="Arial" w:hAnsi="Arial" w:cs="Arial"/>
          <w:sz w:val="22"/>
          <w:szCs w:val="22"/>
        </w:rPr>
        <w:t>Warszawy do Radomia i Lublina</w:t>
      </w:r>
      <w:r w:rsidR="003052BE" w:rsidRPr="005153E1">
        <w:rPr>
          <w:rFonts w:ascii="Arial" w:eastAsia="Arial" w:hAnsi="Arial" w:cs="Arial"/>
          <w:sz w:val="22"/>
          <w:szCs w:val="22"/>
        </w:rPr>
        <w:t>.</w:t>
      </w:r>
      <w:r w:rsidR="003052BE" w:rsidRPr="00BC520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dziesiątki lokalizacji </w:t>
      </w:r>
      <w:r w:rsidR="006D4D4A">
        <w:rPr>
          <w:rFonts w:ascii="Arial" w:eastAsia="Arial" w:hAnsi="Arial" w:cs="Arial"/>
          <w:sz w:val="22"/>
          <w:szCs w:val="22"/>
        </w:rPr>
        <w:t>z </w:t>
      </w:r>
      <w:r>
        <w:rPr>
          <w:rFonts w:ascii="Arial" w:eastAsia="Arial" w:hAnsi="Arial" w:cs="Arial"/>
          <w:sz w:val="22"/>
          <w:szCs w:val="22"/>
        </w:rPr>
        <w:t>nowoczesnym zabezpieczeniem</w:t>
      </w:r>
      <w:r w:rsidR="008B27BE">
        <w:rPr>
          <w:rFonts w:ascii="Arial" w:eastAsia="Arial" w:hAnsi="Arial" w:cs="Arial"/>
          <w:sz w:val="22"/>
          <w:szCs w:val="22"/>
        </w:rPr>
        <w:t>. PLK zbudują</w:t>
      </w:r>
      <w:r>
        <w:rPr>
          <w:rFonts w:ascii="Arial" w:eastAsia="Arial" w:hAnsi="Arial" w:cs="Arial"/>
          <w:sz w:val="22"/>
          <w:szCs w:val="22"/>
        </w:rPr>
        <w:t xml:space="preserve"> równi</w:t>
      </w:r>
      <w:r w:rsidR="006D4D4A">
        <w:rPr>
          <w:rFonts w:ascii="Arial" w:eastAsia="Arial" w:hAnsi="Arial" w:cs="Arial"/>
          <w:sz w:val="22"/>
          <w:szCs w:val="22"/>
        </w:rPr>
        <w:t>eż bezkolizyjne skrzyżowania na </w:t>
      </w:r>
      <w:r>
        <w:rPr>
          <w:rFonts w:ascii="Arial" w:eastAsia="Arial" w:hAnsi="Arial" w:cs="Arial"/>
          <w:sz w:val="22"/>
          <w:szCs w:val="22"/>
        </w:rPr>
        <w:t xml:space="preserve">Mazowszu </w:t>
      </w:r>
      <w:r w:rsidR="008B27BE">
        <w:rPr>
          <w:rFonts w:ascii="Arial" w:eastAsia="Arial" w:hAnsi="Arial" w:cs="Arial"/>
          <w:sz w:val="22"/>
          <w:szCs w:val="22"/>
        </w:rPr>
        <w:t xml:space="preserve">np. w Teresinie, Sulejówku i  </w:t>
      </w:r>
      <w:r w:rsidR="00CC1BD2">
        <w:rPr>
          <w:rFonts w:ascii="Arial" w:eastAsia="Arial" w:hAnsi="Arial" w:cs="Arial"/>
          <w:sz w:val="22"/>
          <w:szCs w:val="22"/>
        </w:rPr>
        <w:t>Legionowie</w:t>
      </w:r>
      <w:r w:rsidR="008B27BE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Ogran</w:t>
      </w:r>
      <w:r w:rsidR="006D4D4A">
        <w:rPr>
          <w:rFonts w:ascii="Arial" w:eastAsia="Arial" w:hAnsi="Arial" w:cs="Arial"/>
          <w:sz w:val="22"/>
          <w:szCs w:val="22"/>
        </w:rPr>
        <w:t>iczana jest liczba przejazdów i </w:t>
      </w:r>
      <w:r>
        <w:rPr>
          <w:rFonts w:ascii="Arial" w:eastAsia="Arial" w:hAnsi="Arial" w:cs="Arial"/>
          <w:sz w:val="22"/>
          <w:szCs w:val="22"/>
        </w:rPr>
        <w:t>budowane drogi do obiektów o wyższym po</w:t>
      </w:r>
      <w:r w:rsidR="008B27BE">
        <w:rPr>
          <w:rFonts w:ascii="Arial" w:eastAsia="Arial" w:hAnsi="Arial" w:cs="Arial"/>
          <w:sz w:val="22"/>
          <w:szCs w:val="22"/>
        </w:rPr>
        <w:t>ziomie bezpieczeństwa lub skrzyż</w:t>
      </w:r>
      <w:r>
        <w:rPr>
          <w:rFonts w:ascii="Arial" w:eastAsia="Arial" w:hAnsi="Arial" w:cs="Arial"/>
          <w:sz w:val="22"/>
          <w:szCs w:val="22"/>
        </w:rPr>
        <w:t xml:space="preserve">owań bezkolizyjnych. </w:t>
      </w:r>
    </w:p>
    <w:p w:rsidR="00FC4C46" w:rsidRDefault="00161379" w:rsidP="003052BE">
      <w:pPr>
        <w:autoSpaceDN/>
        <w:spacing w:after="160" w:line="360" w:lineRule="auto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439DB1F0" wp14:editId="13C00BF9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01A8" w:rsidRPr="00F246E9" w:rsidRDefault="00161379" w:rsidP="00F246E9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C01A8">
        <w:rPr>
          <w:rFonts w:ascii="Arial" w:eastAsia="Calibri" w:hAnsi="Arial" w:cs="Arial"/>
          <w:b/>
          <w:bCs/>
          <w:sz w:val="18"/>
          <w:szCs w:val="18"/>
          <w:lang w:eastAsia="en-US"/>
        </w:rPr>
        <w:t>Kontakt dla mediów:</w:t>
      </w:r>
      <w:r w:rsidR="00F246E9">
        <w:rPr>
          <w:rFonts w:ascii="Arial" w:eastAsia="Calibri" w:hAnsi="Arial" w:cs="Arial"/>
          <w:b/>
          <w:bCs/>
          <w:sz w:val="18"/>
          <w:szCs w:val="18"/>
          <w:lang w:eastAsia="en-US"/>
        </w:rPr>
        <w:br/>
      </w:r>
      <w:r w:rsidR="00F246E9" w:rsidRPr="00F246E9">
        <w:rPr>
          <w:rFonts w:ascii="Arial" w:hAnsi="Arial" w:cs="Arial"/>
          <w:sz w:val="18"/>
          <w:szCs w:val="18"/>
          <w:shd w:val="clear" w:color="auto" w:fill="FFFFFF"/>
        </w:rPr>
        <w:t>Karol Jakubowski</w:t>
      </w:r>
      <w:r w:rsidR="00F246E9" w:rsidRPr="00F246E9">
        <w:rPr>
          <w:rFonts w:ascii="Arial" w:hAnsi="Arial" w:cs="Arial"/>
          <w:sz w:val="18"/>
          <w:szCs w:val="18"/>
        </w:rPr>
        <w:br/>
      </w:r>
      <w:r w:rsidR="00F246E9" w:rsidRPr="00F246E9">
        <w:rPr>
          <w:rFonts w:ascii="Arial" w:hAnsi="Arial" w:cs="Arial"/>
          <w:sz w:val="18"/>
          <w:szCs w:val="18"/>
          <w:shd w:val="clear" w:color="auto" w:fill="FFFFFF"/>
        </w:rPr>
        <w:t>Zespół prasowy</w:t>
      </w:r>
      <w:r w:rsidR="00F246E9" w:rsidRPr="00F246E9">
        <w:rPr>
          <w:rFonts w:ascii="Arial" w:hAnsi="Arial" w:cs="Arial"/>
          <w:sz w:val="18"/>
          <w:szCs w:val="18"/>
        </w:rPr>
        <w:br/>
      </w:r>
      <w:r w:rsidR="00F246E9" w:rsidRPr="00F246E9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="00F246E9" w:rsidRPr="00F246E9">
        <w:rPr>
          <w:rFonts w:ascii="Arial" w:hAnsi="Arial" w:cs="Arial"/>
          <w:sz w:val="18"/>
          <w:szCs w:val="18"/>
        </w:rPr>
        <w:br/>
      </w:r>
      <w:r w:rsidR="00F246E9" w:rsidRPr="00F246E9">
        <w:rPr>
          <w:rFonts w:ascii="Arial" w:hAnsi="Arial" w:cs="Arial"/>
          <w:sz w:val="18"/>
          <w:szCs w:val="18"/>
          <w:shd w:val="clear" w:color="auto" w:fill="FFFFFF"/>
        </w:rPr>
        <w:t>rzecznik@plk-sa.pl</w:t>
      </w:r>
      <w:r w:rsidR="00F246E9" w:rsidRPr="00F246E9">
        <w:rPr>
          <w:rFonts w:ascii="Arial" w:hAnsi="Arial" w:cs="Arial"/>
          <w:sz w:val="18"/>
          <w:szCs w:val="18"/>
        </w:rPr>
        <w:br/>
      </w:r>
      <w:r w:rsidR="00F246E9" w:rsidRPr="00F246E9">
        <w:rPr>
          <w:rFonts w:ascii="Arial" w:hAnsi="Arial" w:cs="Arial"/>
          <w:sz w:val="18"/>
          <w:szCs w:val="18"/>
          <w:shd w:val="clear" w:color="auto" w:fill="FFFFFF"/>
        </w:rPr>
        <w:t>T: + 48 668 679 414</w:t>
      </w:r>
    </w:p>
    <w:sectPr w:rsidR="008C01A8" w:rsidRPr="00F246E9" w:rsidSect="008A2B37">
      <w:footerReference w:type="default" r:id="rId10"/>
      <w:headerReference w:type="first" r:id="rId11"/>
      <w:footerReference w:type="first" r:id="rId12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15" w:rsidRDefault="009B7115" w:rsidP="006B0DBA">
      <w:r>
        <w:separator/>
      </w:r>
    </w:p>
  </w:endnote>
  <w:endnote w:type="continuationSeparator" w:id="0">
    <w:p w:rsidR="009B7115" w:rsidRDefault="009B7115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FC4C46" w:rsidRPr="00FC4C46" w:rsidRDefault="00FC4C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FC4C46" w:rsidRPr="00FC4C46" w:rsidRDefault="00FC4C46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15" w:rsidRDefault="009B7115" w:rsidP="006B0DBA">
      <w:r w:rsidRPr="006B0DBA">
        <w:rPr>
          <w:color w:val="000000"/>
        </w:rPr>
        <w:separator/>
      </w:r>
    </w:p>
  </w:footnote>
  <w:footnote w:type="continuationSeparator" w:id="0">
    <w:p w:rsidR="009B7115" w:rsidRDefault="009B7115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46F8"/>
    <w:rsid w:val="000218B9"/>
    <w:rsid w:val="000274D7"/>
    <w:rsid w:val="00032523"/>
    <w:rsid w:val="00036AFC"/>
    <w:rsid w:val="00050746"/>
    <w:rsid w:val="00052C70"/>
    <w:rsid w:val="000764EE"/>
    <w:rsid w:val="00081CD1"/>
    <w:rsid w:val="00084754"/>
    <w:rsid w:val="000A03F1"/>
    <w:rsid w:val="000A0417"/>
    <w:rsid w:val="000A5F10"/>
    <w:rsid w:val="000B2CA3"/>
    <w:rsid w:val="000D253A"/>
    <w:rsid w:val="000D2804"/>
    <w:rsid w:val="000D3FBF"/>
    <w:rsid w:val="000E07D2"/>
    <w:rsid w:val="000F6D73"/>
    <w:rsid w:val="00102449"/>
    <w:rsid w:val="001076D4"/>
    <w:rsid w:val="00114991"/>
    <w:rsid w:val="00145DA7"/>
    <w:rsid w:val="001534EB"/>
    <w:rsid w:val="00154C3D"/>
    <w:rsid w:val="00160B50"/>
    <w:rsid w:val="00161379"/>
    <w:rsid w:val="00196FAC"/>
    <w:rsid w:val="001972BF"/>
    <w:rsid w:val="00197D57"/>
    <w:rsid w:val="001A3DC3"/>
    <w:rsid w:val="001C2BDA"/>
    <w:rsid w:val="001C4FB0"/>
    <w:rsid w:val="00202FE4"/>
    <w:rsid w:val="00214E7D"/>
    <w:rsid w:val="002152D3"/>
    <w:rsid w:val="00215551"/>
    <w:rsid w:val="0023613C"/>
    <w:rsid w:val="002439DE"/>
    <w:rsid w:val="002742AF"/>
    <w:rsid w:val="00285B77"/>
    <w:rsid w:val="00292433"/>
    <w:rsid w:val="002A0907"/>
    <w:rsid w:val="002B402D"/>
    <w:rsid w:val="002C5D20"/>
    <w:rsid w:val="002D0686"/>
    <w:rsid w:val="002D7A89"/>
    <w:rsid w:val="002E0563"/>
    <w:rsid w:val="002E622B"/>
    <w:rsid w:val="002E704A"/>
    <w:rsid w:val="002F0081"/>
    <w:rsid w:val="003052BE"/>
    <w:rsid w:val="0031106A"/>
    <w:rsid w:val="00315847"/>
    <w:rsid w:val="00320319"/>
    <w:rsid w:val="00322159"/>
    <w:rsid w:val="003263B1"/>
    <w:rsid w:val="00361BE0"/>
    <w:rsid w:val="00393243"/>
    <w:rsid w:val="00395255"/>
    <w:rsid w:val="003E2C78"/>
    <w:rsid w:val="003F0D69"/>
    <w:rsid w:val="00401971"/>
    <w:rsid w:val="00403032"/>
    <w:rsid w:val="00403190"/>
    <w:rsid w:val="00404161"/>
    <w:rsid w:val="00406C32"/>
    <w:rsid w:val="00433C8A"/>
    <w:rsid w:val="0043703D"/>
    <w:rsid w:val="00445591"/>
    <w:rsid w:val="0044750D"/>
    <w:rsid w:val="00452FF3"/>
    <w:rsid w:val="00456B02"/>
    <w:rsid w:val="00484AE4"/>
    <w:rsid w:val="00485EB2"/>
    <w:rsid w:val="00490D72"/>
    <w:rsid w:val="004A3022"/>
    <w:rsid w:val="004C25AE"/>
    <w:rsid w:val="004D5A15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51ED2"/>
    <w:rsid w:val="005637DF"/>
    <w:rsid w:val="0057357D"/>
    <w:rsid w:val="00573DBC"/>
    <w:rsid w:val="00577191"/>
    <w:rsid w:val="0059096A"/>
    <w:rsid w:val="00593A90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1A54"/>
    <w:rsid w:val="006301BA"/>
    <w:rsid w:val="006364F2"/>
    <w:rsid w:val="00662937"/>
    <w:rsid w:val="00664164"/>
    <w:rsid w:val="006B0DBA"/>
    <w:rsid w:val="006C00F8"/>
    <w:rsid w:val="006D4D4A"/>
    <w:rsid w:val="006D5E47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A57C3"/>
    <w:rsid w:val="007B3C96"/>
    <w:rsid w:val="007B44F6"/>
    <w:rsid w:val="007C6553"/>
    <w:rsid w:val="007C65DA"/>
    <w:rsid w:val="007D01BC"/>
    <w:rsid w:val="007D454E"/>
    <w:rsid w:val="007D6A0C"/>
    <w:rsid w:val="007D70D6"/>
    <w:rsid w:val="007E3233"/>
    <w:rsid w:val="008010A3"/>
    <w:rsid w:val="008236B1"/>
    <w:rsid w:val="00830A1D"/>
    <w:rsid w:val="00835C65"/>
    <w:rsid w:val="00836A4B"/>
    <w:rsid w:val="008412F2"/>
    <w:rsid w:val="00842E8D"/>
    <w:rsid w:val="00856A01"/>
    <w:rsid w:val="008611CF"/>
    <w:rsid w:val="008667C4"/>
    <w:rsid w:val="008702A3"/>
    <w:rsid w:val="00874BB4"/>
    <w:rsid w:val="0088675D"/>
    <w:rsid w:val="00893903"/>
    <w:rsid w:val="008A2B37"/>
    <w:rsid w:val="008B0613"/>
    <w:rsid w:val="008B27BE"/>
    <w:rsid w:val="008C01A8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B0AA4"/>
    <w:rsid w:val="009B2DB0"/>
    <w:rsid w:val="009B4931"/>
    <w:rsid w:val="009B7115"/>
    <w:rsid w:val="009E18E3"/>
    <w:rsid w:val="009E28C1"/>
    <w:rsid w:val="009F4BDD"/>
    <w:rsid w:val="00A141E9"/>
    <w:rsid w:val="00A20C2F"/>
    <w:rsid w:val="00A232A5"/>
    <w:rsid w:val="00A50F66"/>
    <w:rsid w:val="00A53D11"/>
    <w:rsid w:val="00A5470A"/>
    <w:rsid w:val="00A5472B"/>
    <w:rsid w:val="00A61DDF"/>
    <w:rsid w:val="00A63C53"/>
    <w:rsid w:val="00A71FCD"/>
    <w:rsid w:val="00A771B7"/>
    <w:rsid w:val="00A95B5F"/>
    <w:rsid w:val="00AA1EE6"/>
    <w:rsid w:val="00AA69D1"/>
    <w:rsid w:val="00AB070F"/>
    <w:rsid w:val="00AD2F1D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6D9F"/>
    <w:rsid w:val="00B638C7"/>
    <w:rsid w:val="00B67613"/>
    <w:rsid w:val="00B95594"/>
    <w:rsid w:val="00B97A62"/>
    <w:rsid w:val="00BA30AF"/>
    <w:rsid w:val="00BB0B6B"/>
    <w:rsid w:val="00BB4474"/>
    <w:rsid w:val="00BB51B2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23A66"/>
    <w:rsid w:val="00C33B56"/>
    <w:rsid w:val="00C366CE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634F"/>
    <w:rsid w:val="00D2295D"/>
    <w:rsid w:val="00D3647C"/>
    <w:rsid w:val="00D37DBB"/>
    <w:rsid w:val="00D43E9C"/>
    <w:rsid w:val="00D543D5"/>
    <w:rsid w:val="00D55680"/>
    <w:rsid w:val="00D570C8"/>
    <w:rsid w:val="00D711B6"/>
    <w:rsid w:val="00D77299"/>
    <w:rsid w:val="00D8117E"/>
    <w:rsid w:val="00D931B9"/>
    <w:rsid w:val="00D97D07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6112"/>
    <w:rsid w:val="00E76FFA"/>
    <w:rsid w:val="00EA724F"/>
    <w:rsid w:val="00EB365C"/>
    <w:rsid w:val="00EC58D2"/>
    <w:rsid w:val="00ED1DC7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5E56"/>
    <w:rsid w:val="00F77DBC"/>
    <w:rsid w:val="00F80B09"/>
    <w:rsid w:val="00FA45A6"/>
    <w:rsid w:val="00FB0B7A"/>
    <w:rsid w:val="00FB77CA"/>
    <w:rsid w:val="00FC49D2"/>
    <w:rsid w:val="00FC4C46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E65A1-A536-4F23-9CAD-94FCB6D7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22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2579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Błażejczyk Marta</cp:lastModifiedBy>
  <cp:revision>2</cp:revision>
  <cp:lastPrinted>2018-03-05T09:47:00Z</cp:lastPrinted>
  <dcterms:created xsi:type="dcterms:W3CDTF">2019-05-17T09:07:00Z</dcterms:created>
  <dcterms:modified xsi:type="dcterms:W3CDTF">2019-05-22T09:31:00Z</dcterms:modified>
</cp:coreProperties>
</file>