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BB19B3" w:rsidRDefault="00BB19B3" w:rsidP="009D1AEB">
      <w:pPr>
        <w:jc w:val="right"/>
        <w:rPr>
          <w:rFonts w:cs="Arial"/>
        </w:rPr>
      </w:pPr>
    </w:p>
    <w:p w:rsidR="00277762" w:rsidRDefault="0085282C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0E1CF7">
        <w:rPr>
          <w:rFonts w:cs="Arial"/>
        </w:rPr>
        <w:t xml:space="preserve"> </w:t>
      </w:r>
      <w:r w:rsidR="000B1564">
        <w:rPr>
          <w:rFonts w:cs="Arial"/>
        </w:rPr>
        <w:t>1</w:t>
      </w:r>
      <w:r w:rsidR="00D83F5A">
        <w:rPr>
          <w:rFonts w:cs="Arial"/>
        </w:rPr>
        <w:t>0</w:t>
      </w:r>
      <w:r w:rsidR="000B1564">
        <w:rPr>
          <w:rFonts w:cs="Arial"/>
        </w:rPr>
        <w:t xml:space="preserve"> listopada </w:t>
      </w:r>
      <w:r w:rsidR="00B02DC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A51735" w:rsidRPr="00671525" w:rsidRDefault="00173512" w:rsidP="00A51735">
      <w:pPr>
        <w:pStyle w:val="Nagwek1"/>
        <w:rPr>
          <w:sz w:val="22"/>
          <w:szCs w:val="22"/>
        </w:rPr>
      </w:pPr>
      <w:r>
        <w:rPr>
          <w:sz w:val="22"/>
          <w:szCs w:val="22"/>
        </w:rPr>
        <w:t>Wiadukty, tory</w:t>
      </w:r>
      <w:bookmarkStart w:id="0" w:name="_GoBack"/>
      <w:bookmarkEnd w:id="0"/>
      <w:r w:rsidR="00671525" w:rsidRPr="00671525">
        <w:rPr>
          <w:sz w:val="22"/>
          <w:szCs w:val="22"/>
        </w:rPr>
        <w:t xml:space="preserve"> usprawnią przewozy koleją od Chorzowa w stronę portów </w:t>
      </w:r>
      <w:r w:rsidR="00671525">
        <w:rPr>
          <w:sz w:val="22"/>
          <w:szCs w:val="22"/>
        </w:rPr>
        <w:t>[</w:t>
      </w:r>
      <w:r w:rsidR="00671525" w:rsidRPr="00671525">
        <w:rPr>
          <w:sz w:val="22"/>
          <w:szCs w:val="22"/>
        </w:rPr>
        <w:t>FOTORELACJA</w:t>
      </w:r>
      <w:r w:rsidR="00671525">
        <w:rPr>
          <w:sz w:val="22"/>
          <w:szCs w:val="22"/>
        </w:rPr>
        <w:t>]</w:t>
      </w:r>
    </w:p>
    <w:p w:rsidR="00A51735" w:rsidRDefault="00D83F5A" w:rsidP="00F92C68">
      <w:pPr>
        <w:spacing w:line="360" w:lineRule="auto"/>
        <w:rPr>
          <w:rFonts w:cs="Arial"/>
          <w:b/>
        </w:rPr>
      </w:pPr>
      <w:r>
        <w:rPr>
          <w:rFonts w:eastAsia="Calibri" w:cs="Arial"/>
          <w:b/>
        </w:rPr>
        <w:t>Między</w:t>
      </w:r>
      <w:r w:rsidR="000B1564">
        <w:rPr>
          <w:rFonts w:eastAsia="Calibri" w:cs="Arial"/>
          <w:b/>
        </w:rPr>
        <w:t xml:space="preserve"> Chorzowem, Bytomiem i </w:t>
      </w:r>
      <w:r w:rsidR="00F04097">
        <w:rPr>
          <w:rFonts w:eastAsia="Calibri" w:cs="Arial"/>
          <w:b/>
        </w:rPr>
        <w:t>Nakłem Śl.</w:t>
      </w:r>
      <w:r w:rsidR="000B1564">
        <w:rPr>
          <w:rFonts w:eastAsia="Calibri" w:cs="Arial"/>
          <w:b/>
        </w:rPr>
        <w:t xml:space="preserve"> PKP Polskie Linie Kolejowe S.A. </w:t>
      </w:r>
      <w:r w:rsidR="00CC31A3">
        <w:rPr>
          <w:rFonts w:eastAsia="Calibri" w:cs="Arial"/>
          <w:b/>
        </w:rPr>
        <w:t>budują nowy przystanek Chorzów Uniwersytet</w:t>
      </w:r>
      <w:r>
        <w:rPr>
          <w:rFonts w:eastAsia="Calibri" w:cs="Arial"/>
          <w:b/>
        </w:rPr>
        <w:t>, przejścia dla pieszych i wiadukty.</w:t>
      </w:r>
      <w:r w:rsidR="00743228">
        <w:rPr>
          <w:rFonts w:eastAsia="Calibri" w:cs="Arial"/>
          <w:b/>
        </w:rPr>
        <w:t xml:space="preserve"> </w:t>
      </w:r>
      <w:r w:rsidR="00F04097">
        <w:rPr>
          <w:rFonts w:eastAsia="Calibri" w:cs="Arial"/>
          <w:b/>
        </w:rPr>
        <w:t xml:space="preserve">Efektem prac </w:t>
      </w:r>
      <w:r w:rsidR="000B1564">
        <w:rPr>
          <w:rFonts w:eastAsia="Calibri" w:cs="Arial"/>
          <w:b/>
        </w:rPr>
        <w:t>będzie większy dostęp do kolei</w:t>
      </w:r>
      <w:r>
        <w:rPr>
          <w:rFonts w:eastAsia="Calibri" w:cs="Arial"/>
          <w:b/>
        </w:rPr>
        <w:t xml:space="preserve"> w regionie</w:t>
      </w:r>
      <w:r w:rsidR="000B1564">
        <w:rPr>
          <w:rFonts w:eastAsia="Calibri" w:cs="Arial"/>
          <w:b/>
        </w:rPr>
        <w:t xml:space="preserve">, </w:t>
      </w:r>
      <w:r w:rsidR="00E10F8C">
        <w:rPr>
          <w:rFonts w:eastAsia="Calibri" w:cs="Arial"/>
          <w:b/>
        </w:rPr>
        <w:t>sprawniejsze</w:t>
      </w:r>
      <w:r w:rsidR="00F04097">
        <w:rPr>
          <w:rFonts w:eastAsia="Calibri" w:cs="Arial"/>
          <w:b/>
        </w:rPr>
        <w:t xml:space="preserve"> podróże i </w:t>
      </w:r>
      <w:r w:rsidR="00E10F8C">
        <w:rPr>
          <w:rFonts w:eastAsia="Calibri" w:cs="Arial"/>
          <w:b/>
        </w:rPr>
        <w:t xml:space="preserve"> </w:t>
      </w:r>
      <w:r w:rsidR="00121EB9" w:rsidRPr="00121EB9">
        <w:rPr>
          <w:rFonts w:eastAsia="Calibri" w:cs="Arial"/>
          <w:b/>
        </w:rPr>
        <w:t>przewóz towa</w:t>
      </w:r>
      <w:r w:rsidR="00B141A7">
        <w:rPr>
          <w:rFonts w:eastAsia="Calibri" w:cs="Arial"/>
          <w:b/>
        </w:rPr>
        <w:t>rów ze Śląska w stron</w:t>
      </w:r>
      <w:r w:rsidR="00F04097">
        <w:rPr>
          <w:rFonts w:eastAsia="Calibri" w:cs="Arial"/>
          <w:b/>
        </w:rPr>
        <w:t>ę portów. Wartość prac</w:t>
      </w:r>
      <w:r>
        <w:rPr>
          <w:rFonts w:eastAsia="Calibri" w:cs="Arial"/>
          <w:b/>
        </w:rPr>
        <w:t xml:space="preserve"> dofinansowanych z UE</w:t>
      </w:r>
      <w:r w:rsidR="00F04097">
        <w:rPr>
          <w:rFonts w:eastAsia="Calibri" w:cs="Arial"/>
          <w:b/>
        </w:rPr>
        <w:t xml:space="preserve"> to </w:t>
      </w:r>
      <w:r w:rsidR="00B141A7">
        <w:rPr>
          <w:rFonts w:eastAsia="Calibri" w:cs="Arial"/>
          <w:b/>
        </w:rPr>
        <w:t xml:space="preserve">1,2 </w:t>
      </w:r>
      <w:r>
        <w:rPr>
          <w:rFonts w:eastAsia="Calibri" w:cs="Arial"/>
          <w:b/>
        </w:rPr>
        <w:t>mld zł.</w:t>
      </w:r>
    </w:p>
    <w:p w:rsidR="004969EC" w:rsidRPr="004969EC" w:rsidRDefault="000B1564" w:rsidP="004969E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Prace budowlane na linii kolejowej 131 Chorzó</w:t>
      </w:r>
      <w:r w:rsidR="00CC31A3">
        <w:rPr>
          <w:rFonts w:eastAsia="Calibri" w:cs="Arial"/>
        </w:rPr>
        <w:t>w Batory – Bytom – Nakło Śl. rozpoczęły się w marcu</w:t>
      </w:r>
      <w:r>
        <w:rPr>
          <w:rFonts w:eastAsia="Calibri" w:cs="Arial"/>
        </w:rPr>
        <w:t>. Najbar</w:t>
      </w:r>
      <w:r w:rsidR="00CC31A3">
        <w:rPr>
          <w:rFonts w:eastAsia="Calibri" w:cs="Arial"/>
        </w:rPr>
        <w:t>dziej zaawansowane roboty są między Chorzowem Batorym a</w:t>
      </w:r>
      <w:r>
        <w:rPr>
          <w:rFonts w:eastAsia="Calibri" w:cs="Arial"/>
        </w:rPr>
        <w:t xml:space="preserve"> Chorzowem Starym.</w:t>
      </w:r>
      <w:r w:rsidR="004969EC">
        <w:rPr>
          <w:rFonts w:eastAsia="Calibri" w:cs="Arial"/>
        </w:rPr>
        <w:t xml:space="preserve"> </w:t>
      </w:r>
      <w:r w:rsidR="00CC31A3">
        <w:rPr>
          <w:rFonts w:eastAsia="Calibri" w:cs="Arial"/>
        </w:rPr>
        <w:t xml:space="preserve">Powstają konstrukcje peronów na nowym przystanku Chorzów Uniwersytet. Przebudowywane są perony w stacji Chorzów Miasto, które będą dostosowane do obsługi osób o ograniczonych możliwościach poruszania się. </w:t>
      </w:r>
      <w:r w:rsidR="004969EC">
        <w:rPr>
          <w:rFonts w:eastAsia="Calibri" w:cs="Arial"/>
        </w:rPr>
        <w:t xml:space="preserve">Na wiadukcie kolejowym przy ul. Katowickiej w Świętochłowicach </w:t>
      </w:r>
      <w:r w:rsidR="004969EC" w:rsidRPr="004969EC">
        <w:rPr>
          <w:rFonts w:eastAsia="Calibri" w:cs="Arial"/>
        </w:rPr>
        <w:t>za</w:t>
      </w:r>
      <w:r w:rsidR="004969EC">
        <w:rPr>
          <w:rFonts w:eastAsia="Calibri" w:cs="Arial"/>
        </w:rPr>
        <w:t>montowano nowe konstrukcje dla trzech</w:t>
      </w:r>
      <w:r w:rsidR="004969EC" w:rsidRPr="004969EC">
        <w:rPr>
          <w:rFonts w:eastAsia="Calibri" w:cs="Arial"/>
        </w:rPr>
        <w:t xml:space="preserve"> torów</w:t>
      </w:r>
      <w:r w:rsidR="004969EC">
        <w:rPr>
          <w:rFonts w:eastAsia="Calibri" w:cs="Arial"/>
        </w:rPr>
        <w:t xml:space="preserve">. </w:t>
      </w:r>
      <w:r w:rsidR="00747382">
        <w:rPr>
          <w:rFonts w:eastAsia="Calibri" w:cs="Arial"/>
        </w:rPr>
        <w:t xml:space="preserve">Dodatkowy, trzeci tor na </w:t>
      </w:r>
      <w:r w:rsidR="00747382" w:rsidRPr="00747382">
        <w:rPr>
          <w:rFonts w:eastAsia="Calibri" w:cs="Arial"/>
        </w:rPr>
        <w:t>szlaku Chorzów Batory –</w:t>
      </w:r>
      <w:r w:rsidR="00747382">
        <w:rPr>
          <w:rFonts w:eastAsia="Calibri" w:cs="Arial"/>
        </w:rPr>
        <w:t xml:space="preserve"> Chorzów Miasto zwiększy </w:t>
      </w:r>
      <w:r w:rsidR="00747382" w:rsidRPr="00747382">
        <w:rPr>
          <w:rFonts w:eastAsia="Calibri" w:cs="Arial"/>
        </w:rPr>
        <w:t xml:space="preserve">przepustowość linii kolejowej, czyli będzie </w:t>
      </w:r>
      <w:r w:rsidR="00747382">
        <w:rPr>
          <w:rFonts w:eastAsia="Calibri" w:cs="Arial"/>
        </w:rPr>
        <w:t>mogło kursować więcej pociągów</w:t>
      </w:r>
      <w:r w:rsidR="004969EC">
        <w:rPr>
          <w:rFonts w:eastAsia="Calibri" w:cs="Arial"/>
        </w:rPr>
        <w:t>. Przy ul. Głogowskiej w Chorzowie powstaje nowe bezkolizyjne skrzy</w:t>
      </w:r>
      <w:r w:rsidR="00F04097">
        <w:rPr>
          <w:rFonts w:eastAsia="Calibri" w:cs="Arial"/>
        </w:rPr>
        <w:t>żowanie drogi z torami</w:t>
      </w:r>
      <w:r w:rsidR="004969EC">
        <w:rPr>
          <w:rFonts w:eastAsia="Calibri" w:cs="Arial"/>
        </w:rPr>
        <w:t>.</w:t>
      </w:r>
      <w:r w:rsidR="00CC31A3">
        <w:rPr>
          <w:rFonts w:eastAsia="Calibri" w:cs="Arial"/>
        </w:rPr>
        <w:t xml:space="preserve"> Dla pieszych wybudowano </w:t>
      </w:r>
      <w:r w:rsidR="004969EC">
        <w:rPr>
          <w:rFonts w:eastAsia="Calibri" w:cs="Arial"/>
        </w:rPr>
        <w:t xml:space="preserve">bezpieczne przejście pod torami w ciągu ul. Strzelców Bytomskich. </w:t>
      </w:r>
      <w:r w:rsidR="00CC31A3">
        <w:rPr>
          <w:rFonts w:eastAsia="Calibri" w:cs="Arial"/>
        </w:rPr>
        <w:t xml:space="preserve">Budowany jest </w:t>
      </w:r>
      <w:r w:rsidR="007461CF">
        <w:rPr>
          <w:rFonts w:eastAsia="Calibri" w:cs="Arial"/>
        </w:rPr>
        <w:t xml:space="preserve">wiadukt nad ul. Floriańską. </w:t>
      </w:r>
      <w:r w:rsidR="00CC31A3">
        <w:rPr>
          <w:rFonts w:eastAsia="Calibri" w:cs="Arial"/>
        </w:rPr>
        <w:t xml:space="preserve">Układane są nowe </w:t>
      </w:r>
      <w:r w:rsidR="004969EC">
        <w:rPr>
          <w:rFonts w:eastAsia="Calibri" w:cs="Arial"/>
        </w:rPr>
        <w:t xml:space="preserve">tory i konstrukcje wsporcze pod sieć trakcyjną. W stacji Bytom prowadzone są prace demontażowe torów, sieci i peronów. </w:t>
      </w:r>
      <w:r w:rsidR="00CC31A3">
        <w:rPr>
          <w:rFonts w:eastAsia="Calibri" w:cs="Arial"/>
        </w:rPr>
        <w:t>W listopadzie</w:t>
      </w:r>
      <w:r w:rsidR="004969EC">
        <w:rPr>
          <w:rFonts w:eastAsia="Calibri" w:cs="Arial"/>
        </w:rPr>
        <w:t xml:space="preserve"> rozpoczną się roboty przy dwóch przejściach pod torami </w:t>
      </w:r>
      <w:r w:rsidR="004969EC" w:rsidRPr="004969EC">
        <w:rPr>
          <w:rFonts w:eastAsia="Calibri" w:cs="Arial"/>
        </w:rPr>
        <w:t xml:space="preserve">i </w:t>
      </w:r>
      <w:r w:rsidR="004969EC">
        <w:rPr>
          <w:rFonts w:eastAsia="Calibri" w:cs="Arial"/>
        </w:rPr>
        <w:t>wiadukcie</w:t>
      </w:r>
      <w:r w:rsidR="004969EC" w:rsidRPr="004969EC">
        <w:rPr>
          <w:rFonts w:eastAsia="Calibri" w:cs="Arial"/>
        </w:rPr>
        <w:t xml:space="preserve"> na </w:t>
      </w:r>
      <w:r w:rsidR="004969EC">
        <w:rPr>
          <w:rFonts w:eastAsia="Calibri" w:cs="Arial"/>
        </w:rPr>
        <w:t xml:space="preserve">ul. </w:t>
      </w:r>
      <w:r w:rsidR="004969EC" w:rsidRPr="004969EC">
        <w:rPr>
          <w:rFonts w:eastAsia="Calibri" w:cs="Arial"/>
        </w:rPr>
        <w:t>Zabrzańskiej</w:t>
      </w:r>
      <w:r w:rsidR="00CC31A3">
        <w:rPr>
          <w:rFonts w:eastAsia="Calibri" w:cs="Arial"/>
        </w:rPr>
        <w:t>. Roboty prowadzone są też między Bytomiem Północnym a Radzionkowem</w:t>
      </w:r>
      <w:r w:rsidR="004969EC">
        <w:rPr>
          <w:rFonts w:eastAsia="Calibri" w:cs="Arial"/>
        </w:rPr>
        <w:t xml:space="preserve">. </w:t>
      </w:r>
    </w:p>
    <w:p w:rsidR="007F3648" w:rsidRPr="0089566E" w:rsidRDefault="005539C5" w:rsidP="00121EB9">
      <w:pPr>
        <w:spacing w:line="360" w:lineRule="auto"/>
        <w:rPr>
          <w:rFonts w:eastAsia="Calibri" w:cs="Arial"/>
        </w:rPr>
      </w:pPr>
      <w:r w:rsidRPr="00CF060F">
        <w:rPr>
          <w:rFonts w:eastAsia="Calibri" w:cs="Arial"/>
          <w:b/>
        </w:rPr>
        <w:t>Efektem prac PKP Polskich Linii Kolejowych S.A</w:t>
      </w:r>
      <w:r>
        <w:rPr>
          <w:rFonts w:eastAsia="Calibri" w:cs="Arial"/>
        </w:rPr>
        <w:t xml:space="preserve">. będzie większa dostępność do kolei dla </w:t>
      </w:r>
      <w:r w:rsidR="004969EC">
        <w:rPr>
          <w:rFonts w:eastAsia="Calibri" w:cs="Arial"/>
        </w:rPr>
        <w:t xml:space="preserve">wszystkich </w:t>
      </w:r>
      <w:r>
        <w:rPr>
          <w:rFonts w:eastAsia="Calibri" w:cs="Arial"/>
        </w:rPr>
        <w:t>podróżnych</w:t>
      </w:r>
      <w:r w:rsidR="004969EC">
        <w:rPr>
          <w:rFonts w:eastAsia="Calibri" w:cs="Arial"/>
        </w:rPr>
        <w:t>.</w:t>
      </w:r>
      <w:r w:rsidR="00121EB9" w:rsidRPr="00121EB9">
        <w:rPr>
          <w:rFonts w:eastAsia="Calibri" w:cs="Arial"/>
        </w:rPr>
        <w:t xml:space="preserve"> </w:t>
      </w:r>
      <w:r w:rsidR="004969EC">
        <w:rPr>
          <w:rFonts w:eastAsia="Calibri" w:cs="Arial"/>
        </w:rPr>
        <w:t>U</w:t>
      </w:r>
      <w:r w:rsidR="00C10290">
        <w:rPr>
          <w:rFonts w:eastAsia="Calibri" w:cs="Arial"/>
        </w:rPr>
        <w:t>sprawni</w:t>
      </w:r>
      <w:r w:rsidR="004969EC">
        <w:rPr>
          <w:rFonts w:eastAsia="Calibri" w:cs="Arial"/>
        </w:rPr>
        <w:t>ą się</w:t>
      </w:r>
      <w:r w:rsidR="00C10290">
        <w:rPr>
          <w:rFonts w:eastAsia="Calibri" w:cs="Arial"/>
        </w:rPr>
        <w:t xml:space="preserve"> </w:t>
      </w:r>
      <w:r w:rsidR="00311963">
        <w:rPr>
          <w:rFonts w:eastAsia="Calibri" w:cs="Arial"/>
        </w:rPr>
        <w:t>przewoz</w:t>
      </w:r>
      <w:r w:rsidR="00F04097">
        <w:rPr>
          <w:rFonts w:eastAsia="Calibri" w:cs="Arial"/>
        </w:rPr>
        <w:t>y pociągiem</w:t>
      </w:r>
      <w:r w:rsidR="00311963">
        <w:rPr>
          <w:rFonts w:eastAsia="Calibri" w:cs="Arial"/>
        </w:rPr>
        <w:t xml:space="preserve"> </w:t>
      </w:r>
      <w:r w:rsidR="00121EB9" w:rsidRPr="00121EB9">
        <w:rPr>
          <w:rFonts w:eastAsia="Calibri" w:cs="Arial"/>
        </w:rPr>
        <w:t>w stronę Tarno</w:t>
      </w:r>
      <w:r w:rsidR="00311963">
        <w:rPr>
          <w:rFonts w:eastAsia="Calibri" w:cs="Arial"/>
        </w:rPr>
        <w:t xml:space="preserve">wskich Gór, Lublińca i </w:t>
      </w:r>
      <w:r w:rsidR="00121EB9" w:rsidRPr="00121EB9">
        <w:rPr>
          <w:rFonts w:eastAsia="Calibri" w:cs="Arial"/>
        </w:rPr>
        <w:t>Kluczborka, Inowrocławia, Bydgoszczy oraz Gdańska i Gdyni. Zwiększą się możliwości przyjaznego śro</w:t>
      </w:r>
      <w:r w:rsidR="00311963">
        <w:rPr>
          <w:rFonts w:eastAsia="Calibri" w:cs="Arial"/>
        </w:rPr>
        <w:t xml:space="preserve">dowisku transportu. </w:t>
      </w:r>
      <w:r w:rsidR="00121EB9" w:rsidRPr="00121EB9">
        <w:rPr>
          <w:rFonts w:eastAsia="Calibri" w:cs="Arial"/>
        </w:rPr>
        <w:t>PKP Polskie Linie Kolejowe S.A. realizują zadanie „Prace na linii kolejowej nr 131 na odcinku C</w:t>
      </w:r>
      <w:r w:rsidR="00F04097">
        <w:rPr>
          <w:rFonts w:eastAsia="Calibri" w:cs="Arial"/>
        </w:rPr>
        <w:t xml:space="preserve">horzów Batory - Nakło Śląskie”. </w:t>
      </w:r>
      <w:r w:rsidR="00121EB9" w:rsidRPr="00121EB9">
        <w:rPr>
          <w:rFonts w:eastAsia="Calibri" w:cs="Arial"/>
        </w:rPr>
        <w:t>Wartość prac to 1,2 mld zł netto. Dofinansowanie pocho</w:t>
      </w:r>
      <w:r w:rsidR="00F04097">
        <w:rPr>
          <w:rFonts w:eastAsia="Calibri" w:cs="Arial"/>
        </w:rPr>
        <w:t xml:space="preserve">dzi z unijnego programu POIiŚ. Zakończenie robót </w:t>
      </w:r>
      <w:r w:rsidR="00A238D7">
        <w:rPr>
          <w:rFonts w:eastAsia="Calibri" w:cs="Arial"/>
        </w:rPr>
        <w:t xml:space="preserve">planowane jest w </w:t>
      </w:r>
      <w:r w:rsidR="00121EB9" w:rsidRPr="00121EB9">
        <w:rPr>
          <w:rFonts w:eastAsia="Calibri" w:cs="Arial"/>
        </w:rPr>
        <w:t>2024 r.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85282C" w:rsidP="00A15AED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F04097">
      <w:headerReference w:type="first" r:id="rId8"/>
      <w:footerReference w:type="first" r:id="rId9"/>
      <w:pgSz w:w="11906" w:h="16838"/>
      <w:pgMar w:top="993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F7" w:rsidRDefault="00BF00F7" w:rsidP="009D1AEB">
      <w:pPr>
        <w:spacing w:after="0" w:line="240" w:lineRule="auto"/>
      </w:pPr>
      <w:r>
        <w:separator/>
      </w:r>
    </w:p>
  </w:endnote>
  <w:endnote w:type="continuationSeparator" w:id="0">
    <w:p w:rsidR="00BF00F7" w:rsidRDefault="00BF00F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47382" w:rsidRPr="00747382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F7" w:rsidRDefault="00BF00F7" w:rsidP="009D1AEB">
      <w:pPr>
        <w:spacing w:after="0" w:line="240" w:lineRule="auto"/>
      </w:pPr>
      <w:r>
        <w:separator/>
      </w:r>
    </w:p>
  </w:footnote>
  <w:footnote w:type="continuationSeparator" w:id="0">
    <w:p w:rsidR="00BF00F7" w:rsidRDefault="00BF00F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62E98DD" wp14:editId="44AB0A23">
          <wp:extent cx="6089650" cy="588013"/>
          <wp:effectExtent l="0" t="0" r="6350" b="2540"/>
          <wp:docPr id="18" name="Obraz 18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0AEDD" wp14:editId="45313F6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0B0AED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7906"/>
    <w:rsid w:val="000365AB"/>
    <w:rsid w:val="00037458"/>
    <w:rsid w:val="000423F1"/>
    <w:rsid w:val="0004449B"/>
    <w:rsid w:val="00045DF2"/>
    <w:rsid w:val="000547ED"/>
    <w:rsid w:val="000908E6"/>
    <w:rsid w:val="00095E79"/>
    <w:rsid w:val="000B07C7"/>
    <w:rsid w:val="000B1564"/>
    <w:rsid w:val="000E1CF7"/>
    <w:rsid w:val="000F6926"/>
    <w:rsid w:val="00107FF8"/>
    <w:rsid w:val="00121EB9"/>
    <w:rsid w:val="00136955"/>
    <w:rsid w:val="00144DAC"/>
    <w:rsid w:val="00154823"/>
    <w:rsid w:val="001639B9"/>
    <w:rsid w:val="00173512"/>
    <w:rsid w:val="00180202"/>
    <w:rsid w:val="0018287F"/>
    <w:rsid w:val="0019150C"/>
    <w:rsid w:val="00195999"/>
    <w:rsid w:val="001F1F8A"/>
    <w:rsid w:val="00200C28"/>
    <w:rsid w:val="00236985"/>
    <w:rsid w:val="00244D26"/>
    <w:rsid w:val="00245235"/>
    <w:rsid w:val="00245CE7"/>
    <w:rsid w:val="0026463D"/>
    <w:rsid w:val="00276D80"/>
    <w:rsid w:val="00277762"/>
    <w:rsid w:val="00291328"/>
    <w:rsid w:val="002E2432"/>
    <w:rsid w:val="002E5F28"/>
    <w:rsid w:val="002F108B"/>
    <w:rsid w:val="002F6767"/>
    <w:rsid w:val="00300705"/>
    <w:rsid w:val="00306866"/>
    <w:rsid w:val="00311963"/>
    <w:rsid w:val="003300EE"/>
    <w:rsid w:val="003446EB"/>
    <w:rsid w:val="00364247"/>
    <w:rsid w:val="003672EF"/>
    <w:rsid w:val="00373490"/>
    <w:rsid w:val="003759BC"/>
    <w:rsid w:val="003832AD"/>
    <w:rsid w:val="00392996"/>
    <w:rsid w:val="00397CEF"/>
    <w:rsid w:val="003C21BB"/>
    <w:rsid w:val="003E51E9"/>
    <w:rsid w:val="003E60CB"/>
    <w:rsid w:val="003F1115"/>
    <w:rsid w:val="003F68DD"/>
    <w:rsid w:val="00402495"/>
    <w:rsid w:val="00420128"/>
    <w:rsid w:val="00427D7B"/>
    <w:rsid w:val="00430558"/>
    <w:rsid w:val="00450C29"/>
    <w:rsid w:val="004552F9"/>
    <w:rsid w:val="00455DBD"/>
    <w:rsid w:val="00481EFE"/>
    <w:rsid w:val="00491F73"/>
    <w:rsid w:val="00492182"/>
    <w:rsid w:val="004969EC"/>
    <w:rsid w:val="004A717E"/>
    <w:rsid w:val="004B14EB"/>
    <w:rsid w:val="004E0516"/>
    <w:rsid w:val="004E7514"/>
    <w:rsid w:val="00521B34"/>
    <w:rsid w:val="00542F3D"/>
    <w:rsid w:val="00546608"/>
    <w:rsid w:val="005531E1"/>
    <w:rsid w:val="005539C5"/>
    <w:rsid w:val="0056765F"/>
    <w:rsid w:val="005E1918"/>
    <w:rsid w:val="005E459A"/>
    <w:rsid w:val="005E7308"/>
    <w:rsid w:val="005E7701"/>
    <w:rsid w:val="005F2B99"/>
    <w:rsid w:val="005F4B1E"/>
    <w:rsid w:val="006268AC"/>
    <w:rsid w:val="006350EE"/>
    <w:rsid w:val="0063625B"/>
    <w:rsid w:val="006406AA"/>
    <w:rsid w:val="00655DC0"/>
    <w:rsid w:val="00663CF3"/>
    <w:rsid w:val="00671525"/>
    <w:rsid w:val="006B442A"/>
    <w:rsid w:val="006B53FC"/>
    <w:rsid w:val="006C4529"/>
    <w:rsid w:val="006C6C1C"/>
    <w:rsid w:val="006D265B"/>
    <w:rsid w:val="006E6C7A"/>
    <w:rsid w:val="0070704E"/>
    <w:rsid w:val="0071527C"/>
    <w:rsid w:val="00732503"/>
    <w:rsid w:val="00743228"/>
    <w:rsid w:val="007461CF"/>
    <w:rsid w:val="00747382"/>
    <w:rsid w:val="00752C1C"/>
    <w:rsid w:val="00783F00"/>
    <w:rsid w:val="00793930"/>
    <w:rsid w:val="00796D7D"/>
    <w:rsid w:val="007F3648"/>
    <w:rsid w:val="007F482A"/>
    <w:rsid w:val="007F4EFB"/>
    <w:rsid w:val="00833A26"/>
    <w:rsid w:val="008516F1"/>
    <w:rsid w:val="0085282C"/>
    <w:rsid w:val="00852A5A"/>
    <w:rsid w:val="00860074"/>
    <w:rsid w:val="008634E2"/>
    <w:rsid w:val="008670DF"/>
    <w:rsid w:val="008827D5"/>
    <w:rsid w:val="0089566E"/>
    <w:rsid w:val="008E7863"/>
    <w:rsid w:val="00942CA4"/>
    <w:rsid w:val="00947622"/>
    <w:rsid w:val="00956940"/>
    <w:rsid w:val="0096025A"/>
    <w:rsid w:val="009846A9"/>
    <w:rsid w:val="00994A12"/>
    <w:rsid w:val="009A689C"/>
    <w:rsid w:val="009C12F0"/>
    <w:rsid w:val="009D1AEB"/>
    <w:rsid w:val="009D550D"/>
    <w:rsid w:val="009E1730"/>
    <w:rsid w:val="009E3446"/>
    <w:rsid w:val="009F3BB9"/>
    <w:rsid w:val="00A06FCB"/>
    <w:rsid w:val="00A15AED"/>
    <w:rsid w:val="00A238D7"/>
    <w:rsid w:val="00A47FF8"/>
    <w:rsid w:val="00A51735"/>
    <w:rsid w:val="00A634EA"/>
    <w:rsid w:val="00A91F6D"/>
    <w:rsid w:val="00AA2CF8"/>
    <w:rsid w:val="00AC2669"/>
    <w:rsid w:val="00AC7909"/>
    <w:rsid w:val="00AD2A6C"/>
    <w:rsid w:val="00AE2572"/>
    <w:rsid w:val="00B02DC2"/>
    <w:rsid w:val="00B141A7"/>
    <w:rsid w:val="00B21E60"/>
    <w:rsid w:val="00B242D1"/>
    <w:rsid w:val="00B3078D"/>
    <w:rsid w:val="00B42E22"/>
    <w:rsid w:val="00B42F3C"/>
    <w:rsid w:val="00B65C2F"/>
    <w:rsid w:val="00B811C9"/>
    <w:rsid w:val="00B8282C"/>
    <w:rsid w:val="00BB19B3"/>
    <w:rsid w:val="00BB772B"/>
    <w:rsid w:val="00BC0FB6"/>
    <w:rsid w:val="00BE7D9C"/>
    <w:rsid w:val="00BF00F7"/>
    <w:rsid w:val="00C05EED"/>
    <w:rsid w:val="00C10290"/>
    <w:rsid w:val="00C174BA"/>
    <w:rsid w:val="00C22107"/>
    <w:rsid w:val="00C34514"/>
    <w:rsid w:val="00C361EF"/>
    <w:rsid w:val="00C54F43"/>
    <w:rsid w:val="00C6437A"/>
    <w:rsid w:val="00C91EA8"/>
    <w:rsid w:val="00C95CE0"/>
    <w:rsid w:val="00CA3422"/>
    <w:rsid w:val="00CB486D"/>
    <w:rsid w:val="00CC2F6C"/>
    <w:rsid w:val="00CC31A3"/>
    <w:rsid w:val="00CD0E4D"/>
    <w:rsid w:val="00CD3E87"/>
    <w:rsid w:val="00CE0302"/>
    <w:rsid w:val="00CF060F"/>
    <w:rsid w:val="00CF58CB"/>
    <w:rsid w:val="00D149FC"/>
    <w:rsid w:val="00D165C4"/>
    <w:rsid w:val="00D20D7C"/>
    <w:rsid w:val="00D3315F"/>
    <w:rsid w:val="00D37CD0"/>
    <w:rsid w:val="00D61153"/>
    <w:rsid w:val="00D67041"/>
    <w:rsid w:val="00D71663"/>
    <w:rsid w:val="00D83F5A"/>
    <w:rsid w:val="00DA14C7"/>
    <w:rsid w:val="00DA4640"/>
    <w:rsid w:val="00DD1351"/>
    <w:rsid w:val="00DE5B84"/>
    <w:rsid w:val="00DE74B2"/>
    <w:rsid w:val="00DF15F8"/>
    <w:rsid w:val="00E025A6"/>
    <w:rsid w:val="00E10F8C"/>
    <w:rsid w:val="00E1462D"/>
    <w:rsid w:val="00E67D5C"/>
    <w:rsid w:val="00E70E0F"/>
    <w:rsid w:val="00E73843"/>
    <w:rsid w:val="00EA0B15"/>
    <w:rsid w:val="00ED3D2F"/>
    <w:rsid w:val="00EE020C"/>
    <w:rsid w:val="00EE280F"/>
    <w:rsid w:val="00F04097"/>
    <w:rsid w:val="00F72CE4"/>
    <w:rsid w:val="00F92C68"/>
    <w:rsid w:val="00F96671"/>
    <w:rsid w:val="00FE565D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843E-9341-44FA-852F-5BD33B53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wiaduktów i przystanków. Postęp prac na linii Chorzów – Bytom – Nakło Śl.</vt:lpstr>
    </vt:vector>
  </TitlesOfParts>
  <Company>PKP PLK S.A.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wiaduktów i przystanków. Postęp prac na linii Chorzów – Bytom – Nakło Śl.</dc:title>
  <dc:subject/>
  <dc:creator>Kundzicz Adam</dc:creator>
  <cp:keywords/>
  <dc:description/>
  <cp:lastModifiedBy>Głowacka Katarzyna</cp:lastModifiedBy>
  <cp:revision>11</cp:revision>
  <cp:lastPrinted>2021-10-07T13:01:00Z</cp:lastPrinted>
  <dcterms:created xsi:type="dcterms:W3CDTF">2022-09-07T11:51:00Z</dcterms:created>
  <dcterms:modified xsi:type="dcterms:W3CDTF">2022-11-10T14:02:00Z</dcterms:modified>
</cp:coreProperties>
</file>