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B923AC" w:rsidRDefault="00B923AC" w:rsidP="00944F24">
      <w:pPr>
        <w:spacing w:line="360" w:lineRule="auto"/>
        <w:jc w:val="right"/>
        <w:rPr>
          <w:rFonts w:cs="Arial"/>
        </w:rPr>
      </w:pPr>
    </w:p>
    <w:p w:rsidR="009D1AEB" w:rsidRPr="00944F24" w:rsidRDefault="009D1AEB" w:rsidP="00944F24">
      <w:pPr>
        <w:spacing w:line="360" w:lineRule="auto"/>
        <w:jc w:val="right"/>
        <w:rPr>
          <w:rFonts w:cs="Arial"/>
        </w:rPr>
      </w:pPr>
      <w:r w:rsidRPr="00B923AC">
        <w:rPr>
          <w:rFonts w:cs="Arial"/>
        </w:rPr>
        <w:t>Warszawa,</w:t>
      </w:r>
      <w:r w:rsidR="006C6C1C" w:rsidRPr="00B923AC">
        <w:rPr>
          <w:rFonts w:cs="Arial"/>
        </w:rPr>
        <w:t xml:space="preserve"> </w:t>
      </w:r>
      <w:r w:rsidR="00C8446F">
        <w:rPr>
          <w:rFonts w:cs="Arial"/>
        </w:rPr>
        <w:t>27</w:t>
      </w:r>
      <w:r w:rsidR="00A33ECF" w:rsidRPr="00B923AC">
        <w:rPr>
          <w:rFonts w:cs="Arial"/>
        </w:rPr>
        <w:t xml:space="preserve"> marca 2021</w:t>
      </w:r>
      <w:r w:rsidRPr="00B923AC">
        <w:rPr>
          <w:rFonts w:cs="Arial"/>
        </w:rPr>
        <w:t xml:space="preserve"> </w:t>
      </w:r>
      <w:r w:rsidRPr="003D74BF">
        <w:rPr>
          <w:rFonts w:cs="Arial"/>
        </w:rPr>
        <w:t>r.</w:t>
      </w:r>
    </w:p>
    <w:p w:rsidR="008B6426" w:rsidRPr="0029259E" w:rsidRDefault="008B6426" w:rsidP="008B6426">
      <w:pPr>
        <w:pStyle w:val="Nagwek1"/>
        <w:spacing w:before="120" w:after="120" w:line="360" w:lineRule="auto"/>
        <w:rPr>
          <w:rFonts w:eastAsia="Times New Roman"/>
        </w:rPr>
      </w:pPr>
      <w:bookmarkStart w:id="0" w:name="_GoBack"/>
      <w:r w:rsidRPr="0029259E">
        <w:rPr>
          <w:rFonts w:eastAsia="Times New Roman"/>
        </w:rPr>
        <w:t xml:space="preserve">Spotkanie </w:t>
      </w:r>
      <w:r w:rsidR="00176F9D">
        <w:rPr>
          <w:rFonts w:eastAsia="Times New Roman"/>
        </w:rPr>
        <w:t xml:space="preserve">prezesów </w:t>
      </w:r>
      <w:r w:rsidRPr="0029259E">
        <w:rPr>
          <w:rFonts w:eastAsia="Times New Roman"/>
        </w:rPr>
        <w:t xml:space="preserve">europejskich zarządców infrastruktury </w:t>
      </w:r>
    </w:p>
    <w:bookmarkEnd w:id="0"/>
    <w:p w:rsidR="008B6426" w:rsidRDefault="008B6426" w:rsidP="008B6426">
      <w:pPr>
        <w:spacing w:before="120" w:after="120" w:line="36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>25</w:t>
      </w:r>
      <w:r w:rsidRPr="001D5B38">
        <w:rPr>
          <w:rFonts w:eastAsia="Times New Roman" w:cs="Arial"/>
          <w:b/>
        </w:rPr>
        <w:t xml:space="preserve"> marca odbyło się spotkanie inauguracyjne Koalicji Prezesów Zarządców Infrastruktury. Nowa inicjatywa ma na celu</w:t>
      </w:r>
      <w:r>
        <w:rPr>
          <w:rFonts w:eastAsia="Times New Roman" w:cs="Arial"/>
          <w:b/>
        </w:rPr>
        <w:t xml:space="preserve"> wzmocnienie współpracy w przewozach kolejowych. </w:t>
      </w:r>
      <w:r w:rsidR="006D226D">
        <w:rPr>
          <w:rFonts w:eastAsia="Times New Roman" w:cs="Arial"/>
          <w:b/>
        </w:rPr>
        <w:t>W</w:t>
      </w:r>
      <w:r w:rsidRPr="001D5B38">
        <w:rPr>
          <w:rFonts w:eastAsia="Times New Roman" w:cs="Arial"/>
          <w:b/>
        </w:rPr>
        <w:t>ideokonferencj</w:t>
      </w:r>
      <w:r w:rsidR="006D226D">
        <w:rPr>
          <w:rFonts w:eastAsia="Times New Roman" w:cs="Arial"/>
          <w:b/>
        </w:rPr>
        <w:t>a</w:t>
      </w:r>
      <w:r w:rsidRPr="001D5B38">
        <w:rPr>
          <w:rFonts w:eastAsia="Times New Roman" w:cs="Arial"/>
          <w:b/>
        </w:rPr>
        <w:t xml:space="preserve"> szefów czołowych zarządców infrastruktury kolejowej w Unii Europejskiej </w:t>
      </w:r>
      <w:r w:rsidR="006D226D">
        <w:rPr>
          <w:rFonts w:eastAsia="Times New Roman" w:cs="Arial"/>
          <w:b/>
        </w:rPr>
        <w:t xml:space="preserve">umożliwiła </w:t>
      </w:r>
      <w:r w:rsidRPr="001D5B38">
        <w:rPr>
          <w:rFonts w:eastAsia="Times New Roman" w:cs="Arial"/>
          <w:b/>
        </w:rPr>
        <w:t>porusz</w:t>
      </w:r>
      <w:r w:rsidR="006D226D">
        <w:rPr>
          <w:rFonts w:eastAsia="Times New Roman" w:cs="Arial"/>
          <w:b/>
        </w:rPr>
        <w:t xml:space="preserve">enie </w:t>
      </w:r>
      <w:r w:rsidR="006D226D" w:rsidRPr="001D5B38">
        <w:rPr>
          <w:rFonts w:eastAsia="Times New Roman" w:cs="Arial"/>
          <w:b/>
        </w:rPr>
        <w:t xml:space="preserve">tematów ważnych </w:t>
      </w:r>
      <w:r w:rsidRPr="001D5B38">
        <w:rPr>
          <w:rFonts w:eastAsia="Times New Roman" w:cs="Arial"/>
          <w:b/>
        </w:rPr>
        <w:t>dla współpracy międzynarodowej</w:t>
      </w:r>
      <w:r>
        <w:rPr>
          <w:rFonts w:eastAsia="Times New Roman" w:cs="Arial"/>
          <w:b/>
        </w:rPr>
        <w:t xml:space="preserve"> i rozwoju kolejowych</w:t>
      </w:r>
      <w:r w:rsidR="006D226D" w:rsidRPr="006D226D">
        <w:rPr>
          <w:rFonts w:eastAsia="Times New Roman" w:cs="Arial"/>
          <w:b/>
        </w:rPr>
        <w:t xml:space="preserve"> </w:t>
      </w:r>
      <w:r w:rsidR="006D226D">
        <w:rPr>
          <w:rFonts w:eastAsia="Times New Roman" w:cs="Arial"/>
          <w:b/>
        </w:rPr>
        <w:t>połączeń</w:t>
      </w:r>
      <w:r>
        <w:rPr>
          <w:rFonts w:eastAsia="Times New Roman" w:cs="Arial"/>
          <w:b/>
        </w:rPr>
        <w:t>.</w:t>
      </w:r>
    </w:p>
    <w:p w:rsidR="006D226D" w:rsidRDefault="008B6426" w:rsidP="008B6426">
      <w:pPr>
        <w:spacing w:before="120" w:after="120" w:line="360" w:lineRule="auto"/>
        <w:rPr>
          <w:rFonts w:cs="Arial"/>
        </w:rPr>
      </w:pPr>
      <w:r w:rsidRPr="00B825F4">
        <w:rPr>
          <w:rFonts w:cs="Arial"/>
        </w:rPr>
        <w:t xml:space="preserve">Prezesi </w:t>
      </w:r>
      <w:r>
        <w:rPr>
          <w:rFonts w:cs="Arial"/>
        </w:rPr>
        <w:t>zarządców</w:t>
      </w:r>
      <w:r w:rsidRPr="00B825F4">
        <w:rPr>
          <w:rFonts w:cs="Arial"/>
        </w:rPr>
        <w:t xml:space="preserve"> infrastruktur</w:t>
      </w:r>
      <w:r>
        <w:rPr>
          <w:rFonts w:cs="Arial"/>
        </w:rPr>
        <w:t xml:space="preserve">y </w:t>
      </w:r>
      <w:r w:rsidRPr="00B825F4">
        <w:rPr>
          <w:rFonts w:cs="Arial"/>
        </w:rPr>
        <w:t>kolejo</w:t>
      </w:r>
      <w:r>
        <w:rPr>
          <w:rFonts w:cs="Arial"/>
        </w:rPr>
        <w:t>wej</w:t>
      </w:r>
      <w:r w:rsidRPr="00B825F4">
        <w:rPr>
          <w:rFonts w:cs="Arial"/>
        </w:rPr>
        <w:t xml:space="preserve"> </w:t>
      </w:r>
      <w:r w:rsidR="006D226D">
        <w:rPr>
          <w:rFonts w:cs="Arial"/>
        </w:rPr>
        <w:t xml:space="preserve">m.in. </w:t>
      </w:r>
      <w:r w:rsidRPr="00B825F4">
        <w:rPr>
          <w:rFonts w:cs="Arial"/>
        </w:rPr>
        <w:t xml:space="preserve">z Francji, Niemiec, Włoch, Węgier i Polski </w:t>
      </w:r>
      <w:r w:rsidR="006D226D">
        <w:rPr>
          <w:rFonts w:cs="Arial"/>
        </w:rPr>
        <w:t xml:space="preserve">zainaugurowali </w:t>
      </w:r>
      <w:r w:rsidR="006D226D" w:rsidRPr="00B825F4">
        <w:rPr>
          <w:rFonts w:cs="Arial"/>
        </w:rPr>
        <w:t>w spotkaniu online</w:t>
      </w:r>
      <w:r w:rsidR="006D226D">
        <w:rPr>
          <w:rFonts w:cs="Arial"/>
        </w:rPr>
        <w:t xml:space="preserve"> </w:t>
      </w:r>
      <w:r w:rsidRPr="00B825F4">
        <w:rPr>
          <w:rFonts w:cs="Arial"/>
        </w:rPr>
        <w:t>nową formę współpracy</w:t>
      </w:r>
      <w:r w:rsidR="00374060">
        <w:rPr>
          <w:rFonts w:cs="Arial"/>
        </w:rPr>
        <w:t>.</w:t>
      </w:r>
      <w:r w:rsidRPr="00B825F4">
        <w:rPr>
          <w:rFonts w:cs="Arial"/>
        </w:rPr>
        <w:t xml:space="preserve"> W takcie spotkania omawiano planowane zmiany w funkcjonowaniu transeuropejskiej sieci TEN-T oraz towarowych korytarzy RFC. </w:t>
      </w:r>
    </w:p>
    <w:p w:rsidR="008B6426" w:rsidRPr="00B825F4" w:rsidRDefault="008B6426" w:rsidP="008B6426">
      <w:pPr>
        <w:spacing w:before="120" w:after="120" w:line="360" w:lineRule="auto"/>
        <w:rPr>
          <w:rFonts w:cs="Arial"/>
        </w:rPr>
      </w:pPr>
      <w:r w:rsidRPr="00B825F4">
        <w:rPr>
          <w:rFonts w:cs="Arial"/>
        </w:rPr>
        <w:t>Rozmo</w:t>
      </w:r>
      <w:r w:rsidR="00176F9D">
        <w:rPr>
          <w:rFonts w:cs="Arial"/>
        </w:rPr>
        <w:t xml:space="preserve">wy dotyczyły </w:t>
      </w:r>
      <w:r w:rsidRPr="00B825F4">
        <w:rPr>
          <w:rFonts w:cs="Arial"/>
        </w:rPr>
        <w:t xml:space="preserve">działań wspierających </w:t>
      </w:r>
      <w:r>
        <w:rPr>
          <w:rFonts w:cs="Arial"/>
        </w:rPr>
        <w:t xml:space="preserve">rozwój </w:t>
      </w:r>
      <w:r w:rsidRPr="00B825F4">
        <w:rPr>
          <w:rFonts w:cs="Arial"/>
        </w:rPr>
        <w:t>międzynarodow</w:t>
      </w:r>
      <w:r>
        <w:rPr>
          <w:rFonts w:cs="Arial"/>
        </w:rPr>
        <w:t xml:space="preserve">ego kolejowego </w:t>
      </w:r>
      <w:r w:rsidRPr="00B825F4">
        <w:rPr>
          <w:rFonts w:cs="Arial"/>
        </w:rPr>
        <w:t>ruch</w:t>
      </w:r>
      <w:r>
        <w:rPr>
          <w:rFonts w:cs="Arial"/>
        </w:rPr>
        <w:t>u pasażerskiego i towarowego.</w:t>
      </w:r>
      <w:r w:rsidRPr="00B825F4">
        <w:rPr>
          <w:rFonts w:cs="Arial"/>
        </w:rPr>
        <w:t xml:space="preserve"> Podjęto między innymi temat propozycji utworzenia Międzynarodowych Korytarzy Pasażerskich, łączących stolice i główne ośrodki gospodarcze Unii Europejskiej</w:t>
      </w:r>
      <w:r w:rsidR="006D226D">
        <w:rPr>
          <w:rFonts w:cs="Arial"/>
        </w:rPr>
        <w:t xml:space="preserve">. Na takich trasach </w:t>
      </w:r>
      <w:r w:rsidRPr="00B825F4">
        <w:rPr>
          <w:rFonts w:cs="Arial"/>
        </w:rPr>
        <w:t>uruchomione zostałyby szybkie połączenia pasażerskie.</w:t>
      </w:r>
    </w:p>
    <w:p w:rsidR="008B6426" w:rsidRPr="00B825F4" w:rsidRDefault="006D226D" w:rsidP="008B6426">
      <w:pPr>
        <w:spacing w:before="120" w:after="120" w:line="360" w:lineRule="auto"/>
        <w:rPr>
          <w:rFonts w:cs="Arial"/>
        </w:rPr>
      </w:pPr>
      <w:r>
        <w:rPr>
          <w:rFonts w:cs="Arial"/>
        </w:rPr>
        <w:t>O</w:t>
      </w:r>
      <w:r w:rsidR="008B6426" w:rsidRPr="00B825F4">
        <w:rPr>
          <w:rFonts w:cs="Arial"/>
        </w:rPr>
        <w:t>mawian</w:t>
      </w:r>
      <w:r>
        <w:rPr>
          <w:rFonts w:cs="Arial"/>
        </w:rPr>
        <w:t>o kwestię</w:t>
      </w:r>
      <w:r w:rsidR="008B6426" w:rsidRPr="00B825F4">
        <w:rPr>
          <w:rFonts w:cs="Arial"/>
        </w:rPr>
        <w:t xml:space="preserve"> przyspieszenia zabudowy Europejskiego Systemu Zarządzania Ruchem Kolejowym ERTMS. </w:t>
      </w:r>
      <w:r w:rsidR="008B6426">
        <w:rPr>
          <w:rFonts w:cs="Arial"/>
        </w:rPr>
        <w:t xml:space="preserve">Poza zabudową urządzeń </w:t>
      </w:r>
      <w:r w:rsidR="008B6426" w:rsidRPr="00B825F4">
        <w:rPr>
          <w:rFonts w:cs="Arial"/>
        </w:rPr>
        <w:t xml:space="preserve">przytorowych, </w:t>
      </w:r>
      <w:r w:rsidR="008B6426">
        <w:rPr>
          <w:rFonts w:cs="Arial"/>
        </w:rPr>
        <w:t>nieodzowna jest jak najszybsza instalacja urządzeń pokładowych w pojazdach</w:t>
      </w:r>
      <w:r>
        <w:rPr>
          <w:rFonts w:cs="Arial"/>
        </w:rPr>
        <w:t>, co za</w:t>
      </w:r>
      <w:r w:rsidR="008B6426">
        <w:rPr>
          <w:rFonts w:cs="Arial"/>
        </w:rPr>
        <w:t>pewni sprawne i bezpieczne podróże kolej</w:t>
      </w:r>
      <w:r>
        <w:rPr>
          <w:rFonts w:cs="Arial"/>
        </w:rPr>
        <w:t>ą</w:t>
      </w:r>
      <w:r w:rsidR="008B6426">
        <w:rPr>
          <w:rFonts w:cs="Arial"/>
        </w:rPr>
        <w:t>.</w:t>
      </w:r>
    </w:p>
    <w:p w:rsidR="008B6426" w:rsidRPr="00CE4C68" w:rsidRDefault="008B6426" w:rsidP="008B6426">
      <w:pPr>
        <w:spacing w:before="120" w:after="120" w:line="360" w:lineRule="auto"/>
        <w:rPr>
          <w:rFonts w:cs="Arial"/>
          <w:b/>
        </w:rPr>
      </w:pPr>
      <w:r w:rsidRPr="00CE4C68">
        <w:rPr>
          <w:rFonts w:cs="Arial"/>
          <w:b/>
          <w:i/>
        </w:rPr>
        <w:t>- Konieczne jest wypracowani</w:t>
      </w:r>
      <w:r>
        <w:rPr>
          <w:rFonts w:cs="Arial"/>
          <w:b/>
          <w:i/>
        </w:rPr>
        <w:t>e</w:t>
      </w:r>
      <w:r w:rsidRPr="00CE4C68">
        <w:rPr>
          <w:rFonts w:cs="Arial"/>
          <w:b/>
          <w:i/>
        </w:rPr>
        <w:t xml:space="preserve"> wspólnych standardów dla interfejsów systemów ERTMS, </w:t>
      </w:r>
      <w:r w:rsidR="00CE1FDB">
        <w:rPr>
          <w:rFonts w:cs="Arial"/>
          <w:b/>
          <w:i/>
        </w:rPr>
        <w:t>by ich działanie było spójne i efektywne</w:t>
      </w:r>
      <w:r w:rsidRPr="00CE4C68">
        <w:rPr>
          <w:rFonts w:cs="Arial"/>
          <w:b/>
          <w:i/>
        </w:rPr>
        <w:t xml:space="preserve">. </w:t>
      </w:r>
      <w:r>
        <w:rPr>
          <w:rFonts w:cs="Arial"/>
          <w:b/>
          <w:i/>
        </w:rPr>
        <w:t xml:space="preserve">Modernizując linie kolejowe należy tak kierować środki finansowe, aby </w:t>
      </w:r>
      <w:r w:rsidR="00CE1FDB">
        <w:rPr>
          <w:rFonts w:cs="Arial"/>
          <w:b/>
          <w:i/>
        </w:rPr>
        <w:t>przy zwiększaniu możliwości kolejowych k</w:t>
      </w:r>
      <w:r>
        <w:rPr>
          <w:rFonts w:cs="Arial"/>
          <w:b/>
          <w:i/>
        </w:rPr>
        <w:t>orytarz</w:t>
      </w:r>
      <w:r w:rsidR="00DE0518">
        <w:rPr>
          <w:rFonts w:cs="Arial"/>
          <w:b/>
          <w:i/>
        </w:rPr>
        <w:t>y</w:t>
      </w:r>
      <w:r>
        <w:rPr>
          <w:rFonts w:cs="Arial"/>
          <w:b/>
          <w:i/>
        </w:rPr>
        <w:t xml:space="preserve"> europejskich nie zaniedbywać </w:t>
      </w:r>
      <w:r w:rsidR="00CE1FDB">
        <w:rPr>
          <w:rFonts w:cs="Arial"/>
          <w:b/>
          <w:i/>
        </w:rPr>
        <w:t xml:space="preserve">linii o </w:t>
      </w:r>
      <w:r>
        <w:rPr>
          <w:rFonts w:cs="Arial"/>
          <w:b/>
          <w:i/>
        </w:rPr>
        <w:t xml:space="preserve">znaczeniu regionalnym, </w:t>
      </w:r>
      <w:r w:rsidR="00CE1FDB">
        <w:rPr>
          <w:rFonts w:cs="Arial"/>
          <w:b/>
          <w:i/>
        </w:rPr>
        <w:t xml:space="preserve">które są równie ważne dla </w:t>
      </w:r>
      <w:r w:rsidR="00DE0518">
        <w:rPr>
          <w:rFonts w:cs="Arial"/>
          <w:b/>
          <w:i/>
        </w:rPr>
        <w:t xml:space="preserve">systemu transportu </w:t>
      </w:r>
      <w:r>
        <w:rPr>
          <w:rFonts w:cs="Arial"/>
          <w:b/>
          <w:i/>
        </w:rPr>
        <w:t>kole</w:t>
      </w:r>
      <w:r w:rsidR="00B923AC">
        <w:rPr>
          <w:rFonts w:cs="Arial"/>
          <w:b/>
          <w:i/>
        </w:rPr>
        <w:t>jowego</w:t>
      </w:r>
      <w:r w:rsidR="00374060">
        <w:rPr>
          <w:rFonts w:cs="Arial"/>
          <w:b/>
          <w:i/>
        </w:rPr>
        <w:t xml:space="preserve"> </w:t>
      </w:r>
      <w:r w:rsidRPr="00CE4C68">
        <w:rPr>
          <w:rFonts w:cs="Arial"/>
          <w:b/>
          <w:i/>
        </w:rPr>
        <w:t>–</w:t>
      </w:r>
      <w:r w:rsidRPr="00CE4C68">
        <w:rPr>
          <w:rFonts w:cs="Arial"/>
          <w:b/>
        </w:rPr>
        <w:t xml:space="preserve"> </w:t>
      </w:r>
      <w:r w:rsidR="00B923AC">
        <w:rPr>
          <w:rFonts w:cs="Arial"/>
          <w:b/>
        </w:rPr>
        <w:t>powiedział</w:t>
      </w:r>
      <w:r w:rsidRPr="00CE4C68">
        <w:rPr>
          <w:rFonts w:cs="Arial"/>
          <w:b/>
        </w:rPr>
        <w:t xml:space="preserve"> Ireneusz Merchel, prezes </w:t>
      </w:r>
      <w:r>
        <w:rPr>
          <w:rFonts w:cs="Arial"/>
          <w:b/>
        </w:rPr>
        <w:t xml:space="preserve">Zarządu </w:t>
      </w:r>
      <w:r w:rsidRPr="00CE4C68">
        <w:rPr>
          <w:rFonts w:cs="Arial"/>
          <w:b/>
        </w:rPr>
        <w:t xml:space="preserve">PKP Polskich Linii Kolejowych S.A. </w:t>
      </w:r>
    </w:p>
    <w:p w:rsidR="008B6426" w:rsidRPr="00B825F4" w:rsidRDefault="008B6426" w:rsidP="008B6426">
      <w:pPr>
        <w:spacing w:before="120" w:after="120" w:line="360" w:lineRule="auto"/>
        <w:rPr>
          <w:rFonts w:cs="Arial"/>
        </w:rPr>
      </w:pPr>
      <w:r>
        <w:rPr>
          <w:rFonts w:cs="Arial"/>
        </w:rPr>
        <w:t>Podczas spotkania zaprezentowano także koncepcję</w:t>
      </w:r>
      <w:r w:rsidRPr="00B825F4">
        <w:rPr>
          <w:rFonts w:cs="Arial"/>
        </w:rPr>
        <w:t xml:space="preserve"> cyfrowego zarządzania działalnością operacyjną kolei</w:t>
      </w:r>
      <w:r>
        <w:rPr>
          <w:rFonts w:cs="Arial"/>
        </w:rPr>
        <w:t xml:space="preserve">. Zakłada ona nowe wykorzystanie </w:t>
      </w:r>
      <w:r w:rsidRPr="00F55E72">
        <w:rPr>
          <w:rFonts w:cs="Arial"/>
        </w:rPr>
        <w:t>standardow</w:t>
      </w:r>
      <w:r>
        <w:rPr>
          <w:rFonts w:cs="Arial"/>
        </w:rPr>
        <w:t xml:space="preserve">ych komponentów </w:t>
      </w:r>
      <w:r w:rsidRPr="00F55E72">
        <w:rPr>
          <w:rFonts w:cs="Arial"/>
        </w:rPr>
        <w:t>odpowiedzialn</w:t>
      </w:r>
      <w:r>
        <w:rPr>
          <w:rFonts w:cs="Arial"/>
        </w:rPr>
        <w:t xml:space="preserve">ych </w:t>
      </w:r>
      <w:r w:rsidRPr="00F55E72">
        <w:rPr>
          <w:rFonts w:cs="Arial"/>
        </w:rPr>
        <w:t>za zarządzanie, kontrolę i sygnalizację.</w:t>
      </w:r>
    </w:p>
    <w:p w:rsidR="008B6426" w:rsidRDefault="008B6426" w:rsidP="008B6426">
      <w:pPr>
        <w:spacing w:before="120" w:after="120" w:line="360" w:lineRule="auto"/>
        <w:rPr>
          <w:rFonts w:cs="Arial"/>
        </w:rPr>
      </w:pPr>
      <w:r w:rsidRPr="00B825F4">
        <w:rPr>
          <w:rFonts w:cs="Arial"/>
        </w:rPr>
        <w:t>Koalicja prezesów będzie</w:t>
      </w:r>
      <w:r>
        <w:rPr>
          <w:rFonts w:cs="Arial"/>
        </w:rPr>
        <w:t xml:space="preserve"> zajmować się tematami dot</w:t>
      </w:r>
      <w:r w:rsidR="00176F9D">
        <w:rPr>
          <w:rFonts w:cs="Arial"/>
        </w:rPr>
        <w:t>yczącymi</w:t>
      </w:r>
      <w:r>
        <w:rPr>
          <w:rFonts w:cs="Arial"/>
        </w:rPr>
        <w:t xml:space="preserve"> m.in. dalszego rozwoju połączeń kolejowych</w:t>
      </w:r>
      <w:r w:rsidRPr="00007FF0">
        <w:rPr>
          <w:rFonts w:cs="Arial"/>
        </w:rPr>
        <w:t xml:space="preserve"> i dostarczać </w:t>
      </w:r>
      <w:r w:rsidR="00CE1FDB">
        <w:rPr>
          <w:rFonts w:cs="Arial"/>
        </w:rPr>
        <w:t>sugestii</w:t>
      </w:r>
      <w:r w:rsidRPr="00007FF0">
        <w:rPr>
          <w:rFonts w:cs="Arial"/>
        </w:rPr>
        <w:t xml:space="preserve"> instytucj</w:t>
      </w:r>
      <w:r w:rsidR="00CE1FDB">
        <w:rPr>
          <w:rFonts w:cs="Arial"/>
        </w:rPr>
        <w:t xml:space="preserve">om </w:t>
      </w:r>
      <w:r w:rsidRPr="00007FF0">
        <w:rPr>
          <w:rFonts w:cs="Arial"/>
        </w:rPr>
        <w:t>polityczny</w:t>
      </w:r>
      <w:r w:rsidR="00CE1FDB">
        <w:rPr>
          <w:rFonts w:cs="Arial"/>
        </w:rPr>
        <w:t>m</w:t>
      </w:r>
      <w:r w:rsidRPr="00007FF0">
        <w:rPr>
          <w:rFonts w:cs="Arial"/>
        </w:rPr>
        <w:t xml:space="preserve"> i decydent</w:t>
      </w:r>
      <w:r w:rsidR="00CE1FDB">
        <w:rPr>
          <w:rFonts w:cs="Arial"/>
        </w:rPr>
        <w:t>om</w:t>
      </w:r>
      <w:r w:rsidRPr="00ED5FD6">
        <w:rPr>
          <w:rFonts w:cs="Arial"/>
        </w:rPr>
        <w:t xml:space="preserve">. </w:t>
      </w:r>
      <w:r>
        <w:rPr>
          <w:rFonts w:cs="Arial"/>
        </w:rPr>
        <w:t>B</w:t>
      </w:r>
      <w:r w:rsidRPr="00464FDA">
        <w:rPr>
          <w:rFonts w:cs="Arial"/>
        </w:rPr>
        <w:t xml:space="preserve">ędzie </w:t>
      </w:r>
      <w:r w:rsidR="00176F9D">
        <w:rPr>
          <w:rFonts w:cs="Arial"/>
        </w:rPr>
        <w:t xml:space="preserve">to również </w:t>
      </w:r>
      <w:r w:rsidRPr="00464FDA">
        <w:rPr>
          <w:rFonts w:cs="Arial"/>
        </w:rPr>
        <w:t>platform</w:t>
      </w:r>
      <w:r w:rsidR="00176F9D">
        <w:rPr>
          <w:rFonts w:cs="Arial"/>
        </w:rPr>
        <w:t>a</w:t>
      </w:r>
      <w:r w:rsidRPr="00464FDA">
        <w:rPr>
          <w:rFonts w:cs="Arial"/>
        </w:rPr>
        <w:t xml:space="preserve"> wymiany informacji na szczeblu prezesów zarządców infrastruktury kolejowej. </w:t>
      </w:r>
    </w:p>
    <w:p w:rsidR="008B6426" w:rsidRPr="00741850" w:rsidRDefault="008B6426" w:rsidP="008B6426">
      <w:pPr>
        <w:spacing w:before="120" w:after="120" w:line="240" w:lineRule="auto"/>
        <w:rPr>
          <w:rStyle w:val="Pogrubienie"/>
          <w:rFonts w:cs="Arial"/>
          <w:sz w:val="20"/>
          <w:szCs w:val="20"/>
        </w:rPr>
      </w:pPr>
      <w:r w:rsidRPr="00741850">
        <w:rPr>
          <w:rStyle w:val="Pogrubienie"/>
          <w:rFonts w:cs="Arial"/>
          <w:sz w:val="20"/>
          <w:szCs w:val="20"/>
        </w:rPr>
        <w:lastRenderedPageBreak/>
        <w:t>Kontakt dla mediów:</w:t>
      </w:r>
    </w:p>
    <w:p w:rsidR="008B6426" w:rsidRPr="00741850" w:rsidRDefault="008B6426" w:rsidP="008B6426">
      <w:pPr>
        <w:spacing w:before="120" w:after="120" w:line="240" w:lineRule="auto"/>
        <w:rPr>
          <w:sz w:val="20"/>
          <w:szCs w:val="20"/>
        </w:rPr>
      </w:pPr>
      <w:r w:rsidRPr="00741850">
        <w:rPr>
          <w:rStyle w:val="Pogrubienie"/>
          <w:rFonts w:cs="Arial"/>
          <w:sz w:val="20"/>
          <w:szCs w:val="20"/>
        </w:rPr>
        <w:t>PKP Polskie Linie Kolejowe S.A.</w:t>
      </w:r>
      <w:r w:rsidRPr="00741850">
        <w:rPr>
          <w:sz w:val="20"/>
          <w:szCs w:val="20"/>
        </w:rPr>
        <w:br/>
      </w:r>
      <w:r>
        <w:rPr>
          <w:sz w:val="20"/>
          <w:szCs w:val="20"/>
        </w:rPr>
        <w:t>Mirosław Siemieniec</w:t>
      </w:r>
    </w:p>
    <w:p w:rsidR="008B6426" w:rsidRPr="00741850" w:rsidRDefault="008B6426" w:rsidP="008B6426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Rzecznik </w:t>
      </w:r>
      <w:r w:rsidRPr="00741850">
        <w:rPr>
          <w:sz w:val="20"/>
          <w:szCs w:val="20"/>
        </w:rPr>
        <w:t>prasowy</w:t>
      </w:r>
    </w:p>
    <w:p w:rsidR="008B6426" w:rsidRPr="00741850" w:rsidRDefault="008B6426" w:rsidP="008B6426">
      <w:pPr>
        <w:spacing w:before="120" w:after="120" w:line="240" w:lineRule="auto"/>
        <w:rPr>
          <w:sz w:val="20"/>
          <w:szCs w:val="20"/>
        </w:rPr>
      </w:pPr>
      <w:r>
        <w:rPr>
          <w:sz w:val="20"/>
          <w:szCs w:val="20"/>
        </w:rPr>
        <w:t>rzecznik</w:t>
      </w:r>
      <w:r w:rsidRPr="00741850">
        <w:rPr>
          <w:sz w:val="20"/>
          <w:szCs w:val="20"/>
        </w:rPr>
        <w:t>@plk-sa.pl</w:t>
      </w:r>
    </w:p>
    <w:p w:rsidR="008B6426" w:rsidRPr="00741850" w:rsidRDefault="008B6426" w:rsidP="008B6426">
      <w:pPr>
        <w:spacing w:before="120" w:after="120" w:line="240" w:lineRule="auto"/>
        <w:rPr>
          <w:sz w:val="20"/>
          <w:szCs w:val="20"/>
        </w:rPr>
      </w:pPr>
      <w:r w:rsidRPr="00741850">
        <w:rPr>
          <w:sz w:val="20"/>
          <w:szCs w:val="20"/>
        </w:rPr>
        <w:t xml:space="preserve">tel. </w:t>
      </w:r>
      <w:r>
        <w:rPr>
          <w:sz w:val="20"/>
          <w:szCs w:val="20"/>
        </w:rPr>
        <w:t>694 480 239</w:t>
      </w:r>
    </w:p>
    <w:p w:rsidR="008B6426" w:rsidRPr="00433C08" w:rsidRDefault="008B6426" w:rsidP="008B6426">
      <w:pPr>
        <w:pStyle w:val="Nagwek1"/>
        <w:spacing w:before="100" w:beforeAutospacing="1" w:after="100" w:afterAutospacing="1" w:line="360" w:lineRule="auto"/>
        <w:rPr>
          <w:rFonts w:cs="Arial"/>
          <w:b w:val="0"/>
          <w:bCs/>
        </w:rPr>
      </w:pPr>
    </w:p>
    <w:p w:rsidR="00A15AED" w:rsidRPr="00433C08" w:rsidRDefault="00A15AED" w:rsidP="00440612">
      <w:pPr>
        <w:spacing w:before="100" w:beforeAutospacing="1" w:after="100" w:afterAutospacing="1" w:line="360" w:lineRule="auto"/>
        <w:rPr>
          <w:rFonts w:cs="Arial"/>
          <w:b/>
          <w:bCs/>
        </w:rPr>
      </w:pPr>
    </w:p>
    <w:sectPr w:rsidR="00A15AED" w:rsidRPr="00433C08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89" w:rsidRDefault="00A24D89" w:rsidP="009D1AEB">
      <w:pPr>
        <w:spacing w:after="0" w:line="240" w:lineRule="auto"/>
      </w:pPr>
      <w:r>
        <w:separator/>
      </w:r>
    </w:p>
  </w:endnote>
  <w:endnote w:type="continuationSeparator" w:id="0">
    <w:p w:rsidR="00A24D89" w:rsidRDefault="00A24D8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89" w:rsidRDefault="00A24D89" w:rsidP="009D1AEB">
      <w:pPr>
        <w:spacing w:after="0" w:line="240" w:lineRule="auto"/>
      </w:pPr>
      <w:r>
        <w:separator/>
      </w:r>
    </w:p>
  </w:footnote>
  <w:footnote w:type="continuationSeparator" w:id="0">
    <w:p w:rsidR="00A24D89" w:rsidRDefault="00A24D8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6672"/>
    <w:rsid w:val="000D6C2C"/>
    <w:rsid w:val="00124B34"/>
    <w:rsid w:val="00176F9D"/>
    <w:rsid w:val="0018429A"/>
    <w:rsid w:val="002364D1"/>
    <w:rsid w:val="00236985"/>
    <w:rsid w:val="00274529"/>
    <w:rsid w:val="00277762"/>
    <w:rsid w:val="00291328"/>
    <w:rsid w:val="002C617C"/>
    <w:rsid w:val="002F6767"/>
    <w:rsid w:val="00355583"/>
    <w:rsid w:val="00374060"/>
    <w:rsid w:val="003F0C77"/>
    <w:rsid w:val="00433C08"/>
    <w:rsid w:val="00440612"/>
    <w:rsid w:val="004C0801"/>
    <w:rsid w:val="0063625B"/>
    <w:rsid w:val="00641D43"/>
    <w:rsid w:val="006C2D85"/>
    <w:rsid w:val="006C6C1C"/>
    <w:rsid w:val="006D226D"/>
    <w:rsid w:val="00735E6F"/>
    <w:rsid w:val="007C7976"/>
    <w:rsid w:val="007F3648"/>
    <w:rsid w:val="00860074"/>
    <w:rsid w:val="008B6426"/>
    <w:rsid w:val="008D5441"/>
    <w:rsid w:val="008D5DE4"/>
    <w:rsid w:val="00942DAB"/>
    <w:rsid w:val="00944F24"/>
    <w:rsid w:val="009B34E0"/>
    <w:rsid w:val="009C1368"/>
    <w:rsid w:val="009D1AEB"/>
    <w:rsid w:val="00A12CF1"/>
    <w:rsid w:val="00A15AED"/>
    <w:rsid w:val="00A24D89"/>
    <w:rsid w:val="00A33ECF"/>
    <w:rsid w:val="00B923AC"/>
    <w:rsid w:val="00C13612"/>
    <w:rsid w:val="00C8446F"/>
    <w:rsid w:val="00CE1FDB"/>
    <w:rsid w:val="00D149FC"/>
    <w:rsid w:val="00D27F57"/>
    <w:rsid w:val="00D60AEF"/>
    <w:rsid w:val="00DE0518"/>
    <w:rsid w:val="00E87B75"/>
    <w:rsid w:val="00EB521B"/>
    <w:rsid w:val="00F05BC8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D907E-28D9-42DB-A6E8-9FFB0E0F6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Spotkanie europejskich zarządców infrastruktury dla lepszych podróży koleją</vt:lpstr>
    </vt:vector>
  </TitlesOfParts>
  <Company>PKP PLK S.A.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prezesów europejskich zarządców infrastruktury</dc:title>
  <dc:subject/>
  <dc:creator>Kundzicz Adam</dc:creator>
  <cp:keywords/>
  <dc:description/>
  <cp:lastModifiedBy>Janus Magdalena</cp:lastModifiedBy>
  <cp:revision>2</cp:revision>
  <dcterms:created xsi:type="dcterms:W3CDTF">2021-03-27T08:39:00Z</dcterms:created>
  <dcterms:modified xsi:type="dcterms:W3CDTF">2021-03-27T08:39:00Z</dcterms:modified>
</cp:coreProperties>
</file>