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B2" w:rsidRDefault="007E17B2" w:rsidP="007E17B2">
      <w:pPr>
        <w:jc w:val="right"/>
        <w:rPr>
          <w:rFonts w:cs="Arial"/>
        </w:rPr>
      </w:pPr>
    </w:p>
    <w:p w:rsidR="007E17B2" w:rsidRDefault="007E17B2" w:rsidP="007E17B2">
      <w:pPr>
        <w:jc w:val="right"/>
        <w:rPr>
          <w:rFonts w:cs="Arial"/>
        </w:rPr>
      </w:pPr>
    </w:p>
    <w:p w:rsidR="007E17B2" w:rsidRDefault="007E17B2" w:rsidP="007E17B2">
      <w:pPr>
        <w:spacing w:after="0" w:line="360" w:lineRule="auto"/>
        <w:rPr>
          <w:rFonts w:cs="Arial"/>
        </w:rPr>
      </w:pPr>
    </w:p>
    <w:p w:rsidR="00794789" w:rsidRDefault="00794789" w:rsidP="0082328D">
      <w:pPr>
        <w:suppressAutoHyphens/>
        <w:autoSpaceDN w:val="0"/>
        <w:spacing w:after="240" w:line="240" w:lineRule="auto"/>
        <w:ind w:left="357" w:hanging="357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7E17B2" w:rsidRDefault="00273DCE" w:rsidP="0082328D">
      <w:pPr>
        <w:suppressAutoHyphens/>
        <w:autoSpaceDN w:val="0"/>
        <w:spacing w:after="240" w:line="240" w:lineRule="auto"/>
        <w:ind w:left="357" w:hanging="357"/>
        <w:jc w:val="right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Kr</w:t>
      </w:r>
      <w:r w:rsidR="00127232">
        <w:rPr>
          <w:rFonts w:eastAsia="Times New Roman" w:cs="Arial"/>
          <w:szCs w:val="24"/>
          <w:lang w:eastAsia="pl-PL"/>
        </w:rPr>
        <w:t>zyż</w:t>
      </w:r>
      <w:r>
        <w:rPr>
          <w:rFonts w:eastAsia="Times New Roman" w:cs="Arial"/>
          <w:szCs w:val="24"/>
          <w:lang w:eastAsia="pl-PL"/>
        </w:rPr>
        <w:t>,</w:t>
      </w:r>
      <w:r w:rsidR="007E17B2" w:rsidRPr="007E17B2">
        <w:rPr>
          <w:rFonts w:eastAsia="Times New Roman" w:cs="Arial"/>
          <w:szCs w:val="24"/>
          <w:lang w:eastAsia="pl-PL"/>
        </w:rPr>
        <w:t xml:space="preserve"> </w:t>
      </w:r>
      <w:r w:rsidR="00127232">
        <w:rPr>
          <w:rFonts w:eastAsia="Times New Roman" w:cs="Arial"/>
          <w:szCs w:val="24"/>
          <w:lang w:eastAsia="pl-PL"/>
        </w:rPr>
        <w:t>24</w:t>
      </w:r>
      <w:r>
        <w:rPr>
          <w:rFonts w:eastAsia="Times New Roman" w:cs="Arial"/>
          <w:szCs w:val="24"/>
          <w:lang w:eastAsia="pl-PL"/>
        </w:rPr>
        <w:t xml:space="preserve"> września</w:t>
      </w:r>
      <w:r w:rsidR="007E17B2" w:rsidRPr="007E17B2">
        <w:rPr>
          <w:rFonts w:eastAsia="Times New Roman" w:cs="Arial"/>
          <w:szCs w:val="24"/>
          <w:lang w:eastAsia="pl-PL"/>
        </w:rPr>
        <w:t xml:space="preserve"> 2021 r.</w:t>
      </w:r>
    </w:p>
    <w:p w:rsidR="00F11B17" w:rsidRPr="007E17B2" w:rsidRDefault="00F11B17" w:rsidP="007E17B2">
      <w:pPr>
        <w:suppressAutoHyphens/>
        <w:autoSpaceDN w:val="0"/>
        <w:spacing w:after="0" w:line="240" w:lineRule="auto"/>
        <w:ind w:left="360" w:hanging="360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127232" w:rsidRPr="00990E6C" w:rsidRDefault="00127232" w:rsidP="00127232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990E6C">
        <w:rPr>
          <w:rFonts w:cs="Arial"/>
          <w:sz w:val="22"/>
          <w:szCs w:val="22"/>
        </w:rPr>
        <w:t>Stacja Krzyż zmieni się dla podróżnych</w:t>
      </w:r>
    </w:p>
    <w:p w:rsidR="00127232" w:rsidRPr="00990E6C" w:rsidRDefault="00127232" w:rsidP="00127232">
      <w:pPr>
        <w:spacing w:before="100" w:beforeAutospacing="1" w:after="100" w:afterAutospacing="1" w:line="360" w:lineRule="auto"/>
        <w:rPr>
          <w:rFonts w:cs="Arial"/>
          <w:b/>
        </w:rPr>
      </w:pPr>
      <w:r w:rsidRPr="00990E6C">
        <w:rPr>
          <w:rFonts w:cs="Arial"/>
          <w:b/>
        </w:rPr>
        <w:t>Podróżni na stacji w Krzyżu Wielkopolskim zyskają lepsze warunki do podróży. Będą dostępniejsze perony, windy, przejście podziemne. Wyjazdy koleją do miejscowości w regionie oraz m.in. do Poznania i Szczecina</w:t>
      </w:r>
      <w:r>
        <w:rPr>
          <w:rFonts w:cs="Arial"/>
          <w:b/>
        </w:rPr>
        <w:t xml:space="preserve"> będą znacznie dogodniejsze</w:t>
      </w:r>
      <w:r w:rsidRPr="00990E6C">
        <w:rPr>
          <w:rFonts w:cs="Arial"/>
          <w:b/>
        </w:rPr>
        <w:t xml:space="preserve">. PKP Polskie Linie Kolejowe S.A. podpisały umowę wartą prawie 5 mln zł na przygotowanie dokumentacji, do realizacji inwestycji na stacji Krzyż. </w:t>
      </w:r>
    </w:p>
    <w:p w:rsidR="00127232" w:rsidRPr="00990E6C" w:rsidRDefault="00127232" w:rsidP="00127232">
      <w:pPr>
        <w:spacing w:before="100" w:beforeAutospacing="1" w:after="100" w:afterAutospacing="1" w:line="360" w:lineRule="auto"/>
        <w:rPr>
          <w:rFonts w:eastAsia="Calibri" w:cs="Arial"/>
        </w:rPr>
      </w:pPr>
      <w:r w:rsidRPr="00990E6C">
        <w:rPr>
          <w:rFonts w:eastAsia="Calibri" w:cs="Arial"/>
        </w:rPr>
        <w:t xml:space="preserve">Opracowanie dokumentacji kompleksowej modernizacji stacji Krzyż i wskazanie konkretnych zmian na ważnej stacji węzłowej to ważny krok do przygotowania komfortowych warunków obsługi podróżnych oraz sprawnych przejazdów pociągów w stronę Poznania, Szczecina, Piły oraz Gorzowa Wielkopolskiego. </w:t>
      </w:r>
    </w:p>
    <w:p w:rsidR="00127232" w:rsidRPr="00990E6C" w:rsidRDefault="00127232" w:rsidP="00127232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990E6C">
        <w:rPr>
          <w:rFonts w:eastAsia="Calibri" w:cs="Arial"/>
          <w:b/>
        </w:rPr>
        <w:t xml:space="preserve">– </w:t>
      </w:r>
      <w:r w:rsidRPr="00990E6C">
        <w:rPr>
          <w:rFonts w:eastAsia="Calibri" w:cs="Arial"/>
          <w:b/>
          <w:i/>
        </w:rPr>
        <w:t xml:space="preserve">Podpisana dziś umowa na dokumentację przygotowuje przebudowę węzłowej stacji w Krzyżu Wielkopolskim.  Dla podróżnych efektem planowanych prac będzie komfortowy dostęp do pociągów dalekobieżnych i regionalnych, zwiększy się także bezpieczeństwo i sprawność przewozów kolejowych. PKP Polskie Linie Kolejowe S.A. dążą do wzmocnienia roli kolei  jako ekologicznego i atrakcyjnego transportu – </w:t>
      </w:r>
      <w:r w:rsidRPr="00990E6C">
        <w:rPr>
          <w:rFonts w:eastAsia="Calibri" w:cs="Arial"/>
          <w:b/>
        </w:rPr>
        <w:t xml:space="preserve">powiedział Arnold Bresch, członek Zarządu PKP Polskich Linii Kolejowych S.A. </w:t>
      </w:r>
    </w:p>
    <w:p w:rsidR="00127232" w:rsidRPr="00990E6C" w:rsidRDefault="00127232" w:rsidP="00127232">
      <w:pPr>
        <w:spacing w:before="100" w:beforeAutospacing="1" w:after="100" w:afterAutospacing="1" w:line="360" w:lineRule="auto"/>
        <w:rPr>
          <w:rFonts w:eastAsia="Calibri" w:cs="Arial"/>
        </w:rPr>
      </w:pPr>
      <w:r w:rsidRPr="00990E6C">
        <w:rPr>
          <w:rFonts w:eastAsia="Calibri" w:cs="Arial"/>
          <w:b/>
        </w:rPr>
        <w:t>Dla podróżnych na stacji Krzyż</w:t>
      </w:r>
      <w:r w:rsidRPr="00990E6C">
        <w:rPr>
          <w:rFonts w:eastAsia="Calibri" w:cs="Arial"/>
        </w:rPr>
        <w:t xml:space="preserve"> planowana jest przebudowa wszystkich czterech peronów. Uwzględniono budowę przejścia podziemnego, które zastąpi kładkę. Dla podróżnych mający</w:t>
      </w:r>
      <w:r w:rsidR="000A7875">
        <w:rPr>
          <w:rFonts w:eastAsia="Calibri" w:cs="Arial"/>
        </w:rPr>
        <w:t xml:space="preserve">ch </w:t>
      </w:r>
      <w:r w:rsidRPr="00990E6C">
        <w:rPr>
          <w:rFonts w:eastAsia="Calibri" w:cs="Arial"/>
        </w:rPr>
        <w:t>trudności z poruszaniem się będą wind</w:t>
      </w:r>
      <w:r w:rsidR="000A7875">
        <w:rPr>
          <w:rFonts w:eastAsia="Calibri" w:cs="Arial"/>
        </w:rPr>
        <w:t>y</w:t>
      </w:r>
      <w:r w:rsidRPr="00990E6C">
        <w:rPr>
          <w:rFonts w:eastAsia="Calibri" w:cs="Arial"/>
        </w:rPr>
        <w:t>. Na wyższych – ułatwionych dostęp do pociągów peronach, przewidziano wiaty i ławki. Dobrą orientacj</w:t>
      </w:r>
      <w:r w:rsidR="000A7875">
        <w:rPr>
          <w:rFonts w:eastAsia="Calibri" w:cs="Arial"/>
        </w:rPr>
        <w:t>ę</w:t>
      </w:r>
      <w:bookmarkStart w:id="0" w:name="_GoBack"/>
      <w:bookmarkEnd w:id="0"/>
      <w:r w:rsidRPr="00990E6C">
        <w:rPr>
          <w:rFonts w:eastAsia="Calibri" w:cs="Arial"/>
        </w:rPr>
        <w:t xml:space="preserve"> w podróży zapewnić ma system dynamicznej informacji pasażerskiej – elektroniczne wyświetlacze i </w:t>
      </w:r>
      <w:proofErr w:type="spellStart"/>
      <w:r w:rsidRPr="00990E6C">
        <w:rPr>
          <w:rFonts w:eastAsia="Calibri" w:cs="Arial"/>
        </w:rPr>
        <w:t>infokioski</w:t>
      </w:r>
      <w:proofErr w:type="spellEnd"/>
      <w:r w:rsidRPr="00990E6C">
        <w:rPr>
          <w:rFonts w:eastAsia="Calibri" w:cs="Arial"/>
        </w:rPr>
        <w:t xml:space="preserve">. Bezpieczeństwo zwiększy jasne oświetlenie LED i monitoring. Z myślą o potrzebach osób niewidomych przygotowana zostanie antypoślizgowa nawierzchnia z wypukłą fakturą, a także nakładki w języku Braille’a. </w:t>
      </w:r>
    </w:p>
    <w:p w:rsidR="00127232" w:rsidRPr="00990E6C" w:rsidRDefault="00127232" w:rsidP="00127232">
      <w:pPr>
        <w:spacing w:before="100" w:beforeAutospacing="1" w:after="100" w:afterAutospacing="1" w:line="360" w:lineRule="auto"/>
        <w:rPr>
          <w:rFonts w:eastAsia="Calibri" w:cs="Arial"/>
        </w:rPr>
      </w:pPr>
      <w:r w:rsidRPr="00990E6C">
        <w:rPr>
          <w:rFonts w:eastAsia="Calibri" w:cs="Arial"/>
          <w:b/>
        </w:rPr>
        <w:t>Sprawniejsze przewozy umożliwią nowe urządzenia i tory</w:t>
      </w:r>
      <w:r w:rsidRPr="00990E6C">
        <w:rPr>
          <w:rFonts w:eastAsia="Calibri" w:cs="Arial"/>
        </w:rPr>
        <w:t xml:space="preserve">. Bezstykowo połączone szyny ograniczą hałas i drgania. Projekt obejmie montaż nowych urządzeń sterowania. Wymiana m.in. </w:t>
      </w:r>
      <w:r w:rsidRPr="00990E6C">
        <w:rPr>
          <w:rFonts w:eastAsia="Calibri" w:cs="Arial"/>
        </w:rPr>
        <w:lastRenderedPageBreak/>
        <w:t xml:space="preserve">rozjazdów i torów pozwoli na obsługę większej liczby pociągów na stacji Krzyż. Zapewniona będzie możliwość uruchomienia większej liczby połączeń, a to oznacza przygotowanie lepszej oferty przewozowej. Korzystnie zmienią się warunki do rozwoju przewozów towarowych – najbardziej ekologicznego rodzaju transportu. Stacji zostanie przystosowana do przejazdu dłuższych, 750 m, i cięższych składów, z naciskiem do 221 </w:t>
      </w:r>
      <w:proofErr w:type="spellStart"/>
      <w:r w:rsidRPr="00990E6C">
        <w:rPr>
          <w:rFonts w:eastAsia="Calibri" w:cs="Arial"/>
        </w:rPr>
        <w:t>kN</w:t>
      </w:r>
      <w:proofErr w:type="spellEnd"/>
      <w:r w:rsidRPr="00990E6C">
        <w:rPr>
          <w:rFonts w:eastAsia="Calibri" w:cs="Arial"/>
        </w:rPr>
        <w:t xml:space="preserve">/oś.  </w:t>
      </w:r>
    </w:p>
    <w:p w:rsidR="00127232" w:rsidRPr="00990E6C" w:rsidRDefault="00127232" w:rsidP="00127232">
      <w:pPr>
        <w:spacing w:before="100" w:beforeAutospacing="1" w:after="100" w:afterAutospacing="1" w:line="360" w:lineRule="auto"/>
        <w:rPr>
          <w:rFonts w:eastAsia="Calibri" w:cs="Arial"/>
        </w:rPr>
      </w:pPr>
      <w:r w:rsidRPr="00990E6C">
        <w:rPr>
          <w:rFonts w:eastAsia="Calibri" w:cs="Arial"/>
          <w:b/>
        </w:rPr>
        <w:t>Przygotowywana dokumentacja uwzględni przebudowę torów także poza stacją</w:t>
      </w:r>
      <w:r w:rsidRPr="00990E6C">
        <w:rPr>
          <w:rFonts w:eastAsia="Calibri" w:cs="Arial"/>
        </w:rPr>
        <w:t xml:space="preserve"> na liniach przechodzących przez Krzyż Wielkopolski - łącznie prawie 12 km. Zwiększy to efekty realizowanej już inwestycji na linii Poznań – Szczecin, która nie obejmuje stacji Krzyż. W przyszłości umożliwi to sprawną modernizację trasy Tczew – Kostrzyn. Przewidziano zwiększenie prędkości pociągów pasażerskich 160 km/h oraz towarowych do 120 km/h. Sprawniejszy przewóz ładunków zapewni planowana budowa łącznic. Takie rozwiązanie umożliwi przejazdy pociągów towarowych relacji Poznań – Szczecin i Tczew – Kostrzyn bez wjazdu na stację.</w:t>
      </w:r>
    </w:p>
    <w:p w:rsidR="00127232" w:rsidRPr="00990E6C" w:rsidRDefault="00127232" w:rsidP="00127232">
      <w:pPr>
        <w:spacing w:before="100" w:beforeAutospacing="1" w:after="100" w:afterAutospacing="1" w:line="360" w:lineRule="auto"/>
        <w:rPr>
          <w:rFonts w:eastAsia="Calibri" w:cs="Arial"/>
        </w:rPr>
      </w:pPr>
      <w:r w:rsidRPr="00990E6C">
        <w:rPr>
          <w:rFonts w:eastAsia="Calibri" w:cs="Arial"/>
          <w:b/>
        </w:rPr>
        <w:t xml:space="preserve">Dla bezpieczeństwa </w:t>
      </w:r>
      <w:r w:rsidRPr="00990E6C">
        <w:rPr>
          <w:rFonts w:eastAsia="Calibri" w:cs="Arial"/>
        </w:rPr>
        <w:t xml:space="preserve">w projekcie zaplanowana zostanie przebudowa przejazdów kolejowo-drogowych w pobliżu stacji. Kierowcy zyskają dodatkowe zabezpieczenia: sygnalizacje i rogatki. </w:t>
      </w:r>
    </w:p>
    <w:p w:rsidR="00127232" w:rsidRPr="00990E6C" w:rsidRDefault="00127232" w:rsidP="00127232">
      <w:pPr>
        <w:spacing w:before="100" w:beforeAutospacing="1" w:after="100" w:afterAutospacing="1" w:line="360" w:lineRule="auto"/>
        <w:rPr>
          <w:rFonts w:eastAsia="Calibri" w:cs="Arial"/>
        </w:rPr>
      </w:pPr>
      <w:r w:rsidRPr="00990E6C">
        <w:rPr>
          <w:rFonts w:eastAsia="Calibri" w:cs="Arial"/>
        </w:rPr>
        <w:t xml:space="preserve">PKP Polskie Linie Kolejowe S.A. podpisały umowę z firmą </w:t>
      </w:r>
      <w:proofErr w:type="spellStart"/>
      <w:r w:rsidRPr="00990E6C">
        <w:rPr>
          <w:rFonts w:eastAsia="Calibri" w:cs="Arial"/>
        </w:rPr>
        <w:t>Egis</w:t>
      </w:r>
      <w:proofErr w:type="spellEnd"/>
      <w:r w:rsidRPr="00990E6C">
        <w:rPr>
          <w:rFonts w:eastAsia="Calibri" w:cs="Arial"/>
        </w:rPr>
        <w:t xml:space="preserve"> Poland Sp. z o.o.  na przygotowanie dokumentacji dla zadania „Dostosowanie stacji Krzyż do parametrów sieci bazowej TEN-T”. Projekt, warty ponad 4,9 mln zł (netto) realizowany ze środków własnych spółki będzie gotowy do końca 2023 r. Projekt będzie się ubiegać o środki instrumentu Unii Europejskiej „Łącząc Europę” (CEF). Realizacja robót budowlanych będzie możliwa w kolejnych latach – termin rozpoczęcia inwestycji jest uzależniony m.in. od możliwości pozyskania środków oraz dofinansowania z Unii Europejskiej.  </w:t>
      </w:r>
    </w:p>
    <w:p w:rsidR="00127232" w:rsidRPr="00990E6C" w:rsidRDefault="00127232" w:rsidP="00127232">
      <w:pPr>
        <w:spacing w:before="100" w:beforeAutospacing="1" w:after="100" w:afterAutospacing="1" w:line="360" w:lineRule="auto"/>
        <w:rPr>
          <w:rFonts w:eastAsia="Calibri" w:cs="Arial"/>
        </w:rPr>
      </w:pPr>
      <w:r w:rsidRPr="00990E6C">
        <w:rPr>
          <w:rFonts w:eastAsia="Calibri" w:cs="Arial"/>
          <w:b/>
        </w:rPr>
        <w:t xml:space="preserve">Stacja kolejowa Krzyż w Krzyżu Wielkopolskim </w:t>
      </w:r>
      <w:r w:rsidRPr="00990E6C">
        <w:rPr>
          <w:rFonts w:eastAsia="Calibri" w:cs="Arial"/>
        </w:rPr>
        <w:t xml:space="preserve">znajduje się przy granicy województwa wielkopolskiego z lubuskim i zachodniopomorskim. Stacja powstała w połowie XIX w. Jest ważnym węzłem przesiadkowym. Tu przebiegają linie Poznań – Szczecin (nr 351), Tczew – Kostrzyn (nr 203) i niewykorzystywana aktualnie trasa Wałcz – Krzyż (nr 412). W ciągu doby stacja w Krzyżu obsługuje ok. 60 pociągów w stronę Poznania, Szczecina, Piły i Gorzowa Wielkopolskiego. </w:t>
      </w:r>
    </w:p>
    <w:p w:rsidR="00127232" w:rsidRDefault="00127232" w:rsidP="00127232"/>
    <w:p w:rsidR="00127232" w:rsidRPr="00486E5F" w:rsidRDefault="00127232" w:rsidP="00127232">
      <w:pPr>
        <w:spacing w:after="0" w:line="360" w:lineRule="auto"/>
        <w:rPr>
          <w:rStyle w:val="Pogrubienie"/>
          <w:rFonts w:cs="Arial"/>
        </w:rPr>
      </w:pPr>
      <w:r w:rsidRPr="00486E5F">
        <w:rPr>
          <w:rStyle w:val="Pogrubienie"/>
          <w:rFonts w:cs="Arial"/>
        </w:rPr>
        <w:t>Kontakt dla mediów:</w:t>
      </w:r>
    </w:p>
    <w:p w:rsidR="00127232" w:rsidRPr="00486E5F" w:rsidRDefault="00127232" w:rsidP="00127232">
      <w:pPr>
        <w:spacing w:after="0" w:line="360" w:lineRule="auto"/>
        <w:rPr>
          <w:rStyle w:val="Hipercze"/>
          <w:shd w:val="clear" w:color="auto" w:fill="FFFFFF"/>
        </w:rPr>
      </w:pPr>
      <w:r w:rsidRPr="00486E5F">
        <w:t>Radosław Śledziński</w:t>
      </w:r>
      <w:r w:rsidRPr="00486E5F">
        <w:br/>
        <w:t>zespół prasowy</w:t>
      </w:r>
      <w:r w:rsidRPr="00486E5F">
        <w:br/>
      </w:r>
      <w:r w:rsidRPr="00486E5F">
        <w:rPr>
          <w:rStyle w:val="Hipercze"/>
          <w:color w:val="auto"/>
          <w:u w:val="none"/>
          <w:shd w:val="clear" w:color="auto" w:fill="FFFFFF"/>
        </w:rPr>
        <w:t>PKP Polskie Linie Kolejowe S.A.</w:t>
      </w:r>
      <w:r w:rsidRPr="00486E5F">
        <w:rPr>
          <w:rStyle w:val="Hipercze"/>
          <w:color w:val="auto"/>
          <w:shd w:val="clear" w:color="auto" w:fill="FFFFFF"/>
        </w:rPr>
        <w:t xml:space="preserve">  </w:t>
      </w:r>
    </w:p>
    <w:p w:rsidR="00127232" w:rsidRPr="00486E5F" w:rsidRDefault="00CD1879" w:rsidP="00127232">
      <w:pPr>
        <w:spacing w:after="0" w:line="360" w:lineRule="auto"/>
        <w:rPr>
          <w:rStyle w:val="Hipercze"/>
          <w:color w:val="0071BC"/>
          <w:shd w:val="clear" w:color="auto" w:fill="FFFFFF"/>
        </w:rPr>
      </w:pPr>
      <w:hyperlink r:id="rId6" w:history="1">
        <w:r w:rsidR="00127232" w:rsidRPr="00486E5F">
          <w:rPr>
            <w:rStyle w:val="Hipercze"/>
            <w:shd w:val="clear" w:color="auto" w:fill="FFFFFF"/>
          </w:rPr>
          <w:t>rzecznik@plk-sa.pl</w:t>
        </w:r>
      </w:hyperlink>
    </w:p>
    <w:p w:rsidR="00127232" w:rsidRPr="00486E5F" w:rsidRDefault="00127232" w:rsidP="00127232">
      <w:pPr>
        <w:spacing w:after="0" w:line="360" w:lineRule="auto"/>
      </w:pPr>
      <w:r w:rsidRPr="00486E5F">
        <w:t>T: +48 501 613 495</w:t>
      </w:r>
    </w:p>
    <w:p w:rsidR="00127232" w:rsidRDefault="00127232" w:rsidP="00127232"/>
    <w:p w:rsidR="00127232" w:rsidRDefault="00127232" w:rsidP="00127232"/>
    <w:p w:rsidR="0082328D" w:rsidRPr="0082328D" w:rsidRDefault="0082328D" w:rsidP="0082328D">
      <w:pPr>
        <w:spacing w:line="360" w:lineRule="auto"/>
        <w:rPr>
          <w:lang w:eastAsia="pl-PL"/>
        </w:rPr>
      </w:pPr>
    </w:p>
    <w:p w:rsidR="0082328D" w:rsidRPr="0082328D" w:rsidRDefault="0082328D" w:rsidP="0082328D">
      <w:pPr>
        <w:spacing w:line="360" w:lineRule="auto"/>
        <w:rPr>
          <w:lang w:eastAsia="pl-PL"/>
        </w:rPr>
      </w:pPr>
      <w:r w:rsidRPr="0082328D">
        <w:rPr>
          <w:lang w:eastAsia="pl-PL"/>
        </w:rPr>
        <w:t xml:space="preserve">Projekt </w:t>
      </w:r>
      <w:r w:rsidR="00514D96">
        <w:rPr>
          <w:lang w:eastAsia="pl-PL"/>
        </w:rPr>
        <w:t>ubiega się o  współfinansowanie</w:t>
      </w:r>
      <w:r w:rsidRPr="0082328D">
        <w:rPr>
          <w:lang w:eastAsia="pl-PL"/>
        </w:rPr>
        <w:t xml:space="preserve"> przez Unię Europejską z Instrumentu „Łącząc Europę”.</w:t>
      </w:r>
    </w:p>
    <w:p w:rsidR="007E17B2" w:rsidRDefault="0082328D" w:rsidP="0082328D">
      <w:pPr>
        <w:spacing w:line="360" w:lineRule="auto"/>
        <w:rPr>
          <w:rFonts w:cs="Arial"/>
        </w:rPr>
      </w:pPr>
      <w:r w:rsidRPr="0082328D">
        <w:rPr>
          <w:lang w:eastAsia="pl-PL"/>
        </w:rPr>
        <w:t>Wyłączną odpowiedzialność za treść publikacji ponosi jej autor. Unia Europejska nie odpowiada za ewentualne wykorzystanie informacji zawartych w takiej publikacji.</w:t>
      </w:r>
    </w:p>
    <w:sectPr w:rsidR="007E17B2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79" w:rsidRDefault="00CD1879">
      <w:pPr>
        <w:spacing w:after="0" w:line="240" w:lineRule="auto"/>
      </w:pPr>
      <w:r>
        <w:separator/>
      </w:r>
    </w:p>
  </w:endnote>
  <w:endnote w:type="continuationSeparator" w:id="0">
    <w:p w:rsidR="00CD1879" w:rsidRDefault="00CD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CD1879" w:rsidP="0040051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251F61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251F61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251F61" w:rsidP="0040051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79" w:rsidRDefault="00CD1879">
      <w:pPr>
        <w:spacing w:after="0" w:line="240" w:lineRule="auto"/>
      </w:pPr>
      <w:r>
        <w:separator/>
      </w:r>
    </w:p>
  </w:footnote>
  <w:footnote w:type="continuationSeparator" w:id="0">
    <w:p w:rsidR="00CD1879" w:rsidRDefault="00CD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251F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9422548" wp14:editId="299D3597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DB40E" wp14:editId="01913A8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251F6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251F61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DB4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251F6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251F61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2"/>
    <w:rsid w:val="000A7875"/>
    <w:rsid w:val="000D0866"/>
    <w:rsid w:val="000E2407"/>
    <w:rsid w:val="000E6E13"/>
    <w:rsid w:val="00127232"/>
    <w:rsid w:val="001B0ACB"/>
    <w:rsid w:val="002407F8"/>
    <w:rsid w:val="00251F61"/>
    <w:rsid w:val="00257809"/>
    <w:rsid w:val="00273DCE"/>
    <w:rsid w:val="00284172"/>
    <w:rsid w:val="00294C62"/>
    <w:rsid w:val="002B4FF4"/>
    <w:rsid w:val="002C4760"/>
    <w:rsid w:val="00314CEE"/>
    <w:rsid w:val="003D3EB5"/>
    <w:rsid w:val="00514D96"/>
    <w:rsid w:val="00567A30"/>
    <w:rsid w:val="005819D0"/>
    <w:rsid w:val="005F7200"/>
    <w:rsid w:val="006054EE"/>
    <w:rsid w:val="00645177"/>
    <w:rsid w:val="006A206A"/>
    <w:rsid w:val="00762B82"/>
    <w:rsid w:val="00777777"/>
    <w:rsid w:val="00794789"/>
    <w:rsid w:val="007B6A18"/>
    <w:rsid w:val="007E17B2"/>
    <w:rsid w:val="007F1A8C"/>
    <w:rsid w:val="00811770"/>
    <w:rsid w:val="0082328D"/>
    <w:rsid w:val="00825E56"/>
    <w:rsid w:val="008C61C9"/>
    <w:rsid w:val="00955964"/>
    <w:rsid w:val="00AE0349"/>
    <w:rsid w:val="00AF2942"/>
    <w:rsid w:val="00B85B78"/>
    <w:rsid w:val="00BB4DE5"/>
    <w:rsid w:val="00C60CC7"/>
    <w:rsid w:val="00CD1879"/>
    <w:rsid w:val="00D51D00"/>
    <w:rsid w:val="00D95409"/>
    <w:rsid w:val="00D96D5E"/>
    <w:rsid w:val="00DA51BC"/>
    <w:rsid w:val="00DD5C57"/>
    <w:rsid w:val="00E373E2"/>
    <w:rsid w:val="00E73967"/>
    <w:rsid w:val="00E81904"/>
    <w:rsid w:val="00E846FA"/>
    <w:rsid w:val="00F11B17"/>
    <w:rsid w:val="00F42F47"/>
    <w:rsid w:val="00F51A89"/>
    <w:rsid w:val="00F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58F11-96C4-4428-8CEB-8B8FB89F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7B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7B2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1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7B2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E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7B2"/>
    <w:rPr>
      <w:rFonts w:ascii="Arial" w:hAnsi="Arial"/>
    </w:rPr>
  </w:style>
  <w:style w:type="character" w:styleId="Hipercze">
    <w:name w:val="Hyperlink"/>
    <w:uiPriority w:val="99"/>
    <w:unhideWhenUsed/>
    <w:rsid w:val="007E17B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E17B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11B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Krzyż zmieni się dla podróżnych</vt:lpstr>
    </vt:vector>
  </TitlesOfParts>
  <Company>PKP PLK S.A.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Krzyż zmieni się dla podróżnych</dc:title>
  <dc:subject/>
  <dc:creator>Śledziński Radosław</dc:creator>
  <cp:keywords/>
  <dc:description/>
  <cp:lastModifiedBy>Błażejczyk Marta</cp:lastModifiedBy>
  <cp:revision>4</cp:revision>
  <dcterms:created xsi:type="dcterms:W3CDTF">2021-09-24T09:58:00Z</dcterms:created>
  <dcterms:modified xsi:type="dcterms:W3CDTF">2021-09-29T10:48:00Z</dcterms:modified>
</cp:coreProperties>
</file>