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D41F" w14:textId="77777777" w:rsidR="00D769EF" w:rsidRDefault="00D769EF">
      <w:pPr>
        <w:jc w:val="right"/>
      </w:pPr>
    </w:p>
    <w:p w14:paraId="0560D420" w14:textId="77777777" w:rsidR="00D769EF" w:rsidRDefault="00D769EF">
      <w:pPr>
        <w:jc w:val="right"/>
      </w:pPr>
    </w:p>
    <w:p w14:paraId="0560D421" w14:textId="77777777" w:rsidR="00D769EF" w:rsidRDefault="003967DE">
      <w:pPr>
        <w:jc w:val="right"/>
      </w:pPr>
      <w:r>
        <w:t>Wrocław, 19.02.2026 r.</w:t>
      </w:r>
    </w:p>
    <w:p w14:paraId="0560D422" w14:textId="77777777" w:rsidR="00D769EF" w:rsidRDefault="003967D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Kolej bliżej mieszkańców aglomeracji wrocławskiej</w:t>
      </w:r>
    </w:p>
    <w:p w14:paraId="0560D423" w14:textId="77777777" w:rsidR="00D769EF" w:rsidRDefault="003967DE">
      <w:pPr>
        <w:spacing w:before="240" w:line="360" w:lineRule="auto"/>
        <w:rPr>
          <w:b/>
          <w:bCs/>
        </w:rPr>
      </w:pPr>
      <w:r>
        <w:rPr>
          <w:b/>
          <w:bCs/>
        </w:rPr>
        <w:t xml:space="preserve">Przystanek Wilkszyn na dolnośląskim odcinku </w:t>
      </w:r>
      <w:proofErr w:type="spellStart"/>
      <w:r>
        <w:rPr>
          <w:b/>
          <w:bCs/>
        </w:rPr>
        <w:t>Nadodrzanki</w:t>
      </w:r>
      <w:proofErr w:type="spellEnd"/>
      <w:r>
        <w:rPr>
          <w:b/>
          <w:bCs/>
        </w:rPr>
        <w:t xml:space="preserve"> oraz rozbudowa i dostosowanie stacji Miękinia na linii Wrocław – Legnica do potrzeb wszystkich </w:t>
      </w:r>
      <w:r>
        <w:rPr>
          <w:b/>
          <w:bCs/>
        </w:rPr>
        <w:t xml:space="preserve">podróżnych to planowane działanie PLK SA i Gminy Miękinia. Dziś podpisaliśmy porozumienia, które są zapowiedzią nowych udogodnień dla mieszkańców aglomeracji wrocławskiej. </w:t>
      </w:r>
    </w:p>
    <w:p w14:paraId="0560D424" w14:textId="77777777" w:rsidR="00D769EF" w:rsidRDefault="003967DE">
      <w:pPr>
        <w:spacing w:before="240" w:line="360" w:lineRule="auto"/>
        <w:rPr>
          <w:bCs/>
        </w:rPr>
      </w:pPr>
      <w:r>
        <w:rPr>
          <w:bCs/>
        </w:rPr>
        <w:t>Zainicjowana dziś współpraca Polskich Linii Kolejowych S.A. i Gminy Miękinia to pierwszy krok, który przybliża kolej do tysięcy mieszkańców Miękini, Wilkszyna i okolicznych miejscowości.</w:t>
      </w:r>
    </w:p>
    <w:p w14:paraId="0560D425" w14:textId="77777777" w:rsidR="00D769EF" w:rsidRDefault="003967DE">
      <w:pPr>
        <w:spacing w:before="240" w:line="360" w:lineRule="auto"/>
      </w:pPr>
      <w:r>
        <w:t xml:space="preserve">- </w:t>
      </w:r>
      <w:r>
        <w:rPr>
          <w:i/>
          <w:iCs/>
        </w:rPr>
        <w:t>Rozwój nowoczesnej i dostępnej infrastruktury kolejowej oraz wzmacnianie ruchu aglomeracyjnego to jeden z istotnych kierunków działania Polskich Linii Kolejowych S.A. Skutecznie realizujemy te cele we współpracy z samorządami, ponieważ partnerstwo pozwala nam przygotowywać i prowadzić inwestycje odpowiadające na realne potrzeby mieszkańców. Porozumienia z Gminą Miękinia to kolejny krok w kierunku sprawnej i dobrze skomunikowanej kolei w aglomeracji wrocławskiej</w:t>
      </w:r>
      <w:r>
        <w:t xml:space="preserve"> – powiedział Maciej Kaczorek, członek zarządu </w:t>
      </w:r>
      <w:r>
        <w:t>Polskich Linii Kolejowych S.A.</w:t>
      </w:r>
    </w:p>
    <w:p w14:paraId="0560D426" w14:textId="77777777" w:rsidR="00D769EF" w:rsidRDefault="003967DE">
      <w:pPr>
        <w:spacing w:before="240" w:line="360" w:lineRule="auto"/>
      </w:pPr>
      <w:r>
        <w:t xml:space="preserve">- </w:t>
      </w:r>
      <w:r>
        <w:rPr>
          <w:i/>
          <w:iCs/>
        </w:rPr>
        <w:t>Dzisiejsze podpisanie porozumień z Polskimi Liniami Kolejowymi S.A. to dla naszej gminy moment historyczny. Formalnie rozpoczynamy działania na rzecz budowy przystanku kolejowego w Wilkszynie – inwestycji, na którą mieszkańcy czekali od lat. Drugie porozumienie obejmuje prace projektowe oraz budowę kładki nad torami w Miękini wraz z budową parkingów, co znacząco poprawi bezpieczeństwo i dostępność komunikacyjną. To konkretne działania wzmacniające rozwój całej gminy</w:t>
      </w:r>
      <w:r>
        <w:t xml:space="preserve"> – powiedział Jan Marian </w:t>
      </w:r>
      <w:proofErr w:type="spellStart"/>
      <w:r>
        <w:t>Grzegorczyn</w:t>
      </w:r>
      <w:proofErr w:type="spellEnd"/>
      <w:r>
        <w:t>, burm</w:t>
      </w:r>
      <w:r>
        <w:t>istrz Miękini.</w:t>
      </w:r>
    </w:p>
    <w:p w14:paraId="0560D427" w14:textId="77777777" w:rsidR="00D769EF" w:rsidRDefault="003967DE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Dobre zmiany w Miękini</w:t>
      </w:r>
    </w:p>
    <w:p w14:paraId="0560D428" w14:textId="77777777" w:rsidR="00D769EF" w:rsidRDefault="003967DE">
      <w:pPr>
        <w:spacing w:before="240" w:line="360" w:lineRule="auto"/>
        <w:rPr>
          <w:bCs/>
        </w:rPr>
      </w:pPr>
      <w:r>
        <w:rPr>
          <w:bCs/>
        </w:rPr>
        <w:t xml:space="preserve">Wybudujemy kładkę nad torami na stacji w Miękini. Obiekt znacząco poprawi dostępność peronów i usprawni przesiadki w ramach realizowanego przez Gminę centrum przesiadkowego. Kładka będzie wyposażona w pochylnie lub windy, tak aby wygodnie korzystały z niej osoby o ograniczonej mobilności, a także rodzice z wózkami i rowerzyści. </w:t>
      </w:r>
    </w:p>
    <w:p w14:paraId="0560D429" w14:textId="77777777" w:rsidR="00D769EF" w:rsidRDefault="003967DE">
      <w:pPr>
        <w:spacing w:before="240" w:line="360" w:lineRule="auto"/>
        <w:rPr>
          <w:bCs/>
        </w:rPr>
      </w:pPr>
      <w:r>
        <w:rPr>
          <w:bCs/>
        </w:rPr>
        <w:t xml:space="preserve">Dzięki planowanej nowej krawędzi peronowej w Miękini więcej pociągów będzie mogło zatrzymywać się na stacji. Dodatkowe miejsce pozwoli na wyprzedzanie składów aglomeracyjnych przez przyspieszone oraz pozytywnie wpłynie na regularność pociągów pasażerskich w kierunku Wrocławia. Dodatkowo w ramach inwestycji zaprojektujemy i wybudujemy tor o długości 750 m, </w:t>
      </w:r>
      <w:r>
        <w:rPr>
          <w:bCs/>
        </w:rPr>
        <w:lastRenderedPageBreak/>
        <w:t xml:space="preserve">który pozwoli na mijanie pociągów towarowych na odcinku Legnica – Wrocław. Wprowadzone rozwiązania zwiększą przepustowość linii zarówno dla ruchu pasażerskiego, jak i towarowego. </w:t>
      </w:r>
    </w:p>
    <w:p w14:paraId="0560D42A" w14:textId="77777777" w:rsidR="00D769EF" w:rsidRDefault="003967DE">
      <w:pPr>
        <w:spacing w:before="240" w:line="360" w:lineRule="auto"/>
        <w:rPr>
          <w:bCs/>
        </w:rPr>
      </w:pPr>
      <w:r>
        <w:rPr>
          <w:bCs/>
        </w:rPr>
        <w:t>Gmina zapewni parking i drogę dojazdową, co ułatwi przesiadki z samochodu do pociągu.</w:t>
      </w:r>
    </w:p>
    <w:p w14:paraId="0560D42B" w14:textId="77777777" w:rsidR="00D769EF" w:rsidRDefault="003967DE">
      <w:pPr>
        <w:spacing w:before="240" w:line="360" w:lineRule="auto"/>
      </w:pPr>
      <w:r>
        <w:rPr>
          <w:bCs/>
        </w:rPr>
        <w:t xml:space="preserve">Dokumentacja projektowa dotycząca poprawy infrastruktury pasażerskiej zostanie sfinansowana wspólnie przez PLK SA i Gminę - po 50%. Po jej opracowaniu, strony podejmą decyzję o realizacji robót budowlanych, również przy współfinansowaniu po połowie. </w:t>
      </w:r>
    </w:p>
    <w:p w14:paraId="0560D42C" w14:textId="77777777" w:rsidR="00D769EF" w:rsidRDefault="003967DE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Nowy przystanek Wilkszyn</w:t>
      </w:r>
    </w:p>
    <w:p w14:paraId="0560D42D" w14:textId="77777777" w:rsidR="00D769EF" w:rsidRDefault="003967DE">
      <w:pPr>
        <w:spacing w:before="240" w:line="360" w:lineRule="auto"/>
      </w:pPr>
      <w:r>
        <w:t>Reagując na potrzeby wciąż rosnącej liczby mieszkańców, przy współfinansowaniu przedsięwzięcia z Gminą, planujemy budowę przystanku Wilkszyn.</w:t>
      </w:r>
      <w:r>
        <w:rPr>
          <w:b/>
          <w:bCs/>
        </w:rPr>
        <w:t xml:space="preserve"> </w:t>
      </w:r>
      <w:r>
        <w:t xml:space="preserve"> Powstanie on na linii kolejowej Wrocław Główny – Szczecin Główny, między Wrocławiem Praczami a Brzezinką Średzką, przy skrzyżowaniu kolejowo-drogowym w ciągu ul. </w:t>
      </w:r>
      <w:proofErr w:type="spellStart"/>
      <w:r>
        <w:t>Miłoszyńskiej</w:t>
      </w:r>
      <w:proofErr w:type="spellEnd"/>
      <w:r>
        <w:t>. Będą dwa perony, z których wygodnie wsiądziemy do pociągów, dzięki odpowiedniej, dostosowanej do potrzeb wszystkich podróżnych wysokości. Zamontujemy oświetlenie, ławki i gabloty z rozkładami jazdy. W zakresie inwestycji planujemy wykonać również modernizację przejazdu kolejowo- drogowego. Prace będą spójne z inwestycjami drogowymi</w:t>
      </w:r>
      <w:r>
        <w:t xml:space="preserve"> Gminy, tak by zapewniły lepszą komunikację w miejscowości. </w:t>
      </w:r>
    </w:p>
    <w:p w14:paraId="0560D42E" w14:textId="77777777" w:rsidR="00D769EF" w:rsidRDefault="003967DE">
      <w:pPr>
        <w:spacing w:before="240" w:line="360" w:lineRule="auto"/>
        <w:rPr>
          <w:bCs/>
        </w:rPr>
      </w:pPr>
      <w:r>
        <w:rPr>
          <w:bCs/>
        </w:rPr>
        <w:t xml:space="preserve">Szacunkowa wartość budowy przystanku to ponad 6,5 mln zł. Projekt przystanku wraz z uzyskaniem niezbędnych pozwoleń sfinansuje i przygotuje Gmina Miękinia. Koszty </w:t>
      </w:r>
      <w:r>
        <w:rPr>
          <w:bCs/>
        </w:rPr>
        <w:t>realizacji robót budowlanych zostaną pokryte przez Gminę i PLK SA - po 50%, po zakończeniu prac projektowych.</w:t>
      </w:r>
    </w:p>
    <w:p w14:paraId="0560D42F" w14:textId="77777777" w:rsidR="00D769EF" w:rsidRDefault="003967DE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Kolej jako realna alternatywa</w:t>
      </w:r>
    </w:p>
    <w:p w14:paraId="0560D430" w14:textId="77777777" w:rsidR="00D769EF" w:rsidRDefault="003967DE">
      <w:pPr>
        <w:spacing w:before="240" w:line="360" w:lineRule="auto"/>
        <w:rPr>
          <w:bCs/>
        </w:rPr>
      </w:pPr>
      <w:r>
        <w:rPr>
          <w:bCs/>
        </w:rPr>
        <w:t>Realizacja inwestycji będzie uzależniona od pozyskania finansowania. Zakończenie robót budowlanych oraz uruchomienie przystanku Wilkszyn planowane jest w powiązaniu z przywróceniem ruchu pasażerskiego na stacji Wrocław Świebodzki, przewidywanym na 2029 rok.</w:t>
      </w:r>
    </w:p>
    <w:p w14:paraId="0560D431" w14:textId="77777777" w:rsidR="00D769EF" w:rsidRDefault="003967DE">
      <w:pPr>
        <w:spacing w:before="240" w:line="360" w:lineRule="auto"/>
        <w:rPr>
          <w:bCs/>
        </w:rPr>
      </w:pPr>
      <w:r>
        <w:rPr>
          <w:bCs/>
        </w:rPr>
        <w:t>Nowe inwestycje na istotnych liniach kolejowych, po których codziennie jeździ kilkadziesiąt pociągów, to odpowiedź na rosnące potrzeby mieszkańców aglomeracji wrocławskiej i kolejny krok w kierunku zwiększania dostępności transportu kolejowego w regionie.</w:t>
      </w:r>
    </w:p>
    <w:p w14:paraId="0560D432" w14:textId="77777777" w:rsidR="00D769EF" w:rsidRDefault="00D769EF">
      <w:pPr>
        <w:spacing w:after="0" w:line="240" w:lineRule="auto"/>
      </w:pPr>
    </w:p>
    <w:p w14:paraId="0560D433" w14:textId="77777777" w:rsidR="00D769EF" w:rsidRDefault="003967DE">
      <w:pPr>
        <w:spacing w:after="0" w:line="240" w:lineRule="auto"/>
      </w:pPr>
      <w:r>
        <w:rPr>
          <w:rStyle w:val="Pogrubienie"/>
        </w:rPr>
        <w:t>Kontakt dla mediów:</w:t>
      </w:r>
    </w:p>
    <w:p w14:paraId="0560D434" w14:textId="77777777" w:rsidR="00D769EF" w:rsidRDefault="003967DE">
      <w:pPr>
        <w:spacing w:after="0" w:line="240" w:lineRule="auto"/>
      </w:pPr>
      <w:r>
        <w:rPr>
          <w:rStyle w:val="Pogrubienie"/>
          <w:b w:val="0"/>
          <w:bCs w:val="0"/>
        </w:rPr>
        <w:t xml:space="preserve">Marta </w:t>
      </w:r>
      <w:proofErr w:type="spellStart"/>
      <w:r>
        <w:rPr>
          <w:rStyle w:val="Pogrubienie"/>
          <w:b w:val="0"/>
          <w:bCs w:val="0"/>
        </w:rPr>
        <w:t>Pabiańska</w:t>
      </w:r>
      <w:proofErr w:type="spellEnd"/>
    </w:p>
    <w:p w14:paraId="0560D435" w14:textId="77777777" w:rsidR="00D769EF" w:rsidRDefault="003967DE">
      <w:pPr>
        <w:spacing w:after="0" w:line="240" w:lineRule="auto"/>
      </w:pPr>
      <w:r>
        <w:t>zespół prasowy</w:t>
      </w:r>
    </w:p>
    <w:p w14:paraId="0560D436" w14:textId="77777777" w:rsidR="00D769EF" w:rsidRDefault="003967DE">
      <w:pPr>
        <w:spacing w:after="0" w:line="240" w:lineRule="auto"/>
      </w:pPr>
      <w:r>
        <w:t>Polskie Linie Kolejowe S.A.</w:t>
      </w:r>
    </w:p>
    <w:p w14:paraId="0560D437" w14:textId="77777777" w:rsidR="00D769EF" w:rsidRDefault="003967DE">
      <w:pPr>
        <w:spacing w:after="0" w:line="240" w:lineRule="auto"/>
      </w:pPr>
      <w:hyperlink r:id="rId6" w:history="1">
        <w:r>
          <w:rPr>
            <w:rStyle w:val="Hipercze"/>
          </w:rPr>
          <w:t>rzecznik@plk-sa.pl</w:t>
        </w:r>
      </w:hyperlink>
    </w:p>
    <w:p w14:paraId="0560D438" w14:textId="77777777" w:rsidR="00D769EF" w:rsidRDefault="003967DE">
      <w:pPr>
        <w:spacing w:after="0" w:line="240" w:lineRule="auto"/>
      </w:pPr>
      <w:r>
        <w:t>T: +48 600 084 106</w:t>
      </w:r>
    </w:p>
    <w:sectPr w:rsidR="00D769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D423" w14:textId="77777777" w:rsidR="003967DE" w:rsidRDefault="003967DE">
      <w:pPr>
        <w:spacing w:after="0" w:line="240" w:lineRule="auto"/>
      </w:pPr>
      <w:r>
        <w:separator/>
      </w:r>
    </w:p>
  </w:endnote>
  <w:endnote w:type="continuationSeparator" w:id="0">
    <w:p w14:paraId="0560D425" w14:textId="77777777" w:rsidR="003967DE" w:rsidRDefault="0039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D429" w14:textId="77777777" w:rsidR="003967DE" w:rsidRDefault="003967DE">
    <w:pPr>
      <w:pStyle w:val="Stopka"/>
      <w:rPr>
        <w:sz w:val="14"/>
        <w:szCs w:val="14"/>
      </w:rPr>
    </w:pPr>
  </w:p>
  <w:p w14:paraId="0560D42A" w14:textId="77777777" w:rsidR="003967DE" w:rsidRDefault="003967DE">
    <w:pPr>
      <w:pStyle w:val="Stopka"/>
      <w:rPr>
        <w:sz w:val="14"/>
        <w:szCs w:val="14"/>
      </w:rPr>
    </w:pPr>
    <w:r>
      <w:rPr>
        <w:sz w:val="14"/>
        <w:szCs w:val="14"/>
      </w:rPr>
      <w:t xml:space="preserve">Spółka wpisana do rejestru przedsiębiorców prowadzonego przez Sąd Rejonowy dla m. st. Warszawy w Warszawie </w:t>
    </w:r>
  </w:p>
  <w:p w14:paraId="0560D42B" w14:textId="77777777" w:rsidR="003967DE" w:rsidRDefault="003967DE">
    <w:pPr>
      <w:pStyle w:val="Stopka"/>
      <w:rPr>
        <w:sz w:val="14"/>
        <w:szCs w:val="14"/>
      </w:rPr>
    </w:pPr>
    <w:r>
      <w:rPr>
        <w:sz w:val="14"/>
        <w:szCs w:val="14"/>
      </w:rPr>
      <w:t xml:space="preserve">XIV Wydział Gospodarczy Krajowego Rejestru Sądowego pod numerem KRS 0000037568, NIP 113-23-16-427, </w:t>
    </w:r>
  </w:p>
  <w:p w14:paraId="0560D42C" w14:textId="77777777" w:rsidR="003967DE" w:rsidRDefault="003967DE">
    <w:pPr>
      <w:pStyle w:val="Stopka"/>
      <w:rPr>
        <w:sz w:val="14"/>
        <w:szCs w:val="14"/>
      </w:rPr>
    </w:pPr>
    <w:r>
      <w:rPr>
        <w:sz w:val="14"/>
        <w:szCs w:val="14"/>
      </w:rPr>
      <w:t xml:space="preserve">REGON 017319027. Wysokość kapitału </w:t>
    </w:r>
    <w:r>
      <w:rPr>
        <w:sz w:val="14"/>
        <w:szCs w:val="14"/>
      </w:rPr>
      <w:t>zakładowego w całości wpłaconego: 37.277.023.000,00 zł</w:t>
    </w:r>
  </w:p>
  <w:p w14:paraId="0560D42D" w14:textId="77777777" w:rsidR="003967DE" w:rsidRDefault="003967DE">
    <w:pPr>
      <w:pStyle w:val="Stopka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D431" w14:textId="77777777" w:rsidR="003967DE" w:rsidRDefault="003967DE">
    <w:pPr>
      <w:spacing w:after="0" w:line="240" w:lineRule="auto"/>
      <w:rPr>
        <w:color w:val="727271"/>
        <w:sz w:val="14"/>
        <w:szCs w:val="14"/>
      </w:rPr>
    </w:pPr>
  </w:p>
  <w:p w14:paraId="0560D432" w14:textId="77777777" w:rsidR="003967DE" w:rsidRDefault="003967DE">
    <w:pPr>
      <w:spacing w:after="0" w:line="240" w:lineRule="auto"/>
      <w:jc w:val="both"/>
      <w:rPr>
        <w:color w:val="727271"/>
        <w:sz w:val="14"/>
        <w:szCs w:val="14"/>
      </w:rPr>
    </w:pPr>
    <w:r>
      <w:rPr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560D433" w14:textId="77777777" w:rsidR="003967DE" w:rsidRDefault="003967DE">
    <w:pPr>
      <w:spacing w:after="0" w:line="240" w:lineRule="auto"/>
      <w:jc w:val="both"/>
      <w:rPr>
        <w:color w:val="727271"/>
        <w:sz w:val="14"/>
        <w:szCs w:val="14"/>
      </w:rPr>
    </w:pPr>
    <w:r>
      <w:rPr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560D434" w14:textId="77777777" w:rsidR="003967DE" w:rsidRDefault="003967DE">
    <w:pPr>
      <w:spacing w:after="0" w:line="240" w:lineRule="auto"/>
      <w:jc w:val="both"/>
      <w:rPr>
        <w:color w:val="727271"/>
        <w:sz w:val="14"/>
        <w:szCs w:val="14"/>
      </w:rPr>
    </w:pPr>
    <w:r>
      <w:rPr>
        <w:color w:val="727271"/>
        <w:sz w:val="14"/>
        <w:szCs w:val="14"/>
      </w:rPr>
      <w:t>REGON 017319027. Wysokość kapitału zakładowego w całości wpłaconego: 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D41F" w14:textId="77777777" w:rsidR="003967DE" w:rsidRDefault="003967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60D421" w14:textId="77777777" w:rsidR="003967DE" w:rsidRDefault="0039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D427" w14:textId="77777777" w:rsidR="003967DE" w:rsidRDefault="003967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D42F" w14:textId="77777777" w:rsidR="003967DE" w:rsidRDefault="003967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60D41F" wp14:editId="0560D420">
              <wp:simplePos x="0" y="0"/>
              <wp:positionH relativeFrom="margin">
                <wp:posOffset>-630</wp:posOffset>
              </wp:positionH>
              <wp:positionV relativeFrom="paragraph">
                <wp:posOffset>6986</wp:posOffset>
              </wp:positionV>
              <wp:extent cx="2560320" cy="989966"/>
              <wp:effectExtent l="0" t="0" r="11430" b="634"/>
              <wp:wrapNone/>
              <wp:docPr id="154770698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0320" cy="98996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560D423" w14:textId="77777777" w:rsidR="003967DE" w:rsidRDefault="003967DE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560D424" w14:textId="77777777" w:rsidR="003967DE" w:rsidRDefault="003967DE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560D425" w14:textId="77777777" w:rsidR="003967DE" w:rsidRDefault="003967DE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0560D426" w14:textId="77777777" w:rsidR="003967DE" w:rsidRDefault="003967DE">
                          <w:pPr>
                            <w:spacing w:after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0560D427" w14:textId="77777777" w:rsidR="003967DE" w:rsidRDefault="003967DE">
                          <w:pPr>
                            <w:spacing w:after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0560D428" w14:textId="77777777" w:rsidR="003967DE" w:rsidRDefault="003967DE">
                          <w:pPr>
                            <w:spacing w:after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0560D429" w14:textId="77777777" w:rsidR="003967DE" w:rsidRDefault="003967DE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560D42A" w14:textId="77777777" w:rsidR="003967DE" w:rsidRDefault="003967DE">
                          <w:pPr>
                            <w:spacing w:after="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0D4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7.9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" filled="f" stroked="f">
              <v:textbox inset="0,0,0,0">
                <w:txbxContent>
                  <w:p w14:paraId="0560D423" w14:textId="77777777" w:rsidR="003967DE" w:rsidRDefault="003967DE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560D424" w14:textId="77777777" w:rsidR="003967DE" w:rsidRDefault="003967DE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Biuro Komunikacji i Promocji</w:t>
                    </w:r>
                  </w:p>
                  <w:p w14:paraId="0560D425" w14:textId="77777777" w:rsidR="003967DE" w:rsidRDefault="003967DE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ul. Targowa 74, 03-734 Warszawa</w:t>
                    </w:r>
                  </w:p>
                  <w:p w14:paraId="0560D426" w14:textId="77777777" w:rsidR="003967DE" w:rsidRDefault="003967DE">
                    <w:pPr>
                      <w:spacing w:after="0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0560D427" w14:textId="77777777" w:rsidR="003967DE" w:rsidRDefault="003967DE">
                    <w:pPr>
                      <w:spacing w:after="0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0560D428" w14:textId="77777777" w:rsidR="003967DE" w:rsidRDefault="003967DE">
                    <w:pPr>
                      <w:spacing w:after="0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0560D429" w14:textId="77777777" w:rsidR="003967DE" w:rsidRDefault="003967DE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www.plk-sa.pl</w:t>
                    </w:r>
                  </w:p>
                  <w:p w14:paraId="0560D42A" w14:textId="77777777" w:rsidR="003967DE" w:rsidRDefault="003967D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60D421" wp14:editId="0560D422">
          <wp:simplePos x="0" y="0"/>
          <wp:positionH relativeFrom="margin">
            <wp:align>right</wp:align>
          </wp:positionH>
          <wp:positionV relativeFrom="paragraph">
            <wp:posOffset>6345</wp:posOffset>
          </wp:positionV>
          <wp:extent cx="2180587" cy="352428"/>
          <wp:effectExtent l="0" t="0" r="0" b="9522"/>
          <wp:wrapNone/>
          <wp:docPr id="1332628497" name="Obraz 27" descr="Logo PKP Polskie Linie Kolejowe S.A." title="Logo PKP Polskie Linie Kolejowe S.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0587" cy="3524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69EF"/>
    <w:rsid w:val="00343BD6"/>
    <w:rsid w:val="003967DE"/>
    <w:rsid w:val="00D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D41F"/>
  <w15:docId w15:val="{D5145405-D2A7-4DC9-A111-9A9DACA1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kern w:val="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Arial" w:hAnsi="Arial"/>
      <w:kern w:val="0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Arial" w:hAnsi="Arial"/>
      <w:kern w:val="0"/>
    </w:rPr>
  </w:style>
  <w:style w:type="character" w:styleId="Uwydatnienie">
    <w:name w:val="Emphasis"/>
    <w:basedOn w:val="Domylnaczcionkaakapitu"/>
    <w:rPr>
      <w:i/>
      <w:iCs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Arial" w:hAnsi="Arial"/>
      <w:kern w:val="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Poprawka">
    <w:name w:val="Revision"/>
    <w:pPr>
      <w:suppressAutoHyphens/>
      <w:spacing w:after="0" w:line="240" w:lineRule="auto"/>
    </w:pPr>
    <w:rPr>
      <w:rFonts w:ascii="Arial" w:hAnsi="Arial"/>
      <w:kern w:val="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hAnsi="Arial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hAnsi="Arial"/>
      <w:b/>
      <w:bCs/>
      <w:kern w:val="0"/>
      <w:sz w:val="20"/>
      <w:szCs w:val="20"/>
    </w:rPr>
  </w:style>
  <w:style w:type="character" w:customStyle="1" w:styleId="AkapitzlistZnak">
    <w:name w:val="Akapit z listą Znak"/>
    <w:rPr>
      <w:rFonts w:ascii="Arial" w:hAnsi="Arial"/>
      <w:kern w:val="0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3965</Characters>
  <Application>Microsoft Office Word</Application>
  <DocSecurity>0</DocSecurity>
  <Lines>64</Lines>
  <Paragraphs>23</Paragraphs>
  <ScaleCrop>false</ScaleCrop>
  <Company>PKP PLK S.A.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bliżej mieszkańców aglomeracji wrocławskiej</dc:title>
  <dc:subject/>
  <dc:creator>Śledziński Radosław</dc:creator>
  <dc:description/>
  <cp:lastModifiedBy>Ostaszewska Anna</cp:lastModifiedBy>
  <cp:revision>2</cp:revision>
  <cp:lastPrinted>2025-08-04T13:02:00Z</cp:lastPrinted>
  <dcterms:created xsi:type="dcterms:W3CDTF">2026-02-20T06:29:00Z</dcterms:created>
  <dcterms:modified xsi:type="dcterms:W3CDTF">2026-02-20T06:29:00Z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