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2C0E5" w14:textId="77777777" w:rsidR="007C64BF" w:rsidRDefault="007C64BF" w:rsidP="00AE3C4B">
      <w:pPr>
        <w:spacing w:line="360" w:lineRule="auto"/>
        <w:jc w:val="right"/>
        <w:rPr>
          <w:rFonts w:cs="Arial"/>
          <w:sz w:val="24"/>
          <w:szCs w:val="24"/>
        </w:rPr>
      </w:pPr>
    </w:p>
    <w:p w14:paraId="6AAED440" w14:textId="77777777" w:rsidR="007C64BF" w:rsidRDefault="007C64BF" w:rsidP="00AE3C4B">
      <w:pPr>
        <w:spacing w:line="360" w:lineRule="auto"/>
        <w:jc w:val="right"/>
        <w:rPr>
          <w:rFonts w:cs="Arial"/>
          <w:sz w:val="24"/>
          <w:szCs w:val="24"/>
        </w:rPr>
      </w:pPr>
    </w:p>
    <w:p w14:paraId="50118AE4" w14:textId="77777777" w:rsidR="007C64BF" w:rsidRDefault="007C64BF" w:rsidP="00AE3C4B">
      <w:pPr>
        <w:spacing w:line="360" w:lineRule="auto"/>
        <w:jc w:val="right"/>
        <w:rPr>
          <w:rFonts w:cs="Arial"/>
          <w:sz w:val="24"/>
          <w:szCs w:val="24"/>
        </w:rPr>
      </w:pPr>
    </w:p>
    <w:p w14:paraId="4C0A3F65" w14:textId="09CDE357" w:rsidR="007C64BF" w:rsidRDefault="00921EE0" w:rsidP="00AE3C4B">
      <w:pPr>
        <w:spacing w:line="360" w:lineRule="auto"/>
        <w:jc w:val="right"/>
      </w:pPr>
      <w:r>
        <w:t>Warszawa</w:t>
      </w:r>
      <w:r w:rsidR="00E90A0B" w:rsidRPr="00E8072C">
        <w:t xml:space="preserve">, </w:t>
      </w:r>
      <w:r w:rsidR="00165D07">
        <w:t>31</w:t>
      </w:r>
      <w:r w:rsidR="00E8072C" w:rsidRPr="00E8072C">
        <w:t xml:space="preserve"> </w:t>
      </w:r>
      <w:r w:rsidR="005D74B5">
        <w:t xml:space="preserve">października </w:t>
      </w:r>
      <w:r w:rsidR="00F90EEA" w:rsidRPr="00E8072C">
        <w:t>202</w:t>
      </w:r>
      <w:r w:rsidR="005D74B5">
        <w:t>3</w:t>
      </w:r>
      <w:r w:rsidR="00F90EEA" w:rsidRPr="00E8072C">
        <w:t xml:space="preserve"> r.</w:t>
      </w:r>
    </w:p>
    <w:p w14:paraId="3A972E04" w14:textId="77777777" w:rsidR="00165D07" w:rsidRPr="00E8072C" w:rsidRDefault="00165D07" w:rsidP="00AE3C4B">
      <w:pPr>
        <w:spacing w:line="360" w:lineRule="auto"/>
        <w:jc w:val="right"/>
      </w:pPr>
    </w:p>
    <w:p w14:paraId="4EC7358D" w14:textId="77777777" w:rsidR="00165D07" w:rsidRPr="00AE3C4B" w:rsidRDefault="00165D07" w:rsidP="00AE3C4B">
      <w:pPr>
        <w:pStyle w:val="Nagwek1"/>
        <w:spacing w:after="360" w:line="360" w:lineRule="auto"/>
        <w:rPr>
          <w:rStyle w:val="ListLabel1"/>
          <w:rFonts w:cs="Arial"/>
          <w:b/>
          <w:bCs/>
          <w:i w:val="0"/>
          <w:iCs/>
          <w:sz w:val="22"/>
          <w:szCs w:val="22"/>
        </w:rPr>
      </w:pPr>
      <w:r w:rsidRPr="00AE3C4B">
        <w:rPr>
          <w:rStyle w:val="ListLabel1"/>
          <w:rFonts w:cs="Arial"/>
          <w:b/>
          <w:bCs/>
          <w:i w:val="0"/>
          <w:iCs/>
          <w:sz w:val="22"/>
          <w:szCs w:val="22"/>
        </w:rPr>
        <w:t>Unieważnienie przetargu na linie Kościerzyna – Somonino oraz Somonino – Kartuzy</w:t>
      </w:r>
    </w:p>
    <w:p w14:paraId="4B363841" w14:textId="0BF73EEA" w:rsidR="00165D07" w:rsidRPr="00DE5D5E" w:rsidRDefault="00165D07" w:rsidP="00AE3C4B">
      <w:pPr>
        <w:spacing w:line="360" w:lineRule="auto"/>
        <w:rPr>
          <w:rFonts w:cs="Arial"/>
          <w:b/>
        </w:rPr>
      </w:pPr>
      <w:r w:rsidRPr="00DE5D5E">
        <w:rPr>
          <w:rFonts w:cs="Arial"/>
          <w:b/>
        </w:rPr>
        <w:t>PKP Polskie Linie Kolejowe S.A. unieważniły postępowanie przetargowe na wybór wykonawcy dla zadania pn. Odcinek A - Roboty budowlane na liniach kolejowych nr 201 odc. Kościerzyna – Somonino oraz nr 214 Somonino – Kartuzy realizowane w ramach projektu „Prace na alternatywnym ciągu transportowym Bydgoszcz – Trójmiasto, etap I". Unieważnienie przetargu nie będzie mieć wpływu na termin realizacji całego projektu.</w:t>
      </w:r>
    </w:p>
    <w:p w14:paraId="7A190554" w14:textId="77777777" w:rsidR="00165D07" w:rsidRPr="00DE5D5E" w:rsidRDefault="00165D07" w:rsidP="00AE3C4B">
      <w:pPr>
        <w:spacing w:line="360" w:lineRule="auto"/>
        <w:rPr>
          <w:rFonts w:cs="Arial"/>
        </w:rPr>
      </w:pPr>
      <w:r w:rsidRPr="00DE5D5E">
        <w:rPr>
          <w:rFonts w:cs="Arial"/>
        </w:rPr>
        <w:t>Podstawą unieważnienia postępowania przetargowego jest artykuł 255 pkt 6 Ustawy Prawo zamówień publicznych, który stanowi: „</w:t>
      </w:r>
      <w:r w:rsidRPr="00DE5D5E">
        <w:rPr>
          <w:rFonts w:cs="Arial"/>
          <w:iCs/>
        </w:rPr>
        <w:t>postępowanie obarczone jest niemożliwą do usunięcia wadą uniemożliwiającą zawarcie niepodlegającej unieważnieniu umowy w sprawie zamówienia publicznego</w:t>
      </w:r>
      <w:r w:rsidRPr="00DE5D5E">
        <w:rPr>
          <w:rFonts w:cs="Arial"/>
        </w:rPr>
        <w:t>”.</w:t>
      </w:r>
    </w:p>
    <w:p w14:paraId="2CEE610D" w14:textId="77777777" w:rsidR="00165D07" w:rsidRPr="00DE5D5E" w:rsidRDefault="00165D07" w:rsidP="00AE3C4B">
      <w:pPr>
        <w:spacing w:line="360" w:lineRule="auto"/>
        <w:rPr>
          <w:rFonts w:cs="Arial"/>
        </w:rPr>
      </w:pPr>
      <w:r w:rsidRPr="00DE5D5E">
        <w:rPr>
          <w:rFonts w:cs="Arial"/>
        </w:rPr>
        <w:t>Na etapie badania złożonych w przetargu ofert PLK S.A. zidentyfikowały błędy w dokumentach udostępnionych w trakcie procedury przetargowej. Błędy nie były możliwe do zidentyfikowania i poprawienia na wcześniejszym etapach przetargu. Dokumenty zostały przygotowane na zlecenie PLK S.A. przez biuro projektowe, które na etapie czynności odbiorowych oświadczyło, iż są one spójne i przygotowane w sposób prawidłowy. Sprawa aktualnie jest badana w celu wyciągnięcia wniosków i ustalenia dalszego toku postępowania dla naprawienia zaistniałej sytuacji. Podejmowane są działania w celu zidentyfikowania możliwych nieprawidłowości w dokumentacji, ich naprawy oraz dokonania czynności umożliwiających jak najszybsze ponowne ogłoszenie przetargu w oparciu o poprawioną dokumentację.</w:t>
      </w:r>
    </w:p>
    <w:p w14:paraId="500DFB2D" w14:textId="77777777" w:rsidR="00165D07" w:rsidRPr="00DE5D5E" w:rsidRDefault="00165D07" w:rsidP="00AE3C4B">
      <w:pPr>
        <w:spacing w:line="360" w:lineRule="auto"/>
        <w:rPr>
          <w:rFonts w:cs="Arial"/>
        </w:rPr>
      </w:pPr>
      <w:r w:rsidRPr="00DE5D5E">
        <w:rPr>
          <w:rFonts w:cs="Arial"/>
        </w:rPr>
        <w:t xml:space="preserve">Unieważnienie przetargu i jego ponowne ogłoszenie nie wpłynie negatywnie na termin modernizacji całej linii kolejowej nr 201 –od Maksymilianowa do Gdyni. Przetarg dotyczący prac na odcinku Kościerzyna – Somonino oraz Somonino – Kartuzy (linia nr 214) został ogłoszony jako pierwszy z siedmiu zaplanowanych do zrealizowania. Ogłoszenie przetargu dla ostatniego z odcinków planowane jest z końcem 2024 r. </w:t>
      </w:r>
    </w:p>
    <w:p w14:paraId="4369C3D1" w14:textId="77777777" w:rsidR="00165D07" w:rsidRPr="00DE5D5E" w:rsidRDefault="00165D07" w:rsidP="00AE3C4B">
      <w:pPr>
        <w:pStyle w:val="Nagwek2"/>
        <w:spacing w:line="360" w:lineRule="auto"/>
      </w:pPr>
      <w:r w:rsidRPr="00DE5D5E">
        <w:lastRenderedPageBreak/>
        <w:t>Inwestycja ważna dla rozwoju regionu i kraju</w:t>
      </w:r>
    </w:p>
    <w:p w14:paraId="4B89F3EE" w14:textId="77777777" w:rsidR="00165D07" w:rsidRPr="00DE5D5E" w:rsidRDefault="00165D07" w:rsidP="00AE3C4B">
      <w:pPr>
        <w:spacing w:line="360" w:lineRule="auto"/>
        <w:rPr>
          <w:rFonts w:cs="Arial"/>
        </w:rPr>
      </w:pPr>
      <w:r w:rsidRPr="00DE5D5E">
        <w:rPr>
          <w:rFonts w:cs="Arial"/>
        </w:rPr>
        <w:t xml:space="preserve">Modernizacja linii kolejowej nr 201 na odcinku Maksymilianowo – Kościerzyna – Gdynia, jako alternatywne połączenie kolejowe, </w:t>
      </w:r>
      <w:r w:rsidRPr="00DE5D5E">
        <w:rPr>
          <w:rStyle w:val="null1"/>
          <w:rFonts w:cs="Arial"/>
        </w:rPr>
        <w:t xml:space="preserve">poprawi komunikację Kaszub z Trójmiastem i Bydgoszczą. Przewoźnikom umożliwi przygotowanie lepszej oferty połączeń dalekobieżnych, regionalnych oraz aglomeracyjnych. Rosnący popyt na przewozy pasażerskie wskazuje </w:t>
      </w:r>
      <w:r w:rsidRPr="00DE5D5E">
        <w:rPr>
          <w:rFonts w:cs="Arial"/>
        </w:rPr>
        <w:t xml:space="preserve">na konieczność rozbudowy sieci połączeń kolejowych np. poprzez przystosowanie do aktualnej sieci osadniczej niektórych linii kolejowych w regionie oraz przeniesienie części ruchu towarowego z linii kolejowych nr 9 (Warszawa Wschodnia – Gdańsk Główny), 131 (Chorzów Batory – Tczew) i 202 (Gdańsk Główny – Stargard), co znacząco je odciąży i umożliwi zintensyfikowanie ruchu pasażerskiego. </w:t>
      </w:r>
      <w:r w:rsidRPr="00DE5D5E">
        <w:rPr>
          <w:rStyle w:val="null1"/>
          <w:rFonts w:cs="Arial"/>
        </w:rPr>
        <w:t>Realizacja zadania zapewni lepsze skomunikowanie kolei z innymi środkami transportu, a dobudowa torów oraz ich elektryfikacja poprawi przepustowość linii, po której będzie mogło kursować więcej pociągów pasażerskich i towarowych.</w:t>
      </w:r>
    </w:p>
    <w:p w14:paraId="065FC47C" w14:textId="77777777" w:rsidR="00165D07" w:rsidRPr="00DE5D5E" w:rsidRDefault="00165D07" w:rsidP="00AE3C4B">
      <w:pPr>
        <w:spacing w:line="360" w:lineRule="auto"/>
        <w:rPr>
          <w:rFonts w:cs="Arial"/>
        </w:rPr>
      </w:pPr>
      <w:r w:rsidRPr="00DE5D5E">
        <w:rPr>
          <w:rFonts w:cs="Arial"/>
        </w:rPr>
        <w:t xml:space="preserve">W obliczu rosnącego znaczenia portów morskich w Gdyni i Gdańsku, modernizacja linii nr 201 zapewni sprawną wymianę handlową i poprawę warunków przewozu towarów koleją, co przełoży się na rozwój przemysłu w skali krajowej. </w:t>
      </w:r>
    </w:p>
    <w:p w14:paraId="2301866A" w14:textId="77777777" w:rsidR="00165D07" w:rsidRPr="00DE5D5E" w:rsidRDefault="00165D07" w:rsidP="00AE3C4B">
      <w:pPr>
        <w:spacing w:line="360" w:lineRule="auto"/>
        <w:rPr>
          <w:rFonts w:cs="Arial"/>
        </w:rPr>
      </w:pPr>
      <w:r w:rsidRPr="00DE5D5E">
        <w:rPr>
          <w:rFonts w:cs="Arial"/>
        </w:rPr>
        <w:t xml:space="preserve">W 2019 r. projekt modernizacji linii nr 201 został zaktualizowany pod względem rzeczowym i czasowym ze względu m. in. na: </w:t>
      </w:r>
    </w:p>
    <w:p w14:paraId="0C8E6149" w14:textId="77777777" w:rsidR="00165D07" w:rsidRPr="00DE5D5E" w:rsidRDefault="00165D07" w:rsidP="00AE3C4B">
      <w:pPr>
        <w:pStyle w:val="Akapitzlist"/>
        <w:numPr>
          <w:ilvl w:val="0"/>
          <w:numId w:val="1"/>
        </w:numPr>
        <w:spacing w:after="160" w:line="360" w:lineRule="auto"/>
        <w:contextualSpacing/>
        <w:rPr>
          <w:rFonts w:ascii="Arial" w:hAnsi="Arial" w:cs="Arial"/>
        </w:rPr>
      </w:pPr>
      <w:r w:rsidRPr="00DE5D5E">
        <w:rPr>
          <w:rFonts w:ascii="Arial" w:hAnsi="Arial" w:cs="Arial"/>
        </w:rPr>
        <w:t>decyzję z września 2018 r. o włączeniu szprychy CPK w linię kolejową nr 131;</w:t>
      </w:r>
    </w:p>
    <w:p w14:paraId="4D36D9A7" w14:textId="77777777" w:rsidR="00165D07" w:rsidRPr="00DE5D5E" w:rsidRDefault="00165D07" w:rsidP="00AE3C4B">
      <w:pPr>
        <w:pStyle w:val="Akapitzlist"/>
        <w:numPr>
          <w:ilvl w:val="0"/>
          <w:numId w:val="1"/>
        </w:numPr>
        <w:spacing w:after="160" w:line="360" w:lineRule="auto"/>
        <w:contextualSpacing/>
        <w:rPr>
          <w:rFonts w:ascii="Arial" w:hAnsi="Arial" w:cs="Arial"/>
        </w:rPr>
      </w:pPr>
      <w:r w:rsidRPr="00DE5D5E">
        <w:rPr>
          <w:rFonts w:ascii="Arial" w:hAnsi="Arial" w:cs="Arial"/>
        </w:rPr>
        <w:t>decyzję o prowadzeniu istotnej części ruchu towarowego po liniach nr 201 (kierunek Gdynia) i 201/203 (kierunek Gdańsk).</w:t>
      </w:r>
    </w:p>
    <w:p w14:paraId="4C48B4FB" w14:textId="77777777" w:rsidR="00165D07" w:rsidRPr="00DE5D5E" w:rsidRDefault="00165D07" w:rsidP="00AE3C4B">
      <w:pPr>
        <w:spacing w:line="360" w:lineRule="auto"/>
        <w:rPr>
          <w:rFonts w:cs="Arial"/>
        </w:rPr>
      </w:pPr>
      <w:r w:rsidRPr="00DE5D5E">
        <w:rPr>
          <w:rFonts w:cs="Arial"/>
        </w:rPr>
        <w:t>Tym samym konieczne było ustalenie nowego zakresu i nowych kosztów dla modernizacji linii 201. Realizacja całego projektu została zaplanowana w ramach perspektywy finansowej do roku 2030.</w:t>
      </w:r>
    </w:p>
    <w:p w14:paraId="1C53EECE" w14:textId="77777777" w:rsidR="00165D07" w:rsidRPr="00DE5D5E" w:rsidRDefault="00165D07" w:rsidP="00AE3C4B">
      <w:pPr>
        <w:pStyle w:val="Nagwek2"/>
        <w:spacing w:before="360" w:line="360" w:lineRule="auto"/>
      </w:pPr>
      <w:r w:rsidRPr="00DE5D5E">
        <w:t>Podróże koleją będą szybsze i wygodniejsze</w:t>
      </w:r>
    </w:p>
    <w:p w14:paraId="5AFD24B5" w14:textId="77777777" w:rsidR="00165D07" w:rsidRPr="00DE5D5E" w:rsidRDefault="00165D07" w:rsidP="00AE3C4B">
      <w:pPr>
        <w:pStyle w:val="null"/>
        <w:spacing w:before="0" w:beforeAutospacing="0" w:after="160" w:afterAutospacing="0" w:line="360" w:lineRule="auto"/>
        <w:rPr>
          <w:rFonts w:ascii="Arial" w:hAnsi="Arial" w:cs="Arial"/>
          <w:sz w:val="22"/>
          <w:szCs w:val="22"/>
        </w:rPr>
      </w:pPr>
      <w:r w:rsidRPr="00DE5D5E">
        <w:rPr>
          <w:rFonts w:ascii="Arial" w:hAnsi="Arial" w:cs="Arial"/>
          <w:sz w:val="22"/>
          <w:szCs w:val="22"/>
        </w:rPr>
        <w:t>W ramach projektu PLK S.A. zaplanowały m. in. przebudowę istniejących stacji oraz przystanków między Maksymilianowem a Gdynią, dobudowę drugiego toru na odcinku Maksymilianowo – Gdańsk Osowa i trzeciego toru na odcinku Gdańsk Osowa – Gdynia Główna oraz elektryfikację odcinków linii objętych modernizacją. Przebudowane perony zostaną dostosowane do potrzeb wszystkich podróżnych, w tym osób o ograniczonych możliwościach poruszania się. Poprawi to dostęp do kolei oraz zapewni wygodne, codzienne podróże do pracy lub szkoły. Po zakończeniu inwestycji zwiększy się prędkość pociągów pasażerskich do 160 km/h oraz towarowych do 120 km/h na odcinku Maksymilianowo – Kościerzyna i do 100-140 km/h na odcinku Kościerzyna – Gdynia Główna (obecnie prędkość pociągów pasażerskich w zależności od odcinka wynosi 30-120 km/h, a pociągów towarowych 30-90 km/h).</w:t>
      </w:r>
    </w:p>
    <w:p w14:paraId="395F20DC" w14:textId="3D1C103D" w:rsidR="00165D07" w:rsidRPr="00AE3C4B" w:rsidRDefault="00165D07" w:rsidP="00AE3C4B">
      <w:pPr>
        <w:pStyle w:val="null"/>
        <w:spacing w:before="0" w:beforeAutospacing="0" w:after="160" w:afterAutospacing="0" w:line="360" w:lineRule="auto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DE5D5E">
        <w:rPr>
          <w:rStyle w:val="null1"/>
          <w:rFonts w:ascii="Arial" w:hAnsi="Arial" w:cs="Arial"/>
          <w:sz w:val="22"/>
          <w:szCs w:val="22"/>
        </w:rPr>
        <w:lastRenderedPageBreak/>
        <w:t>Prace budowlane prowadzone od 2021 r.</w:t>
      </w:r>
      <w:r w:rsidRPr="00DE5D5E">
        <w:rPr>
          <w:rFonts w:ascii="Arial" w:hAnsi="Arial" w:cs="Arial"/>
          <w:sz w:val="22"/>
          <w:szCs w:val="22"/>
        </w:rPr>
        <w:t xml:space="preserve"> na liniach stycznych – </w:t>
      </w:r>
      <w:r w:rsidRPr="00DE5D5E">
        <w:rPr>
          <w:rStyle w:val="null1"/>
          <w:rFonts w:ascii="Arial" w:hAnsi="Arial" w:cs="Arial"/>
          <w:color w:val="000000"/>
          <w:sz w:val="22"/>
          <w:szCs w:val="22"/>
        </w:rPr>
        <w:t xml:space="preserve">na tzw. bajpasie kartuskim oraz na linii nr 229 </w:t>
      </w:r>
      <w:proofErr w:type="spellStart"/>
      <w:r w:rsidRPr="00DE5D5E">
        <w:rPr>
          <w:rStyle w:val="null1"/>
          <w:rFonts w:ascii="Arial" w:hAnsi="Arial" w:cs="Arial"/>
          <w:color w:val="000000"/>
          <w:sz w:val="22"/>
          <w:szCs w:val="22"/>
        </w:rPr>
        <w:t>Glincz</w:t>
      </w:r>
      <w:proofErr w:type="spellEnd"/>
      <w:r w:rsidRPr="00DE5D5E">
        <w:rPr>
          <w:rStyle w:val="null1"/>
          <w:rFonts w:ascii="Arial" w:hAnsi="Arial" w:cs="Arial"/>
          <w:color w:val="000000"/>
          <w:sz w:val="22"/>
          <w:szCs w:val="22"/>
        </w:rPr>
        <w:t xml:space="preserve"> – Kartuzy wraz z budową nowego odcinka linii nr 214 w obrębie stacji Kartuzy</w:t>
      </w:r>
      <w:r w:rsidRPr="00DE5D5E">
        <w:rPr>
          <w:rFonts w:ascii="Arial" w:hAnsi="Arial" w:cs="Arial"/>
          <w:sz w:val="22"/>
          <w:szCs w:val="22"/>
        </w:rPr>
        <w:t xml:space="preserve"> mają zakończyć się z początkiem 2024 roku i zapewnić utrzymanie ruchu pociągów z Trójmiasta do Kartuz na czas modernizacji linii 201 a docelowo stworzyć alternatywne połączenie dla tej relacji.</w:t>
      </w:r>
    </w:p>
    <w:p w14:paraId="117C749D" w14:textId="77777777" w:rsidR="00165D07" w:rsidRDefault="00165D07" w:rsidP="00AE3C4B">
      <w:pPr>
        <w:spacing w:after="0" w:line="360" w:lineRule="auto"/>
        <w:rPr>
          <w:rStyle w:val="Pogrubienie"/>
          <w:rFonts w:cs="Arial"/>
        </w:rPr>
      </w:pPr>
    </w:p>
    <w:p w14:paraId="6E925298" w14:textId="77777777" w:rsidR="00165D07" w:rsidRDefault="00165D07" w:rsidP="00AE3C4B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6CF770F2" w14:textId="78A7CF58" w:rsidR="005D74B5" w:rsidRPr="00AE3C4B" w:rsidRDefault="00165D07" w:rsidP="00AE3C4B">
      <w:pPr>
        <w:spacing w:after="0" w:line="360" w:lineRule="auto"/>
      </w:pPr>
      <w:r>
        <w:t>Przemysław Zieliński                                                                                                                              zespół</w:t>
      </w:r>
      <w:r w:rsidRPr="007F3648">
        <w:t xml:space="preserve"> prasowy</w:t>
      </w:r>
      <w:r w:rsidRPr="007C6A99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t xml:space="preserve">                                                                                                                             </w:t>
      </w:r>
      <w:r w:rsidRPr="00165D07">
        <w:rPr>
          <w:rStyle w:val="Pogrubienie"/>
          <w:rFonts w:cs="Arial"/>
          <w:b w:val="0"/>
          <w:bCs w:val="0"/>
        </w:rPr>
        <w:t>PKP Polskie Linie Kolejowe S.A.</w:t>
      </w:r>
      <w:r w:rsidRPr="007C6A99">
        <w:rPr>
          <w:b/>
        </w:rPr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>
        <w:br/>
        <w:t>T: +48 506 564 659</w:t>
      </w:r>
    </w:p>
    <w:sectPr w:rsidR="005D74B5" w:rsidRPr="00AE3C4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DC018" w14:textId="77777777" w:rsidR="009F5DCF" w:rsidRDefault="009F5DCF">
      <w:pPr>
        <w:spacing w:after="0" w:line="240" w:lineRule="auto"/>
      </w:pPr>
      <w:r>
        <w:separator/>
      </w:r>
    </w:p>
  </w:endnote>
  <w:endnote w:type="continuationSeparator" w:id="0">
    <w:p w14:paraId="6769F25B" w14:textId="77777777" w:rsidR="009F5DCF" w:rsidRDefault="009F5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7E86" w14:textId="77777777" w:rsidR="007C64BF" w:rsidRDefault="007C64BF">
    <w:pPr>
      <w:spacing w:after="0" w:line="240" w:lineRule="auto"/>
      <w:rPr>
        <w:rFonts w:cs="Arial"/>
        <w:color w:val="727271"/>
        <w:sz w:val="14"/>
        <w:szCs w:val="14"/>
      </w:rPr>
    </w:pPr>
  </w:p>
  <w:p w14:paraId="0BA69A5F" w14:textId="77777777" w:rsidR="007C64BF" w:rsidRPr="009C3370" w:rsidRDefault="00F90EEA">
    <w:pPr>
      <w:spacing w:after="0" w:line="240" w:lineRule="auto"/>
      <w:rPr>
        <w:rFonts w:cs="Arial"/>
        <w:sz w:val="14"/>
        <w:szCs w:val="14"/>
      </w:rPr>
    </w:pPr>
    <w:r w:rsidRPr="009C3370">
      <w:rPr>
        <w:rFonts w:cs="Arial"/>
        <w:sz w:val="14"/>
        <w:szCs w:val="14"/>
      </w:rPr>
      <w:t>Spółka wpisana do rejestru przedsiębiorców prowadzonego przez Sąd Rejonowy dla m. st. Warszawy w Warszawie</w:t>
    </w:r>
  </w:p>
  <w:p w14:paraId="117CF120" w14:textId="77777777" w:rsidR="007C64BF" w:rsidRPr="009C3370" w:rsidRDefault="00F90EEA">
    <w:pPr>
      <w:spacing w:after="0" w:line="240" w:lineRule="auto"/>
      <w:rPr>
        <w:rFonts w:cs="Arial"/>
        <w:sz w:val="14"/>
        <w:szCs w:val="14"/>
      </w:rPr>
    </w:pPr>
    <w:r w:rsidRPr="009C3370">
      <w:rPr>
        <w:rFonts w:cs="Arial"/>
        <w:sz w:val="14"/>
        <w:szCs w:val="14"/>
      </w:rPr>
      <w:t xml:space="preserve">XIV Wydział Gospodarczy - Krajowego Rejestru Sądowego pod numerem KRS 0000037568, NIP 113-23-16-427, REGON 017319027. </w:t>
    </w:r>
  </w:p>
  <w:p w14:paraId="013B1E76" w14:textId="024E1BBB" w:rsidR="007C64BF" w:rsidRPr="009C3370" w:rsidRDefault="00F90EEA">
    <w:pPr>
      <w:spacing w:after="0" w:line="240" w:lineRule="auto"/>
    </w:pPr>
    <w:r w:rsidRPr="009C3370">
      <w:rPr>
        <w:rFonts w:cs="Arial"/>
        <w:sz w:val="14"/>
        <w:szCs w:val="14"/>
      </w:rPr>
      <w:t xml:space="preserve">Wysokość kapitału zakładowego w całości wpłaconego: </w:t>
    </w:r>
    <w:r w:rsidR="005D74B5" w:rsidRPr="005D74B5">
      <w:rPr>
        <w:rFonts w:cs="Arial"/>
        <w:bCs/>
        <w:sz w:val="14"/>
        <w:szCs w:val="14"/>
      </w:rPr>
      <w:t>33.272.194.000,00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CD1B8" w14:textId="77777777" w:rsidR="009F5DCF" w:rsidRDefault="009F5DCF">
      <w:pPr>
        <w:spacing w:after="0" w:line="240" w:lineRule="auto"/>
      </w:pPr>
      <w:r>
        <w:separator/>
      </w:r>
    </w:p>
  </w:footnote>
  <w:footnote w:type="continuationSeparator" w:id="0">
    <w:p w14:paraId="38186B92" w14:textId="77777777" w:rsidR="009F5DCF" w:rsidRDefault="009F5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90BDD" w14:textId="77777777" w:rsidR="007C64BF" w:rsidRDefault="00F90EE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573F9540" wp14:editId="3D4D8FB1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955" cy="991235"/>
              <wp:effectExtent l="0" t="0" r="11430" b="0"/>
              <wp:wrapNone/>
              <wp:docPr id="1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60320" cy="99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63E0790" w14:textId="77777777"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04B4E8AC" w14:textId="77777777"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B4EBB4B" w14:textId="77777777"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ul. Targowa 74, 03-734 Warszawa</w:t>
                          </w:r>
                        </w:p>
                        <w:p w14:paraId="0673F78E" w14:textId="77777777"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tel. + 48 22 473 30 02</w:t>
                          </w:r>
                        </w:p>
                        <w:p w14:paraId="29ECA4C1" w14:textId="77777777"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fax + 48 22 473 23 34</w:t>
                          </w:r>
                        </w:p>
                        <w:p w14:paraId="7679535B" w14:textId="77777777"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rzecznik@plk-sa.pl</w:t>
                          </w:r>
                        </w:p>
                        <w:p w14:paraId="277FC2B2" w14:textId="77777777"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6B5CEB39" w14:textId="77777777" w:rsidR="007C64BF" w:rsidRDefault="007C64BF">
                          <w:pPr>
                            <w:pStyle w:val="Zawartoramki"/>
                            <w:spacing w:after="0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73F9540" id="Pole tekstowe 2" o:spid="_x0000_s1026" style="position:absolute;margin-left:-.05pt;margin-top:.55pt;width:201.65pt;height:78.05pt;z-index:-503316477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" filled="f" stroked="f">
              <v:textbox inset="0,0,0,0">
                <w:txbxContent>
                  <w:p w14:paraId="363E0790" w14:textId="77777777"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04B4E8AC" w14:textId="77777777"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2B4EBB4B" w14:textId="77777777"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ul. Targowa 74, 03-734 Warszawa</w:t>
                    </w:r>
                  </w:p>
                  <w:p w14:paraId="0673F78E" w14:textId="77777777"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tel. + 48 22 473 30 02</w:t>
                    </w:r>
                  </w:p>
                  <w:p w14:paraId="29ECA4C1" w14:textId="77777777"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fax + 48 22 473 23 34</w:t>
                    </w:r>
                  </w:p>
                  <w:p w14:paraId="7679535B" w14:textId="77777777"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rzecznik@plk-sa.pl</w:t>
                    </w:r>
                  </w:p>
                  <w:p w14:paraId="277FC2B2" w14:textId="77777777"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6B5CEB39" w14:textId="77777777" w:rsidR="007C64BF" w:rsidRDefault="007C64BF">
                    <w:pPr>
                      <w:pStyle w:val="Zawartoramki"/>
                      <w:spacing w:after="0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pl-PL"/>
      </w:rPr>
      <w:drawing>
        <wp:anchor distT="0" distB="9525" distL="114300" distR="0" simplePos="0" relativeHeight="2" behindDoc="1" locked="0" layoutInCell="1" allowOverlap="1" wp14:anchorId="638E522A" wp14:editId="65F2FF6E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0"/>
          <wp:wrapNone/>
          <wp:docPr id="3" name="Obraz 27" descr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7" descr="Logo PKP Polskie Linie Kolejowe S.A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23F78"/>
    <w:multiLevelType w:val="hybridMultilevel"/>
    <w:tmpl w:val="24A41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226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4BF"/>
    <w:rsid w:val="000024B9"/>
    <w:rsid w:val="00005A61"/>
    <w:rsid w:val="00010DDF"/>
    <w:rsid w:val="000409B2"/>
    <w:rsid w:val="000700A2"/>
    <w:rsid w:val="000A333E"/>
    <w:rsid w:val="000A68DF"/>
    <w:rsid w:val="000F6D62"/>
    <w:rsid w:val="00133C83"/>
    <w:rsid w:val="0014723C"/>
    <w:rsid w:val="00165D07"/>
    <w:rsid w:val="001746A6"/>
    <w:rsid w:val="00175760"/>
    <w:rsid w:val="0018682E"/>
    <w:rsid w:val="00190F98"/>
    <w:rsid w:val="001C212D"/>
    <w:rsid w:val="001C4B5A"/>
    <w:rsid w:val="001D1519"/>
    <w:rsid w:val="00200444"/>
    <w:rsid w:val="00203A7F"/>
    <w:rsid w:val="002141EE"/>
    <w:rsid w:val="00290B01"/>
    <w:rsid w:val="002C22D8"/>
    <w:rsid w:val="002D2E00"/>
    <w:rsid w:val="002D68FC"/>
    <w:rsid w:val="002E68DB"/>
    <w:rsid w:val="002E77B3"/>
    <w:rsid w:val="0030081C"/>
    <w:rsid w:val="00324D10"/>
    <w:rsid w:val="00363749"/>
    <w:rsid w:val="0036733E"/>
    <w:rsid w:val="003968C0"/>
    <w:rsid w:val="00397C57"/>
    <w:rsid w:val="003C1EDB"/>
    <w:rsid w:val="004652D0"/>
    <w:rsid w:val="00476773"/>
    <w:rsid w:val="004B4371"/>
    <w:rsid w:val="004B644B"/>
    <w:rsid w:val="004C4D58"/>
    <w:rsid w:val="00505281"/>
    <w:rsid w:val="00541AD5"/>
    <w:rsid w:val="00547641"/>
    <w:rsid w:val="00562D9B"/>
    <w:rsid w:val="0057203B"/>
    <w:rsid w:val="00574164"/>
    <w:rsid w:val="0057530D"/>
    <w:rsid w:val="005855CE"/>
    <w:rsid w:val="005C22C2"/>
    <w:rsid w:val="005D17B7"/>
    <w:rsid w:val="005D25E2"/>
    <w:rsid w:val="005D74B5"/>
    <w:rsid w:val="006375DD"/>
    <w:rsid w:val="0064083D"/>
    <w:rsid w:val="006442FA"/>
    <w:rsid w:val="00672BB7"/>
    <w:rsid w:val="00687835"/>
    <w:rsid w:val="006A22E2"/>
    <w:rsid w:val="006C3743"/>
    <w:rsid w:val="006E5823"/>
    <w:rsid w:val="00734E6F"/>
    <w:rsid w:val="007372D6"/>
    <w:rsid w:val="00740AB7"/>
    <w:rsid w:val="00747A8E"/>
    <w:rsid w:val="00777278"/>
    <w:rsid w:val="00784959"/>
    <w:rsid w:val="0079305D"/>
    <w:rsid w:val="007C64BF"/>
    <w:rsid w:val="007F4B3B"/>
    <w:rsid w:val="008046EE"/>
    <w:rsid w:val="0081282E"/>
    <w:rsid w:val="00864EA8"/>
    <w:rsid w:val="00873B0F"/>
    <w:rsid w:val="00877AD2"/>
    <w:rsid w:val="00893894"/>
    <w:rsid w:val="00921EE0"/>
    <w:rsid w:val="00946C5A"/>
    <w:rsid w:val="009C3370"/>
    <w:rsid w:val="009F36FB"/>
    <w:rsid w:val="009F5DCF"/>
    <w:rsid w:val="00A14BC6"/>
    <w:rsid w:val="00A931D3"/>
    <w:rsid w:val="00AB03EF"/>
    <w:rsid w:val="00AB4EDE"/>
    <w:rsid w:val="00AE3C4B"/>
    <w:rsid w:val="00AF3F49"/>
    <w:rsid w:val="00B137F5"/>
    <w:rsid w:val="00B42156"/>
    <w:rsid w:val="00B54AA4"/>
    <w:rsid w:val="00B67A93"/>
    <w:rsid w:val="00B82799"/>
    <w:rsid w:val="00B850A2"/>
    <w:rsid w:val="00B91B8D"/>
    <w:rsid w:val="00BF03B1"/>
    <w:rsid w:val="00BF4E69"/>
    <w:rsid w:val="00C24DEA"/>
    <w:rsid w:val="00C54B9F"/>
    <w:rsid w:val="00C9005E"/>
    <w:rsid w:val="00C92C6F"/>
    <w:rsid w:val="00CA0176"/>
    <w:rsid w:val="00CC117E"/>
    <w:rsid w:val="00CD63BE"/>
    <w:rsid w:val="00D3078F"/>
    <w:rsid w:val="00D55571"/>
    <w:rsid w:val="00D61712"/>
    <w:rsid w:val="00D66456"/>
    <w:rsid w:val="00D7651C"/>
    <w:rsid w:val="00D914B4"/>
    <w:rsid w:val="00DC78C6"/>
    <w:rsid w:val="00DD0256"/>
    <w:rsid w:val="00DD79FB"/>
    <w:rsid w:val="00DE3ADB"/>
    <w:rsid w:val="00DE5D5E"/>
    <w:rsid w:val="00E455CF"/>
    <w:rsid w:val="00E57459"/>
    <w:rsid w:val="00E741A7"/>
    <w:rsid w:val="00E8072C"/>
    <w:rsid w:val="00E90A0B"/>
    <w:rsid w:val="00EA0C02"/>
    <w:rsid w:val="00EC1500"/>
    <w:rsid w:val="00ED22DB"/>
    <w:rsid w:val="00EE19AE"/>
    <w:rsid w:val="00EF0E74"/>
    <w:rsid w:val="00EF539F"/>
    <w:rsid w:val="00F23EC9"/>
    <w:rsid w:val="00F2783C"/>
    <w:rsid w:val="00F402DF"/>
    <w:rsid w:val="00F55152"/>
    <w:rsid w:val="00F85A15"/>
    <w:rsid w:val="00F90EEA"/>
    <w:rsid w:val="00FB2E05"/>
    <w:rsid w:val="00FE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38601"/>
  <w15:docId w15:val="{F10AF920-BAAC-46F1-9603-47BB15A0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DDD"/>
    <w:pPr>
      <w:spacing w:after="160" w:line="259" w:lineRule="auto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3C4B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6DDD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55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486DDD"/>
    <w:rPr>
      <w:rFonts w:ascii="Arial" w:eastAsiaTheme="majorEastAsia" w:hAnsi="Arial" w:cstheme="majorBidi"/>
      <w:b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86DDD"/>
    <w:rPr>
      <w:rFonts w:ascii="Arial" w:hAnsi="Arial"/>
    </w:rPr>
  </w:style>
  <w:style w:type="character" w:styleId="Pogrubienie">
    <w:name w:val="Strong"/>
    <w:basedOn w:val="Domylnaczcionkaakapitu"/>
    <w:uiPriority w:val="22"/>
    <w:qFormat/>
    <w:rsid w:val="00486DDD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486DDD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B427A9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E3C4B"/>
    <w:rPr>
      <w:rFonts w:ascii="Arial" w:eastAsiaTheme="majorEastAsia" w:hAnsi="Arial" w:cstheme="majorBidi"/>
      <w:sz w:val="32"/>
      <w:szCs w:val="32"/>
    </w:rPr>
  </w:style>
  <w:style w:type="character" w:customStyle="1" w:styleId="AkapitzlistZnak">
    <w:name w:val="Akapit z listą Znak"/>
    <w:link w:val="Akapitzlist"/>
    <w:uiPriority w:val="34"/>
    <w:qFormat/>
    <w:rsid w:val="00CA406F"/>
    <w:rPr>
      <w:rFonts w:ascii="Calibri" w:hAnsi="Calibri" w:cs="Calibri"/>
    </w:rPr>
  </w:style>
  <w:style w:type="character" w:customStyle="1" w:styleId="AkapitZnak">
    <w:name w:val="Akapit Znak"/>
    <w:link w:val="Akapit"/>
    <w:qFormat/>
    <w:rsid w:val="00CA406F"/>
    <w:rPr>
      <w:rFonts w:ascii="Arial" w:eastAsia="Times New Roman" w:hAnsi="Arial" w:cs="Arial"/>
      <w:lang w:eastAsia="pl-PL"/>
    </w:rPr>
  </w:style>
  <w:style w:type="character" w:customStyle="1" w:styleId="ListLabel1">
    <w:name w:val="ListLabel 1"/>
    <w:qFormat/>
    <w:rPr>
      <w:i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86DD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486DD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621C0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Akapit">
    <w:name w:val="Akapit"/>
    <w:basedOn w:val="Normalny"/>
    <w:link w:val="AkapitZnak"/>
    <w:qFormat/>
    <w:rsid w:val="00CA406F"/>
    <w:pPr>
      <w:widowControl w:val="0"/>
      <w:spacing w:before="120" w:after="120" w:line="276" w:lineRule="auto"/>
      <w:jc w:val="both"/>
    </w:pPr>
    <w:rPr>
      <w:rFonts w:eastAsia="Times New Roman" w:cs="Arial"/>
      <w:lang w:eastAsia="pl-PL"/>
    </w:rPr>
  </w:style>
  <w:style w:type="paragraph" w:customStyle="1" w:styleId="Zawartoramki">
    <w:name w:val="Zawartość ramki"/>
    <w:basedOn w:val="Normalny"/>
    <w:qFormat/>
  </w:style>
  <w:style w:type="paragraph" w:styleId="Stopka">
    <w:name w:val="footer"/>
    <w:basedOn w:val="Normalny"/>
  </w:style>
  <w:style w:type="character" w:styleId="Hipercze">
    <w:name w:val="Hyperlink"/>
    <w:basedOn w:val="Domylnaczcionkaakapitu"/>
    <w:uiPriority w:val="99"/>
    <w:unhideWhenUsed/>
    <w:rsid w:val="00734E6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0A0B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455C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odstpw">
    <w:name w:val="No Spacing"/>
    <w:basedOn w:val="Normalny"/>
    <w:uiPriority w:val="1"/>
    <w:qFormat/>
    <w:rsid w:val="00E8072C"/>
    <w:pPr>
      <w:spacing w:after="0" w:line="240" w:lineRule="auto"/>
    </w:pPr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37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3743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37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64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64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644B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64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644B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44B"/>
    <w:rPr>
      <w:rFonts w:ascii="Segoe UI" w:hAnsi="Segoe UI" w:cs="Segoe UI"/>
      <w:sz w:val="18"/>
      <w:szCs w:val="18"/>
    </w:rPr>
  </w:style>
  <w:style w:type="character" w:customStyle="1" w:styleId="null1">
    <w:name w:val="null1"/>
    <w:basedOn w:val="Domylnaczcionkaakapitu"/>
    <w:rsid w:val="00165D07"/>
  </w:style>
  <w:style w:type="paragraph" w:customStyle="1" w:styleId="null">
    <w:name w:val="null"/>
    <w:basedOn w:val="Normalny"/>
    <w:uiPriority w:val="99"/>
    <w:rsid w:val="00165D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4ED11-4BA9-4EEE-9DFF-59588FAAB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Zmiana czasu na kolei</vt:lpstr>
    </vt:vector>
  </TitlesOfParts>
  <Company>PKP PLK S.A.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Unieważnienie przetargu na linie Kościerzyna – Somonino oraz Somonino – Kartuzy</dc:title>
  <dc:subject/>
  <dc:creator>Kamila.Turel@plk-sa.pl</dc:creator>
  <dc:description/>
  <cp:lastModifiedBy>Błażejczyk Marta</cp:lastModifiedBy>
  <cp:revision>5</cp:revision>
  <dcterms:created xsi:type="dcterms:W3CDTF">2023-10-31T12:15:00Z</dcterms:created>
  <dcterms:modified xsi:type="dcterms:W3CDTF">2023-10-31T13:04:00Z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PKP PLK S.A.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