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136A" w14:textId="224359A2" w:rsidR="00774113" w:rsidRDefault="00774113" w:rsidP="00241ADB">
      <w:pPr>
        <w:spacing w:line="276" w:lineRule="auto"/>
        <w:rPr>
          <w:rFonts w:ascii="Arial" w:hAnsi="Arial" w:cs="Arial"/>
          <w:sz w:val="22"/>
          <w:szCs w:val="22"/>
        </w:rPr>
      </w:pPr>
      <w:r w:rsidRPr="008C495F">
        <w:rPr>
          <w:rFonts w:ascii="Arial" w:hAnsi="Arial" w:cs="Arial"/>
          <w:sz w:val="22"/>
          <w:szCs w:val="22"/>
        </w:rPr>
        <w:tab/>
      </w:r>
      <w:r w:rsidRPr="008C495F">
        <w:rPr>
          <w:rFonts w:ascii="Arial" w:hAnsi="Arial" w:cs="Arial"/>
          <w:sz w:val="22"/>
          <w:szCs w:val="22"/>
        </w:rPr>
        <w:tab/>
      </w:r>
      <w:r w:rsidRPr="008C495F">
        <w:rPr>
          <w:rFonts w:ascii="Arial" w:hAnsi="Arial" w:cs="Arial"/>
          <w:sz w:val="22"/>
          <w:szCs w:val="22"/>
        </w:rPr>
        <w:tab/>
      </w:r>
      <w:r w:rsidRPr="008C495F">
        <w:rPr>
          <w:rFonts w:ascii="Arial" w:hAnsi="Arial" w:cs="Arial"/>
          <w:sz w:val="22"/>
          <w:szCs w:val="22"/>
        </w:rPr>
        <w:tab/>
      </w:r>
      <w:r w:rsidRPr="008C495F">
        <w:rPr>
          <w:rFonts w:ascii="Arial" w:hAnsi="Arial" w:cs="Arial"/>
          <w:sz w:val="22"/>
          <w:szCs w:val="22"/>
        </w:rPr>
        <w:tab/>
      </w:r>
      <w:r w:rsidRPr="008C495F">
        <w:rPr>
          <w:rFonts w:ascii="Arial" w:hAnsi="Arial" w:cs="Arial"/>
          <w:sz w:val="22"/>
          <w:szCs w:val="22"/>
        </w:rPr>
        <w:tab/>
      </w:r>
      <w:r w:rsidRPr="008C495F">
        <w:rPr>
          <w:rFonts w:ascii="Arial" w:hAnsi="Arial" w:cs="Arial"/>
          <w:sz w:val="22"/>
          <w:szCs w:val="22"/>
        </w:rPr>
        <w:tab/>
        <w:t xml:space="preserve">         </w:t>
      </w:r>
      <w:r w:rsidR="00CF019C" w:rsidRPr="008C495F">
        <w:rPr>
          <w:rFonts w:ascii="Arial" w:hAnsi="Arial" w:cs="Arial"/>
          <w:sz w:val="22"/>
          <w:szCs w:val="22"/>
        </w:rPr>
        <w:tab/>
      </w:r>
      <w:r w:rsidR="00CF019C" w:rsidRPr="008C495F">
        <w:rPr>
          <w:rFonts w:ascii="Arial" w:hAnsi="Arial" w:cs="Arial"/>
          <w:sz w:val="22"/>
          <w:szCs w:val="22"/>
        </w:rPr>
        <w:tab/>
      </w:r>
      <w:r w:rsidR="00EB15B1" w:rsidRPr="008C495F">
        <w:rPr>
          <w:rFonts w:ascii="Arial" w:hAnsi="Arial" w:cs="Arial"/>
          <w:sz w:val="22"/>
          <w:szCs w:val="22"/>
        </w:rPr>
        <w:t>Warszawa</w:t>
      </w:r>
      <w:r w:rsidRPr="008C495F">
        <w:rPr>
          <w:rFonts w:ascii="Arial" w:hAnsi="Arial" w:cs="Arial"/>
          <w:sz w:val="22"/>
          <w:szCs w:val="22"/>
        </w:rPr>
        <w:t>,</w:t>
      </w:r>
      <w:r w:rsidR="00BA5CAC" w:rsidRPr="008C495F">
        <w:rPr>
          <w:rFonts w:ascii="Arial" w:hAnsi="Arial" w:cs="Arial"/>
          <w:sz w:val="22"/>
          <w:szCs w:val="22"/>
        </w:rPr>
        <w:t xml:space="preserve"> </w:t>
      </w:r>
      <w:r w:rsidR="00F952D1" w:rsidRPr="008C495F">
        <w:rPr>
          <w:rFonts w:ascii="Arial" w:hAnsi="Arial" w:cs="Arial"/>
          <w:sz w:val="22"/>
          <w:szCs w:val="22"/>
        </w:rPr>
        <w:t>1</w:t>
      </w:r>
      <w:r w:rsidR="00CE1114">
        <w:rPr>
          <w:rFonts w:ascii="Arial" w:hAnsi="Arial" w:cs="Arial"/>
          <w:sz w:val="22"/>
          <w:szCs w:val="22"/>
        </w:rPr>
        <w:t>6</w:t>
      </w:r>
      <w:r w:rsidR="00F952D1" w:rsidRPr="008C495F">
        <w:rPr>
          <w:rFonts w:ascii="Arial" w:hAnsi="Arial" w:cs="Arial"/>
          <w:sz w:val="22"/>
          <w:szCs w:val="22"/>
        </w:rPr>
        <w:t xml:space="preserve"> kwietnia</w:t>
      </w:r>
      <w:r w:rsidR="00EB15B1" w:rsidRPr="008C495F">
        <w:rPr>
          <w:rFonts w:ascii="Arial" w:hAnsi="Arial" w:cs="Arial"/>
          <w:sz w:val="22"/>
          <w:szCs w:val="22"/>
        </w:rPr>
        <w:t xml:space="preserve"> 202</w:t>
      </w:r>
      <w:r w:rsidR="00DF758D" w:rsidRPr="008C495F">
        <w:rPr>
          <w:rFonts w:ascii="Arial" w:hAnsi="Arial" w:cs="Arial"/>
          <w:sz w:val="22"/>
          <w:szCs w:val="22"/>
        </w:rPr>
        <w:t>6</w:t>
      </w:r>
      <w:r w:rsidR="00241ADB">
        <w:rPr>
          <w:rFonts w:ascii="Arial" w:hAnsi="Arial" w:cs="Arial"/>
          <w:sz w:val="22"/>
          <w:szCs w:val="22"/>
        </w:rPr>
        <w:t xml:space="preserve"> r.</w:t>
      </w:r>
    </w:p>
    <w:p w14:paraId="33C736AD" w14:textId="77777777" w:rsidR="00E734CB" w:rsidRPr="008C495F" w:rsidRDefault="00E734CB" w:rsidP="00241ADB">
      <w:pPr>
        <w:spacing w:line="276" w:lineRule="auto"/>
        <w:rPr>
          <w:rFonts w:ascii="Arial" w:hAnsi="Arial" w:cs="Arial"/>
          <w:sz w:val="22"/>
          <w:szCs w:val="22"/>
        </w:rPr>
      </w:pPr>
    </w:p>
    <w:p w14:paraId="755A967B" w14:textId="77777777" w:rsidR="0053724F" w:rsidRDefault="0053724F" w:rsidP="000D1B1B">
      <w:pPr>
        <w:tabs>
          <w:tab w:val="left" w:pos="5307"/>
        </w:tabs>
        <w:spacing w:after="160" w:line="360" w:lineRule="auto"/>
        <w:rPr>
          <w:rFonts w:ascii="Arial" w:hAnsi="Arial" w:cs="Arial"/>
          <w:b/>
          <w:bCs/>
          <w:kern w:val="3"/>
          <w:sz w:val="22"/>
          <w:szCs w:val="22"/>
        </w:rPr>
      </w:pPr>
      <w:r w:rsidRPr="0053724F">
        <w:rPr>
          <w:rFonts w:ascii="Arial" w:hAnsi="Arial" w:cs="Arial"/>
          <w:b/>
          <w:bCs/>
          <w:kern w:val="3"/>
          <w:sz w:val="22"/>
          <w:szCs w:val="22"/>
        </w:rPr>
        <w:t>Finał budowy systemu GSM-R na CMK</w:t>
      </w:r>
    </w:p>
    <w:p w14:paraId="0CC3796C" w14:textId="77777777" w:rsidR="002F3215" w:rsidRPr="002F3215" w:rsidRDefault="002F3215" w:rsidP="000D1B1B">
      <w:pPr>
        <w:pStyle w:val="Standard"/>
        <w:spacing w:line="360" w:lineRule="auto"/>
        <w:rPr>
          <w:rFonts w:eastAsia="Times New Roman"/>
          <w:b/>
          <w:lang w:eastAsia="pl-PL"/>
        </w:rPr>
      </w:pPr>
      <w:r w:rsidRPr="002F3215">
        <w:rPr>
          <w:rFonts w:eastAsia="Times New Roman"/>
          <w:b/>
          <w:lang w:eastAsia="pl-PL"/>
        </w:rPr>
        <w:t>Na Centralnej Magistrali Kolejowej rozpoczął się montaż ostatniego masztu radiowego dla systemu GSM</w:t>
      </w:r>
      <w:r w:rsidRPr="002F3215">
        <w:rPr>
          <w:rFonts w:ascii="Cambria Math" w:eastAsia="Times New Roman" w:hAnsi="Cambria Math" w:cs="Cambria Math"/>
          <w:b/>
          <w:lang w:eastAsia="pl-PL"/>
        </w:rPr>
        <w:t>‑</w:t>
      </w:r>
      <w:r w:rsidRPr="002F3215">
        <w:rPr>
          <w:rFonts w:eastAsia="Times New Roman"/>
          <w:b/>
          <w:lang w:eastAsia="pl-PL"/>
        </w:rPr>
        <w:t xml:space="preserve">R. Instalacja wieży telekomunikacyjnej w Seceminie w woj. świętokrzyskim wieńczy budowę cyfrowej radiołączności na jednej z najważniejszych linii kolejowych w kraju. Finał inwestycji Polskich Linii Kolejowych S.A. to znaczący krok w kierunku bezpieczniejszej kolei zgodnej z europejskimi normami. </w:t>
      </w:r>
    </w:p>
    <w:p w14:paraId="4215CD86" w14:textId="77777777" w:rsidR="002F3215" w:rsidRPr="00E75B90" w:rsidRDefault="002F3215" w:rsidP="000D1B1B">
      <w:pPr>
        <w:pStyle w:val="Standard"/>
        <w:spacing w:line="360" w:lineRule="auto"/>
        <w:rPr>
          <w:rFonts w:eastAsia="Times New Roman"/>
          <w:bCs/>
          <w:lang w:eastAsia="pl-PL"/>
        </w:rPr>
      </w:pPr>
      <w:r w:rsidRPr="00E75B90">
        <w:rPr>
          <w:rFonts w:eastAsia="Times New Roman"/>
          <w:bCs/>
          <w:lang w:eastAsia="pl-PL"/>
        </w:rPr>
        <w:t>Wykonawca systemu GSM-R, konsorcjum firm: Nokia Solutions and Networks, Fonon i SPC-2 rozpoczęła montaż ostatniej stacji bazowej na Centralnej Magistrali Kolejowej (linia kolejowa nr 4). Prace prowadzone w dniach 16–17 kwietnia obejmują ustawienie wieży telekomunikacyjnej, która uzupełni cyfrową sieć radiową na kluczowym odcinku łączącym Warszawę z południem kraju m.in. Katowicami, Krakowem i Wrocławiem. Łącznie na odcinku ok. 224 km linii CMK wybudowano 35 obiektów radiokomunikacyjnych. Kolejnym krokiem będzie wyposażanie obiektu radiowego w część technologiczną i sieciową. Uruchomienie i rozpoczęcie testów GSM-R na linii nr 4 planowane są na sierpień 2026 r.</w:t>
      </w:r>
    </w:p>
    <w:p w14:paraId="597A5B5F" w14:textId="77777777" w:rsidR="002F3215" w:rsidRPr="00E75B90" w:rsidRDefault="002F3215" w:rsidP="000D1B1B">
      <w:pPr>
        <w:pStyle w:val="Standard"/>
        <w:spacing w:line="360" w:lineRule="auto"/>
        <w:rPr>
          <w:rFonts w:eastAsia="Times New Roman"/>
          <w:b/>
          <w:lang w:eastAsia="pl-PL"/>
        </w:rPr>
      </w:pPr>
      <w:r w:rsidRPr="00E75B90">
        <w:rPr>
          <w:rFonts w:eastAsia="Times New Roman"/>
          <w:b/>
          <w:lang w:eastAsia="pl-PL"/>
        </w:rPr>
        <w:t xml:space="preserve">– </w:t>
      </w:r>
      <w:r w:rsidRPr="00E75B90">
        <w:rPr>
          <w:rFonts w:eastAsia="Times New Roman"/>
          <w:b/>
          <w:i/>
          <w:iCs/>
          <w:lang w:eastAsia="pl-PL"/>
        </w:rPr>
        <w:t>Budowa jednolitej sieci GSM</w:t>
      </w:r>
      <w:r w:rsidRPr="00E75B90">
        <w:rPr>
          <w:rFonts w:ascii="Cambria Math" w:eastAsia="Times New Roman" w:hAnsi="Cambria Math" w:cs="Cambria Math"/>
          <w:b/>
          <w:i/>
          <w:iCs/>
          <w:lang w:eastAsia="pl-PL"/>
        </w:rPr>
        <w:t>‑</w:t>
      </w:r>
      <w:r w:rsidRPr="00E75B90">
        <w:rPr>
          <w:rFonts w:eastAsia="Times New Roman"/>
          <w:b/>
          <w:i/>
          <w:iCs/>
          <w:lang w:eastAsia="pl-PL"/>
        </w:rPr>
        <w:t>R to jeden z najważniejszych projektów modernizacyjnych polskiej kolei. Montaż ostatniego obiektu na CMK pokazuje, że konsekwentnie wzmacniamy bezpieczeństwo i niezawodność prowadzenia pociągów na najważniejszych liniach w Polsce</w:t>
      </w:r>
      <w:r w:rsidRPr="00E75B90">
        <w:rPr>
          <w:rFonts w:eastAsia="Times New Roman"/>
          <w:b/>
          <w:lang w:eastAsia="pl-PL"/>
        </w:rPr>
        <w:t xml:space="preserve"> – powiedział Piotr </w:t>
      </w:r>
      <w:proofErr w:type="spellStart"/>
      <w:r w:rsidRPr="00E75B90">
        <w:rPr>
          <w:rFonts w:eastAsia="Times New Roman"/>
          <w:b/>
          <w:lang w:eastAsia="pl-PL"/>
        </w:rPr>
        <w:t>Malepszak</w:t>
      </w:r>
      <w:proofErr w:type="spellEnd"/>
      <w:r w:rsidRPr="00E75B90">
        <w:rPr>
          <w:rFonts w:eastAsia="Times New Roman"/>
          <w:b/>
          <w:lang w:eastAsia="pl-PL"/>
        </w:rPr>
        <w:t xml:space="preserve">, podsekretarz stanu w Ministerstwie Infrastruktury.  </w:t>
      </w:r>
    </w:p>
    <w:p w14:paraId="461023ED" w14:textId="77777777" w:rsidR="002F3215" w:rsidRPr="00E75B90" w:rsidRDefault="002F3215" w:rsidP="000D1B1B">
      <w:pPr>
        <w:pStyle w:val="Standard"/>
        <w:spacing w:line="360" w:lineRule="auto"/>
        <w:rPr>
          <w:rFonts w:eastAsia="Times New Roman"/>
          <w:bCs/>
          <w:lang w:eastAsia="pl-PL"/>
        </w:rPr>
      </w:pPr>
      <w:r w:rsidRPr="00E75B90">
        <w:rPr>
          <w:rFonts w:eastAsia="Times New Roman"/>
          <w:bCs/>
          <w:lang w:eastAsia="pl-PL"/>
        </w:rPr>
        <w:t xml:space="preserve">Zakończenie montażu ostatnich elementów GSM-R w Seceminie przybliża nas do nowoczesnego systemu łączności cyfrowej, który zwiększa bezpieczeństwo i niezawodność prowadzenia ruchu pociągów. Jednocześnie system ETCS poziomu 2 – wraz z systemem GSM-R – jest niezbędny, aby możliwa była jazda pociągów po CMK z prędkością 250 km/h. System ETCS poziomu 2 z wykorzystaniem GSM- R jako medium transmisyjnego nadzoruje w sposób ciągły pracę maszynisty, reaguje w przypadku zignorowania komunikatów oraz ostrzeżeń. Jeśli pociąg przekroczy dopuszczalną prędkość, ETCS automatycznie zatrzyma skład. Aby tak się stało potrzebne jest przesyłanie danych między centrum sterowania a pociągiem – to właśnie zapewnia cyfrowa łączność radiowa GSM-R. </w:t>
      </w:r>
    </w:p>
    <w:p w14:paraId="743F21D2" w14:textId="77777777" w:rsidR="002F3215" w:rsidRPr="00E75B90" w:rsidRDefault="002F3215" w:rsidP="000D1B1B">
      <w:pPr>
        <w:pStyle w:val="Standard"/>
        <w:spacing w:line="360" w:lineRule="auto"/>
        <w:rPr>
          <w:rFonts w:eastAsia="Times New Roman"/>
          <w:b/>
          <w:lang w:eastAsia="pl-PL"/>
        </w:rPr>
      </w:pPr>
      <w:r w:rsidRPr="00E75B90">
        <w:rPr>
          <w:rFonts w:eastAsia="Times New Roman"/>
          <w:b/>
          <w:lang w:eastAsia="pl-PL"/>
        </w:rPr>
        <w:lastRenderedPageBreak/>
        <w:t xml:space="preserve">– </w:t>
      </w:r>
      <w:r w:rsidRPr="00E75B90">
        <w:rPr>
          <w:rFonts w:eastAsia="Times New Roman"/>
          <w:b/>
          <w:i/>
          <w:iCs/>
          <w:lang w:eastAsia="pl-PL"/>
        </w:rPr>
        <w:t>Dokończenie budowy obiektów radiowych na CMK to kamień milowy w tworzeniu ogólnopolskiej sieci GSM</w:t>
      </w:r>
      <w:r w:rsidRPr="00E75B90">
        <w:rPr>
          <w:rFonts w:ascii="Cambria Math" w:eastAsia="Times New Roman" w:hAnsi="Cambria Math" w:cs="Cambria Math"/>
          <w:b/>
          <w:i/>
          <w:iCs/>
          <w:lang w:eastAsia="pl-PL"/>
        </w:rPr>
        <w:t>‑</w:t>
      </w:r>
      <w:r w:rsidRPr="00E75B90">
        <w:rPr>
          <w:rFonts w:eastAsia="Times New Roman"/>
          <w:b/>
          <w:i/>
          <w:iCs/>
          <w:lang w:eastAsia="pl-PL"/>
        </w:rPr>
        <w:t xml:space="preserve">R. To także technologia, która pozwoli nam podnieść standardy bezpieczeństwa, a także przygotować infrastrukturę linii nr 4 do wdrożenia systemu ETCS poziomu drugiego, aby w pełni wykorzystać prędkość pociągów </w:t>
      </w:r>
      <w:proofErr w:type="spellStart"/>
      <w:r w:rsidRPr="00E75B90">
        <w:rPr>
          <w:rFonts w:eastAsia="Times New Roman"/>
          <w:b/>
          <w:i/>
          <w:iCs/>
          <w:lang w:eastAsia="pl-PL"/>
        </w:rPr>
        <w:t>Pendolino</w:t>
      </w:r>
      <w:proofErr w:type="spellEnd"/>
      <w:r w:rsidRPr="00E75B90">
        <w:rPr>
          <w:rFonts w:eastAsia="Times New Roman"/>
          <w:b/>
          <w:lang w:eastAsia="pl-PL"/>
        </w:rPr>
        <w:t xml:space="preserve"> – powiedział Krzysztof Drozdowski, Członek Zarządu, dyrektor ds. transformacji cyfrowej, PKP Polskie Linie Kolejowe S.A.  </w:t>
      </w:r>
    </w:p>
    <w:p w14:paraId="3501769E" w14:textId="77777777" w:rsidR="002F3215" w:rsidRPr="00E75B90" w:rsidRDefault="002F3215" w:rsidP="000D1B1B">
      <w:pPr>
        <w:pStyle w:val="Standard"/>
        <w:spacing w:line="360" w:lineRule="auto"/>
        <w:rPr>
          <w:rFonts w:eastAsia="Times New Roman"/>
          <w:bCs/>
          <w:lang w:eastAsia="pl-PL"/>
        </w:rPr>
      </w:pPr>
      <w:r w:rsidRPr="00E75B90">
        <w:rPr>
          <w:rFonts w:eastAsia="Times New Roman"/>
          <w:bCs/>
          <w:lang w:eastAsia="pl-PL"/>
        </w:rPr>
        <w:t>GSM</w:t>
      </w:r>
      <w:r w:rsidRPr="00E75B90">
        <w:rPr>
          <w:rFonts w:ascii="Cambria Math" w:eastAsia="Times New Roman" w:hAnsi="Cambria Math" w:cs="Cambria Math"/>
          <w:bCs/>
          <w:lang w:eastAsia="pl-PL"/>
        </w:rPr>
        <w:t>‑</w:t>
      </w:r>
      <w:r w:rsidRPr="00E75B90">
        <w:rPr>
          <w:rFonts w:eastAsia="Times New Roman"/>
          <w:bCs/>
          <w:lang w:eastAsia="pl-PL"/>
        </w:rPr>
        <w:t>R zapewnia stabilną komunikację między maszynistami a dyżurnymi ruchu i służbami odpowiedzialnymi za bezpieczeństwo. Stanowi również fundament dla wdrażania Europejskiego Systemu Zarządzania Ruchem Kolejowym (ERTMS), który ma obowiązywać na głównych korytarzach transportowych UE. Dzięki ujednoliceniu systemów w całej Unii, możliwy będzie swobodny przejazd pociągów między krajami wspólnoty.</w:t>
      </w:r>
    </w:p>
    <w:p w14:paraId="143052A9" w14:textId="77777777" w:rsidR="002F3215" w:rsidRPr="00E75B90" w:rsidRDefault="002F3215" w:rsidP="000D1B1B">
      <w:pPr>
        <w:pStyle w:val="Standard"/>
        <w:spacing w:line="360" w:lineRule="auto"/>
        <w:rPr>
          <w:rFonts w:eastAsia="Times New Roman"/>
          <w:b/>
          <w:lang w:eastAsia="pl-PL"/>
        </w:rPr>
      </w:pPr>
      <w:r w:rsidRPr="00E75B90">
        <w:rPr>
          <w:rFonts w:eastAsia="Times New Roman"/>
          <w:b/>
          <w:lang w:eastAsia="pl-PL"/>
        </w:rPr>
        <w:t xml:space="preserve">– </w:t>
      </w:r>
      <w:r w:rsidRPr="00E75B90">
        <w:rPr>
          <w:rFonts w:eastAsia="Times New Roman"/>
          <w:b/>
          <w:i/>
          <w:iCs/>
          <w:lang w:eastAsia="pl-PL"/>
        </w:rPr>
        <w:t>Cieszymy się, że jako partner technologiczny mogliśmy dostarczyć rozwiązania, które wspierają transformację cyfrową polskiej kolei. Instalacja ostatniej stacji bazowej na CMK to dowód na skuteczną współpracę i konsekwentną realizację projektu o strategicznym znaczeniu</w:t>
      </w:r>
      <w:r w:rsidRPr="00E75B90">
        <w:rPr>
          <w:rFonts w:eastAsia="Times New Roman"/>
          <w:b/>
          <w:lang w:eastAsia="pl-PL"/>
        </w:rPr>
        <w:t xml:space="preserve"> – powiedział Jarosław Kasperski, Członek Zarządu, Nokia Solutions and Networks Sp. z o.o. </w:t>
      </w:r>
    </w:p>
    <w:p w14:paraId="1CDFC6E8" w14:textId="2A2C4057" w:rsidR="002F3215" w:rsidRPr="00E75B90" w:rsidRDefault="002F3215" w:rsidP="000D1B1B">
      <w:pPr>
        <w:pStyle w:val="Standard"/>
        <w:spacing w:line="360" w:lineRule="auto"/>
        <w:rPr>
          <w:rFonts w:eastAsia="Times New Roman"/>
          <w:bCs/>
          <w:lang w:eastAsia="pl-PL"/>
        </w:rPr>
      </w:pPr>
      <w:r w:rsidRPr="00E75B90">
        <w:rPr>
          <w:rFonts w:eastAsia="Times New Roman"/>
          <w:bCs/>
          <w:lang w:eastAsia="pl-PL"/>
        </w:rPr>
        <w:t>Zadanie prowadzone na CMK jest częścią projektu pn. „Budowa infrastruktury systemu ERTMS/GSM-R na liniach kolejowych PKP Polskie Linie Kolejowe S.A. w ramach NPW ERTMS” obejmującego łącznie około 14 tys. km linii kolejowych i jest największym w historii projektem te</w:t>
      </w:r>
      <w:r w:rsidR="000D1B1B">
        <w:rPr>
          <w:rFonts w:eastAsia="Times New Roman"/>
          <w:bCs/>
          <w:lang w:eastAsia="pl-PL"/>
        </w:rPr>
        <w:t>le</w:t>
      </w:r>
      <w:r w:rsidRPr="00E75B90">
        <w:rPr>
          <w:rFonts w:eastAsia="Times New Roman"/>
          <w:bCs/>
          <w:lang w:eastAsia="pl-PL"/>
        </w:rPr>
        <w:t xml:space="preserve">komunikacyjnym realizowanym na sieci PLK SA. Jego wartość to ponad 3 mld zł. Inwestycja ubiega się o dofinansowanie ze środków </w:t>
      </w:r>
      <w:r w:rsidR="00AB643D" w:rsidRPr="00E75B90">
        <w:rPr>
          <w:rFonts w:eastAsia="Times New Roman"/>
          <w:bCs/>
          <w:lang w:eastAsia="pl-PL"/>
        </w:rPr>
        <w:t>unijnych w ramach p</w:t>
      </w:r>
      <w:r w:rsidR="0025361E" w:rsidRPr="00E75B90">
        <w:rPr>
          <w:rFonts w:eastAsia="Times New Roman"/>
          <w:bCs/>
          <w:lang w:eastAsia="pl-PL"/>
        </w:rPr>
        <w:t>ro</w:t>
      </w:r>
      <w:r w:rsidR="00AB643D" w:rsidRPr="00E75B90">
        <w:rPr>
          <w:rFonts w:eastAsia="Times New Roman"/>
          <w:bCs/>
          <w:lang w:eastAsia="pl-PL"/>
        </w:rPr>
        <w:t>gramu Fundusze Europejskie na Infrastrukturę, Klimat, Środowisko.</w:t>
      </w:r>
    </w:p>
    <w:p w14:paraId="5F5A861A" w14:textId="6248618B" w:rsidR="002F3215" w:rsidRPr="00E75B90" w:rsidRDefault="002F3215" w:rsidP="000D1B1B">
      <w:pPr>
        <w:pStyle w:val="Standard"/>
        <w:spacing w:line="360" w:lineRule="auto"/>
        <w:rPr>
          <w:rFonts w:eastAsia="Times New Roman"/>
          <w:bCs/>
          <w:lang w:eastAsia="pl-PL"/>
        </w:rPr>
      </w:pPr>
      <w:r w:rsidRPr="00E75B90">
        <w:rPr>
          <w:rFonts w:eastAsia="Times New Roman"/>
          <w:bCs/>
          <w:lang w:eastAsia="pl-PL"/>
        </w:rPr>
        <w:t>Finał prac na CMK przełoży się na bezpieczniejsze, bardziej przewidywalne i sprawniejsze p</w:t>
      </w:r>
      <w:r w:rsidR="000D1B1B">
        <w:rPr>
          <w:rFonts w:eastAsia="Times New Roman"/>
          <w:bCs/>
          <w:lang w:eastAsia="pl-PL"/>
        </w:rPr>
        <w:t>o</w:t>
      </w:r>
      <w:r w:rsidRPr="00E75B90">
        <w:rPr>
          <w:rFonts w:eastAsia="Times New Roman"/>
          <w:bCs/>
          <w:lang w:eastAsia="pl-PL"/>
        </w:rPr>
        <w:t>dróże.</w:t>
      </w:r>
    </w:p>
    <w:p w14:paraId="0133DC1F" w14:textId="2904DF65" w:rsidR="00D6362E" w:rsidRPr="008C495F" w:rsidRDefault="00D6362E" w:rsidP="00E734CB">
      <w:pPr>
        <w:pStyle w:val="Standard"/>
        <w:spacing w:line="360" w:lineRule="auto"/>
        <w:rPr>
          <w:b/>
        </w:rPr>
      </w:pPr>
      <w:r w:rsidRPr="008C495F">
        <w:rPr>
          <w:b/>
        </w:rPr>
        <w:t>Kontakt dla mediów:</w:t>
      </w:r>
    </w:p>
    <w:p w14:paraId="26889CC9" w14:textId="77777777" w:rsidR="00E75B90" w:rsidRDefault="00E75B90" w:rsidP="00E75B90">
      <w:pPr>
        <w:pStyle w:val="Standard"/>
        <w:spacing w:after="0" w:line="240" w:lineRule="auto"/>
      </w:pPr>
      <w:r>
        <w:t>Rafał Wilgusiak</w:t>
      </w:r>
    </w:p>
    <w:p w14:paraId="61F39678" w14:textId="77777777" w:rsidR="00E75B90" w:rsidRDefault="00E75B90" w:rsidP="00E75B90">
      <w:pPr>
        <w:pStyle w:val="Standard"/>
        <w:spacing w:after="0" w:line="240" w:lineRule="auto"/>
      </w:pPr>
      <w:r>
        <w:t>zespół prasowy</w:t>
      </w:r>
    </w:p>
    <w:p w14:paraId="58E0766C" w14:textId="77777777" w:rsidR="00E75B90" w:rsidRDefault="00E75B90" w:rsidP="00E75B90">
      <w:pPr>
        <w:pStyle w:val="Standard"/>
        <w:spacing w:after="0" w:line="240" w:lineRule="auto"/>
      </w:pPr>
      <w:r>
        <w:t>PKP Polskie Linie Kolejowe S.A.</w:t>
      </w:r>
    </w:p>
    <w:p w14:paraId="362BFE9A" w14:textId="77777777" w:rsidR="00E75B90" w:rsidRDefault="00E75B90" w:rsidP="00E75B90">
      <w:pPr>
        <w:pStyle w:val="Standard"/>
        <w:spacing w:after="0" w:line="240" w:lineRule="auto"/>
      </w:pPr>
      <w:r>
        <w:t>rzecznik@plk-sa.pl</w:t>
      </w:r>
    </w:p>
    <w:p w14:paraId="0B58F375" w14:textId="50D32CF7" w:rsidR="00A62DFC" w:rsidRPr="008C495F" w:rsidRDefault="00E75B90" w:rsidP="00E75B90">
      <w:pPr>
        <w:pStyle w:val="Standard"/>
        <w:spacing w:after="0" w:line="240" w:lineRule="auto"/>
        <w:rPr>
          <w:color w:val="1A1A1A"/>
        </w:rPr>
      </w:pPr>
      <w:r>
        <w:t>22 473 30 02</w:t>
      </w:r>
    </w:p>
    <w:sectPr w:rsidR="00A62DFC" w:rsidRPr="008C495F" w:rsidSect="00E734CB">
      <w:headerReference w:type="first" r:id="rId8"/>
      <w:footerReference w:type="first" r:id="rId9"/>
      <w:pgSz w:w="11906" w:h="16838"/>
      <w:pgMar w:top="1418" w:right="1134" w:bottom="851" w:left="1134" w:header="425" w:footer="4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B26C" w14:textId="77777777" w:rsidR="00A1512A" w:rsidRDefault="00A1512A" w:rsidP="006B0DBA">
      <w:r>
        <w:separator/>
      </w:r>
    </w:p>
  </w:endnote>
  <w:endnote w:type="continuationSeparator" w:id="0">
    <w:p w14:paraId="740E02B4" w14:textId="77777777" w:rsidR="00A1512A" w:rsidRDefault="00A1512A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FB52" w14:textId="77777777" w:rsidR="00A71FCD" w:rsidRDefault="00A71FCD" w:rsidP="008A2B37">
    <w:pPr>
      <w:rPr>
        <w:rFonts w:ascii="Arial" w:hAnsi="Arial" w:cs="Arial"/>
        <w:color w:val="727271"/>
        <w:sz w:val="14"/>
        <w:szCs w:val="14"/>
      </w:rPr>
    </w:pPr>
  </w:p>
  <w:p w14:paraId="304C4F2F" w14:textId="77777777" w:rsidR="00DB2B47" w:rsidRPr="00DB2B47" w:rsidRDefault="00DB2B47" w:rsidP="00DB2B47">
    <w:pPr>
      <w:rPr>
        <w:rFonts w:ascii="Arial" w:hAnsi="Arial" w:cs="Arial"/>
        <w:color w:val="727271"/>
        <w:sz w:val="14"/>
        <w:szCs w:val="14"/>
      </w:rPr>
    </w:pPr>
    <w:r w:rsidRPr="00DB2B47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7A86821B" w14:textId="77777777" w:rsidR="00DB2B47" w:rsidRPr="00DB2B47" w:rsidRDefault="00DB2B47" w:rsidP="00DB2B47">
    <w:pPr>
      <w:rPr>
        <w:rFonts w:ascii="Arial" w:hAnsi="Arial" w:cs="Arial"/>
        <w:color w:val="727271"/>
        <w:sz w:val="14"/>
        <w:szCs w:val="14"/>
      </w:rPr>
    </w:pPr>
    <w:r w:rsidRPr="00DB2B47">
      <w:rPr>
        <w:rFonts w:ascii="Arial" w:hAnsi="Arial"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6CA8A3AF" w14:textId="0BE60EE7" w:rsidR="00A57A44" w:rsidRPr="00205BDF" w:rsidRDefault="00DB2B47" w:rsidP="00A57A44">
    <w:pPr>
      <w:jc w:val="both"/>
      <w:rPr>
        <w:rFonts w:cs="Arial"/>
        <w:color w:val="727271"/>
        <w:sz w:val="14"/>
        <w:szCs w:val="14"/>
      </w:rPr>
    </w:pPr>
    <w:r w:rsidRPr="00DB2B47">
      <w:rPr>
        <w:rFonts w:ascii="Arial" w:hAnsi="Arial" w:cs="Arial"/>
        <w:color w:val="727271"/>
        <w:sz w:val="14"/>
        <w:szCs w:val="14"/>
      </w:rPr>
      <w:t>Wysokość kapitału zakładowego w całości wpłaconego:</w:t>
    </w:r>
    <w:r w:rsidR="00A57A44" w:rsidRPr="2A889658">
      <w:rPr>
        <w:rFonts w:cs="Arial"/>
        <w:color w:val="727271"/>
        <w:sz w:val="14"/>
        <w:szCs w:val="14"/>
      </w:rPr>
      <w:t xml:space="preserve"> </w:t>
    </w:r>
    <w:r w:rsidR="00A57A44" w:rsidRPr="003F0A9B">
      <w:rPr>
        <w:rFonts w:cs="Arial"/>
        <w:color w:val="727271"/>
        <w:sz w:val="14"/>
        <w:szCs w:val="14"/>
      </w:rPr>
      <w:t>38.481.109.000,00 zł</w:t>
    </w:r>
  </w:p>
  <w:p w14:paraId="153A4351" w14:textId="1C9C5954" w:rsidR="00A71FCD" w:rsidRDefault="00A71FCD" w:rsidP="00DB2B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D6B3" w14:textId="77777777" w:rsidR="00A1512A" w:rsidRDefault="00A1512A" w:rsidP="006B0DBA">
      <w:r w:rsidRPr="006B0DBA">
        <w:rPr>
          <w:color w:val="000000"/>
        </w:rPr>
        <w:separator/>
      </w:r>
    </w:p>
  </w:footnote>
  <w:footnote w:type="continuationSeparator" w:id="0">
    <w:p w14:paraId="5EBE16F4" w14:textId="77777777" w:rsidR="00A1512A" w:rsidRDefault="00A1512A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2C68" w14:textId="3A06D9C2" w:rsidR="002E0563" w:rsidRDefault="00CF019C" w:rsidP="00AD6015">
    <w:pPr>
      <w:pStyle w:val="Nagwek"/>
      <w:ind w:left="-851"/>
    </w:pPr>
    <w:r>
      <w:rPr>
        <w:noProof/>
      </w:rPr>
      <w:drawing>
        <wp:inline distT="0" distB="0" distL="0" distR="0" wp14:anchorId="17071467" wp14:editId="04A49C25">
          <wp:extent cx="6830695" cy="668655"/>
          <wp:effectExtent l="0" t="0" r="0" b="0"/>
          <wp:docPr id="226636638" name="Obraz 226636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069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550A5" w14:textId="3998A7E0" w:rsidR="00352465" w:rsidRDefault="007622B3">
    <w:pPr>
      <w:pStyle w:val="Nagwek"/>
    </w:pPr>
    <w:r>
      <w:rPr>
        <w:noProof/>
      </w:rPr>
      <w:drawing>
        <wp:inline distT="0" distB="0" distL="0" distR="0" wp14:anchorId="306D1CCF" wp14:editId="12C9507F">
          <wp:extent cx="2571750" cy="990600"/>
          <wp:effectExtent l="0" t="0" r="0" b="0"/>
          <wp:docPr id="788589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B3B2FD" w14:textId="725F8145" w:rsidR="00352465" w:rsidRDefault="00352465">
    <w:pPr>
      <w:pStyle w:val="Nagwek"/>
    </w:pPr>
  </w:p>
  <w:p w14:paraId="4FE68739" w14:textId="0D66A99B" w:rsidR="00A71FCD" w:rsidRDefault="00A71F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2A94"/>
    <w:multiLevelType w:val="multilevel"/>
    <w:tmpl w:val="5B4A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64343"/>
    <w:multiLevelType w:val="multilevel"/>
    <w:tmpl w:val="2792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B2F74"/>
    <w:multiLevelType w:val="multilevel"/>
    <w:tmpl w:val="5E7E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C56EB"/>
    <w:multiLevelType w:val="hybridMultilevel"/>
    <w:tmpl w:val="770EEB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131D6"/>
    <w:multiLevelType w:val="hybridMultilevel"/>
    <w:tmpl w:val="3E1C0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4AB55947"/>
    <w:multiLevelType w:val="hybridMultilevel"/>
    <w:tmpl w:val="7EE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46D7D"/>
    <w:multiLevelType w:val="multilevel"/>
    <w:tmpl w:val="4A16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85493"/>
    <w:multiLevelType w:val="multilevel"/>
    <w:tmpl w:val="BD58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81369D"/>
    <w:multiLevelType w:val="multilevel"/>
    <w:tmpl w:val="D154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27BB5"/>
    <w:multiLevelType w:val="multilevel"/>
    <w:tmpl w:val="6744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8D3AFE"/>
    <w:multiLevelType w:val="multilevel"/>
    <w:tmpl w:val="A2F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017201">
    <w:abstractNumId w:val="6"/>
  </w:num>
  <w:num w:numId="2" w16cid:durableId="1904215321">
    <w:abstractNumId w:val="0"/>
  </w:num>
  <w:num w:numId="3" w16cid:durableId="1120757318">
    <w:abstractNumId w:val="7"/>
  </w:num>
  <w:num w:numId="4" w16cid:durableId="590554701">
    <w:abstractNumId w:val="5"/>
  </w:num>
  <w:num w:numId="5" w16cid:durableId="1126122017">
    <w:abstractNumId w:val="11"/>
  </w:num>
  <w:num w:numId="6" w16cid:durableId="302740922">
    <w:abstractNumId w:val="12"/>
  </w:num>
  <w:num w:numId="7" w16cid:durableId="1692412018">
    <w:abstractNumId w:val="3"/>
  </w:num>
  <w:num w:numId="8" w16cid:durableId="1887640382">
    <w:abstractNumId w:val="8"/>
  </w:num>
  <w:num w:numId="9" w16cid:durableId="1471439988">
    <w:abstractNumId w:val="10"/>
  </w:num>
  <w:num w:numId="10" w16cid:durableId="1653673956">
    <w:abstractNumId w:val="2"/>
  </w:num>
  <w:num w:numId="11" w16cid:durableId="1291663814">
    <w:abstractNumId w:val="9"/>
  </w:num>
  <w:num w:numId="12" w16cid:durableId="736705586">
    <w:abstractNumId w:val="1"/>
  </w:num>
  <w:num w:numId="13" w16cid:durableId="1921057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BA"/>
    <w:rsid w:val="000000E7"/>
    <w:rsid w:val="000146F8"/>
    <w:rsid w:val="000327CF"/>
    <w:rsid w:val="0003657A"/>
    <w:rsid w:val="0004713C"/>
    <w:rsid w:val="00050746"/>
    <w:rsid w:val="000558E8"/>
    <w:rsid w:val="00070632"/>
    <w:rsid w:val="00077623"/>
    <w:rsid w:val="00082D29"/>
    <w:rsid w:val="000846BA"/>
    <w:rsid w:val="00093449"/>
    <w:rsid w:val="000A1C41"/>
    <w:rsid w:val="000C6A22"/>
    <w:rsid w:val="000D1B1B"/>
    <w:rsid w:val="000D2804"/>
    <w:rsid w:val="000E07D2"/>
    <w:rsid w:val="000E315D"/>
    <w:rsid w:val="000F5FD1"/>
    <w:rsid w:val="00105138"/>
    <w:rsid w:val="00105302"/>
    <w:rsid w:val="00112EAF"/>
    <w:rsid w:val="00117A04"/>
    <w:rsid w:val="00122482"/>
    <w:rsid w:val="001275D4"/>
    <w:rsid w:val="00133166"/>
    <w:rsid w:val="0013636D"/>
    <w:rsid w:val="00145DA7"/>
    <w:rsid w:val="00146996"/>
    <w:rsid w:val="001674DC"/>
    <w:rsid w:val="00171176"/>
    <w:rsid w:val="00183255"/>
    <w:rsid w:val="0018708D"/>
    <w:rsid w:val="00196C4C"/>
    <w:rsid w:val="001972F8"/>
    <w:rsid w:val="001A59D6"/>
    <w:rsid w:val="001B37C5"/>
    <w:rsid w:val="001C4FB0"/>
    <w:rsid w:val="00204B62"/>
    <w:rsid w:val="0021766E"/>
    <w:rsid w:val="00222197"/>
    <w:rsid w:val="00236E45"/>
    <w:rsid w:val="00241ADB"/>
    <w:rsid w:val="002439DE"/>
    <w:rsid w:val="0025361E"/>
    <w:rsid w:val="00254912"/>
    <w:rsid w:val="0027333F"/>
    <w:rsid w:val="002742AF"/>
    <w:rsid w:val="00276F11"/>
    <w:rsid w:val="00290444"/>
    <w:rsid w:val="002A0907"/>
    <w:rsid w:val="002C555F"/>
    <w:rsid w:val="002D0686"/>
    <w:rsid w:val="002D59F3"/>
    <w:rsid w:val="002D6D90"/>
    <w:rsid w:val="002E0563"/>
    <w:rsid w:val="002E68B1"/>
    <w:rsid w:val="002F0081"/>
    <w:rsid w:val="002F3215"/>
    <w:rsid w:val="002F7957"/>
    <w:rsid w:val="0031106A"/>
    <w:rsid w:val="00322159"/>
    <w:rsid w:val="00322DCE"/>
    <w:rsid w:val="00330C2E"/>
    <w:rsid w:val="00347354"/>
    <w:rsid w:val="00352465"/>
    <w:rsid w:val="00373721"/>
    <w:rsid w:val="00376E52"/>
    <w:rsid w:val="00386A3E"/>
    <w:rsid w:val="00393243"/>
    <w:rsid w:val="003A0C13"/>
    <w:rsid w:val="003B194B"/>
    <w:rsid w:val="003C7C7E"/>
    <w:rsid w:val="003E3296"/>
    <w:rsid w:val="00401896"/>
    <w:rsid w:val="004026E7"/>
    <w:rsid w:val="0042724E"/>
    <w:rsid w:val="00446A33"/>
    <w:rsid w:val="00447E47"/>
    <w:rsid w:val="004705FC"/>
    <w:rsid w:val="00471CC1"/>
    <w:rsid w:val="00484AE4"/>
    <w:rsid w:val="004879CF"/>
    <w:rsid w:val="004A3022"/>
    <w:rsid w:val="004B3806"/>
    <w:rsid w:val="004B659D"/>
    <w:rsid w:val="004D06F1"/>
    <w:rsid w:val="004E135E"/>
    <w:rsid w:val="004E644B"/>
    <w:rsid w:val="0050787D"/>
    <w:rsid w:val="00510094"/>
    <w:rsid w:val="0051273F"/>
    <w:rsid w:val="00525D7D"/>
    <w:rsid w:val="0053724F"/>
    <w:rsid w:val="0054138A"/>
    <w:rsid w:val="00544943"/>
    <w:rsid w:val="005603DC"/>
    <w:rsid w:val="0057316D"/>
    <w:rsid w:val="00573DBC"/>
    <w:rsid w:val="005A1232"/>
    <w:rsid w:val="005B70FB"/>
    <w:rsid w:val="005C3C15"/>
    <w:rsid w:val="005D10E6"/>
    <w:rsid w:val="00621CB8"/>
    <w:rsid w:val="00631C00"/>
    <w:rsid w:val="00631E76"/>
    <w:rsid w:val="00653D7B"/>
    <w:rsid w:val="00657452"/>
    <w:rsid w:val="00664164"/>
    <w:rsid w:val="0066463B"/>
    <w:rsid w:val="006748B7"/>
    <w:rsid w:val="00686194"/>
    <w:rsid w:val="00687B9E"/>
    <w:rsid w:val="00690F2B"/>
    <w:rsid w:val="006916F8"/>
    <w:rsid w:val="0069387C"/>
    <w:rsid w:val="006B0DBA"/>
    <w:rsid w:val="006B7F21"/>
    <w:rsid w:val="006C2283"/>
    <w:rsid w:val="006C75E9"/>
    <w:rsid w:val="006D6E01"/>
    <w:rsid w:val="006F6B90"/>
    <w:rsid w:val="007028B4"/>
    <w:rsid w:val="00702DD4"/>
    <w:rsid w:val="00704348"/>
    <w:rsid w:val="00710D34"/>
    <w:rsid w:val="0071452D"/>
    <w:rsid w:val="00714568"/>
    <w:rsid w:val="00733215"/>
    <w:rsid w:val="007622B3"/>
    <w:rsid w:val="00766C25"/>
    <w:rsid w:val="007726F7"/>
    <w:rsid w:val="00774113"/>
    <w:rsid w:val="00777596"/>
    <w:rsid w:val="00781726"/>
    <w:rsid w:val="00783E1F"/>
    <w:rsid w:val="00784AFF"/>
    <w:rsid w:val="00790289"/>
    <w:rsid w:val="007A409E"/>
    <w:rsid w:val="007A57C3"/>
    <w:rsid w:val="007B6F3E"/>
    <w:rsid w:val="007C65DA"/>
    <w:rsid w:val="007C6F38"/>
    <w:rsid w:val="0082308B"/>
    <w:rsid w:val="008236B1"/>
    <w:rsid w:val="008412F2"/>
    <w:rsid w:val="00852A9F"/>
    <w:rsid w:val="00856A01"/>
    <w:rsid w:val="008A1C65"/>
    <w:rsid w:val="008A2B37"/>
    <w:rsid w:val="008B0CAF"/>
    <w:rsid w:val="008C0A28"/>
    <w:rsid w:val="008C495F"/>
    <w:rsid w:val="008C7FC2"/>
    <w:rsid w:val="008E121A"/>
    <w:rsid w:val="00906324"/>
    <w:rsid w:val="00911982"/>
    <w:rsid w:val="0094158A"/>
    <w:rsid w:val="00946E8A"/>
    <w:rsid w:val="00963FE3"/>
    <w:rsid w:val="009740B2"/>
    <w:rsid w:val="009856D5"/>
    <w:rsid w:val="00985E20"/>
    <w:rsid w:val="009939C9"/>
    <w:rsid w:val="009943BA"/>
    <w:rsid w:val="00996A8E"/>
    <w:rsid w:val="009A474A"/>
    <w:rsid w:val="009B208F"/>
    <w:rsid w:val="009C1252"/>
    <w:rsid w:val="009D4AC3"/>
    <w:rsid w:val="00A1512A"/>
    <w:rsid w:val="00A20C2F"/>
    <w:rsid w:val="00A260A2"/>
    <w:rsid w:val="00A2736C"/>
    <w:rsid w:val="00A47807"/>
    <w:rsid w:val="00A57A44"/>
    <w:rsid w:val="00A628D9"/>
    <w:rsid w:val="00A62DFC"/>
    <w:rsid w:val="00A71FCD"/>
    <w:rsid w:val="00A90C66"/>
    <w:rsid w:val="00A95B5F"/>
    <w:rsid w:val="00AA5D5B"/>
    <w:rsid w:val="00AA6171"/>
    <w:rsid w:val="00AB4FBE"/>
    <w:rsid w:val="00AB62CA"/>
    <w:rsid w:val="00AB643D"/>
    <w:rsid w:val="00AC29BE"/>
    <w:rsid w:val="00AD6015"/>
    <w:rsid w:val="00AE6912"/>
    <w:rsid w:val="00AF2F22"/>
    <w:rsid w:val="00AF5BBB"/>
    <w:rsid w:val="00B03E34"/>
    <w:rsid w:val="00B142CC"/>
    <w:rsid w:val="00B46A27"/>
    <w:rsid w:val="00B53A55"/>
    <w:rsid w:val="00B555EF"/>
    <w:rsid w:val="00B67613"/>
    <w:rsid w:val="00B73293"/>
    <w:rsid w:val="00B7497F"/>
    <w:rsid w:val="00B800AB"/>
    <w:rsid w:val="00B95594"/>
    <w:rsid w:val="00BA5CAC"/>
    <w:rsid w:val="00BA68C3"/>
    <w:rsid w:val="00BC42E8"/>
    <w:rsid w:val="00BD2B30"/>
    <w:rsid w:val="00BE45E9"/>
    <w:rsid w:val="00BE5DDB"/>
    <w:rsid w:val="00BE62E1"/>
    <w:rsid w:val="00BF11AD"/>
    <w:rsid w:val="00C33B56"/>
    <w:rsid w:val="00C447AA"/>
    <w:rsid w:val="00C463B5"/>
    <w:rsid w:val="00C4751F"/>
    <w:rsid w:val="00C5597F"/>
    <w:rsid w:val="00C62025"/>
    <w:rsid w:val="00C6269F"/>
    <w:rsid w:val="00C76654"/>
    <w:rsid w:val="00C82415"/>
    <w:rsid w:val="00C91AED"/>
    <w:rsid w:val="00C95AA3"/>
    <w:rsid w:val="00C97409"/>
    <w:rsid w:val="00CA225D"/>
    <w:rsid w:val="00CE1114"/>
    <w:rsid w:val="00CE20CF"/>
    <w:rsid w:val="00CF019C"/>
    <w:rsid w:val="00D05B48"/>
    <w:rsid w:val="00D05CB6"/>
    <w:rsid w:val="00D3267E"/>
    <w:rsid w:val="00D3647C"/>
    <w:rsid w:val="00D405BD"/>
    <w:rsid w:val="00D53AC3"/>
    <w:rsid w:val="00D55680"/>
    <w:rsid w:val="00D6362E"/>
    <w:rsid w:val="00D83AEA"/>
    <w:rsid w:val="00D931B9"/>
    <w:rsid w:val="00DA2D6E"/>
    <w:rsid w:val="00DB2B47"/>
    <w:rsid w:val="00DB5D37"/>
    <w:rsid w:val="00DB7D86"/>
    <w:rsid w:val="00DC0B09"/>
    <w:rsid w:val="00DC4475"/>
    <w:rsid w:val="00DC70CA"/>
    <w:rsid w:val="00DD72C2"/>
    <w:rsid w:val="00DE3A4A"/>
    <w:rsid w:val="00DF0CA9"/>
    <w:rsid w:val="00DF758D"/>
    <w:rsid w:val="00E23E6C"/>
    <w:rsid w:val="00E4431E"/>
    <w:rsid w:val="00E46112"/>
    <w:rsid w:val="00E62223"/>
    <w:rsid w:val="00E734CB"/>
    <w:rsid w:val="00E75B90"/>
    <w:rsid w:val="00E76E31"/>
    <w:rsid w:val="00E804D7"/>
    <w:rsid w:val="00E86A43"/>
    <w:rsid w:val="00E96D29"/>
    <w:rsid w:val="00EB15B1"/>
    <w:rsid w:val="00EC1BE5"/>
    <w:rsid w:val="00EC35E9"/>
    <w:rsid w:val="00ED1DC7"/>
    <w:rsid w:val="00EE6233"/>
    <w:rsid w:val="00EF0EF7"/>
    <w:rsid w:val="00EF0F16"/>
    <w:rsid w:val="00F001A9"/>
    <w:rsid w:val="00F100B4"/>
    <w:rsid w:val="00F10988"/>
    <w:rsid w:val="00F517DB"/>
    <w:rsid w:val="00F64F70"/>
    <w:rsid w:val="00F66A52"/>
    <w:rsid w:val="00F67D65"/>
    <w:rsid w:val="00F86DDF"/>
    <w:rsid w:val="00F952D1"/>
    <w:rsid w:val="00FA1450"/>
    <w:rsid w:val="00FA407C"/>
    <w:rsid w:val="00FB3855"/>
    <w:rsid w:val="00FC3EAA"/>
    <w:rsid w:val="00FE1C3A"/>
    <w:rsid w:val="00FF2B7D"/>
    <w:rsid w:val="00FF428A"/>
    <w:rsid w:val="00FF447A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4F651"/>
  <w15:chartTrackingRefBased/>
  <w15:docId w15:val="{A7390275-8AB1-41B3-94A5-3E98AB08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E734CB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Cs/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DFC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  <w:tabs>
        <w:tab w:val="num" w:pos="360"/>
      </w:tabs>
      <w:ind w:left="0" w:firstLine="0"/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B0DBA"/>
    <w:rPr>
      <w:color w:val="0000FF"/>
      <w:u w:val="single"/>
    </w:rPr>
  </w:style>
  <w:style w:type="character" w:customStyle="1" w:styleId="Nagwek3Znak">
    <w:name w:val="Nagłówek 3 Znak"/>
    <w:link w:val="Nagwek3"/>
    <w:uiPriority w:val="9"/>
    <w:rsid w:val="00A62DFC"/>
    <w:rPr>
      <w:rFonts w:ascii="Aptos Display" w:eastAsia="Times New Roman" w:hAnsi="Aptos Display" w:cs="Times New Roman"/>
      <w:b/>
      <w:bCs/>
      <w:sz w:val="26"/>
      <w:szCs w:val="26"/>
    </w:rPr>
  </w:style>
  <w:style w:type="character" w:styleId="Nierozpoznanawzmianka">
    <w:name w:val="Unresolved Mention"/>
    <w:uiPriority w:val="99"/>
    <w:semiHidden/>
    <w:unhideWhenUsed/>
    <w:rsid w:val="00D6362E"/>
    <w:rPr>
      <w:color w:val="605E5C"/>
      <w:shd w:val="clear" w:color="auto" w:fill="E1DFDD"/>
    </w:rPr>
  </w:style>
  <w:style w:type="paragraph" w:customStyle="1" w:styleId="Standard">
    <w:name w:val="Standard"/>
    <w:basedOn w:val="Normalny"/>
    <w:uiPriority w:val="99"/>
    <w:rsid w:val="00D6362E"/>
    <w:pPr>
      <w:suppressAutoHyphens w:val="0"/>
      <w:spacing w:after="160" w:line="252" w:lineRule="auto"/>
      <w:textAlignment w:val="auto"/>
    </w:pPr>
    <w:rPr>
      <w:rFonts w:ascii="Arial" w:eastAsia="Calibri" w:hAnsi="Arial" w:cs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D4AC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Bezodstpw">
    <w:name w:val="No Spacing"/>
    <w:uiPriority w:val="1"/>
    <w:qFormat/>
    <w:rsid w:val="009D4AC3"/>
    <w:pPr>
      <w:suppressAutoHyphens/>
      <w:autoSpaceDN w:val="0"/>
      <w:textAlignment w:val="baseline"/>
    </w:pPr>
    <w:rPr>
      <w:sz w:val="24"/>
      <w:szCs w:val="24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50787D"/>
  </w:style>
  <w:style w:type="paragraph" w:styleId="Poprawka">
    <w:name w:val="Revision"/>
    <w:hidden/>
    <w:uiPriority w:val="99"/>
    <w:semiHidden/>
    <w:rsid w:val="004B38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72050\Desktop\warszawa%20wschodnia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1D8BF-25CA-4307-AE50-2AC1DBAA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3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krok od rozpoczęcia modernizacji Warszawy Wschodniej</vt:lpstr>
    </vt:vector>
  </TitlesOfParts>
  <Company/>
  <LinksUpToDate>false</LinksUpToDate>
  <CharactersWithSpaces>4116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Finał budowy systemu GSM-R na CMK</dc:title>
  <dc:subject/>
  <dc:creator>Rafal.Wilgusiak@plk-sa.pl</dc:creator>
  <cp:keywords/>
  <dc:description/>
  <cp:lastModifiedBy>Turel Kamila</cp:lastModifiedBy>
  <cp:revision>11</cp:revision>
  <cp:lastPrinted>2014-08-27T13:23:00Z</cp:lastPrinted>
  <dcterms:created xsi:type="dcterms:W3CDTF">2026-04-16T09:53:00Z</dcterms:created>
  <dcterms:modified xsi:type="dcterms:W3CDTF">2026-04-16T14:07:00Z</dcterms:modified>
</cp:coreProperties>
</file>