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25B" w:rsidRDefault="0063625B" w:rsidP="00D14EAD">
      <w:pPr>
        <w:rPr>
          <w:rFonts w:cs="Arial"/>
        </w:rPr>
      </w:pPr>
    </w:p>
    <w:p w:rsidR="0063625B" w:rsidRDefault="0063625B" w:rsidP="00D14EAD">
      <w:pPr>
        <w:rPr>
          <w:rFonts w:cs="Arial"/>
        </w:rPr>
      </w:pPr>
    </w:p>
    <w:p w:rsidR="0063625B" w:rsidRDefault="0063625B" w:rsidP="00D14EAD">
      <w:pPr>
        <w:rPr>
          <w:rFonts w:cs="Arial"/>
        </w:rPr>
      </w:pPr>
    </w:p>
    <w:p w:rsidR="00C22107" w:rsidRDefault="00C22107" w:rsidP="00D14EAD">
      <w:pPr>
        <w:rPr>
          <w:rFonts w:cs="Arial"/>
        </w:rPr>
      </w:pPr>
    </w:p>
    <w:p w:rsidR="00277762" w:rsidRDefault="00DD781D" w:rsidP="00D14EAD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0C0CAD">
        <w:rPr>
          <w:rFonts w:cs="Arial"/>
        </w:rPr>
        <w:t>12</w:t>
      </w:r>
      <w:r w:rsidR="00AC094C">
        <w:rPr>
          <w:rFonts w:cs="Arial"/>
        </w:rPr>
        <w:t xml:space="preserve"> </w:t>
      </w:r>
      <w:r w:rsidR="006849F2">
        <w:rPr>
          <w:rFonts w:cs="Arial"/>
        </w:rPr>
        <w:t>czerwca</w:t>
      </w:r>
      <w:r w:rsidR="00AC06F9">
        <w:rPr>
          <w:rFonts w:cs="Arial"/>
        </w:rPr>
        <w:t xml:space="preserve"> 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B57F6C" w:rsidP="00D14EAD">
      <w:pPr>
        <w:pStyle w:val="Nagwek1"/>
      </w:pPr>
      <w:r>
        <w:t>Nowe</w:t>
      </w:r>
      <w:r w:rsidR="000C0CAD">
        <w:t xml:space="preserve"> peron</w:t>
      </w:r>
      <w:r>
        <w:t>y</w:t>
      </w:r>
      <w:r w:rsidR="000C0CAD">
        <w:t xml:space="preserve"> dla podróżnych w Krzeszowicach</w:t>
      </w:r>
    </w:p>
    <w:p w:rsidR="009D1AEB" w:rsidRDefault="005E2666" w:rsidP="00D14EA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Dobiega końca modernizacja stacji kolejowej w Krzeszowicach. </w:t>
      </w:r>
      <w:r w:rsidR="006849F2">
        <w:rPr>
          <w:rFonts w:cs="Arial"/>
          <w:b/>
        </w:rPr>
        <w:t xml:space="preserve">14 czerwca PKP Polskie Linie Kolejowe S.A. </w:t>
      </w:r>
      <w:r>
        <w:rPr>
          <w:rFonts w:cs="Arial"/>
          <w:b/>
        </w:rPr>
        <w:t>oddadzą do użytku przebudowan</w:t>
      </w:r>
      <w:r w:rsidR="00B57F6C">
        <w:rPr>
          <w:rFonts w:cs="Arial"/>
          <w:b/>
        </w:rPr>
        <w:t>e</w:t>
      </w:r>
      <w:r>
        <w:rPr>
          <w:rFonts w:cs="Arial"/>
          <w:b/>
        </w:rPr>
        <w:t xml:space="preserve"> peron</w:t>
      </w:r>
      <w:r w:rsidR="00B57F6C">
        <w:rPr>
          <w:rFonts w:cs="Arial"/>
          <w:b/>
        </w:rPr>
        <w:t>y</w:t>
      </w:r>
      <w:r>
        <w:rPr>
          <w:rFonts w:cs="Arial"/>
          <w:b/>
        </w:rPr>
        <w:t xml:space="preserve"> numer</w:t>
      </w:r>
      <w:r w:rsidR="00B57F6C">
        <w:rPr>
          <w:rFonts w:cs="Arial"/>
          <w:b/>
        </w:rPr>
        <w:t xml:space="preserve"> 1 i</w:t>
      </w:r>
      <w:r>
        <w:rPr>
          <w:rFonts w:cs="Arial"/>
          <w:b/>
        </w:rPr>
        <w:t xml:space="preserve"> 2. Pozwoli to wykonawcom na przystąpienie do ostatniego etapu prac budowlanych w tym miejscu. Otwarcie w pełni zmodernizowanej stacji, która zwiększy dostępność kolei dla mieszkańców Krzeszowic, nastąpi</w:t>
      </w:r>
      <w:r w:rsidR="006833C0">
        <w:rPr>
          <w:rFonts w:cs="Arial"/>
          <w:b/>
        </w:rPr>
        <w:t xml:space="preserve"> </w:t>
      </w:r>
      <w:r w:rsidR="003D1C26">
        <w:rPr>
          <w:rFonts w:cs="Arial"/>
          <w:b/>
        </w:rPr>
        <w:t>w wakacje</w:t>
      </w:r>
      <w:r>
        <w:rPr>
          <w:rFonts w:cs="Arial"/>
          <w:b/>
        </w:rPr>
        <w:t xml:space="preserve">. </w:t>
      </w:r>
      <w:r w:rsidR="00AC06F9">
        <w:rPr>
          <w:rFonts w:cs="Arial"/>
          <w:b/>
        </w:rPr>
        <w:t>Inwestycja współfinansowana jest</w:t>
      </w:r>
      <w:r w:rsidR="00F0295F">
        <w:rPr>
          <w:rFonts w:cs="Arial"/>
          <w:b/>
        </w:rPr>
        <w:t xml:space="preserve"> w ramach instrumentu CEF „Łącząc Europę”.</w:t>
      </w:r>
    </w:p>
    <w:p w:rsidR="00D14EAD" w:rsidRPr="00D14EAD" w:rsidRDefault="00D14EAD" w:rsidP="00D14EAD">
      <w:pPr>
        <w:spacing w:line="360" w:lineRule="auto"/>
        <w:rPr>
          <w:rFonts w:ascii="Calibri" w:hAnsi="Calibri"/>
        </w:rPr>
      </w:pPr>
      <w:r w:rsidRPr="00D14EAD">
        <w:rPr>
          <w:i/>
        </w:rPr>
        <w:t>- Stacja Krzeszowice odzyskuje blask dzięki modernizacji linii kolejowej E30 Kraków-Katowice. Kolejny etap tej inwestycji za nami. Dzięki dobrej współpracy instytucji i wzajemnemu zaufaniu możemy realizować ważne dla mieszkańców projekty i przybliżać się do celu, którym jest bezpieczna, komfortowa i przewidywalna polska kolej</w:t>
      </w:r>
      <w:r w:rsidRPr="00D14EAD">
        <w:t xml:space="preserve"> – powiedział minister infrastruktury Andrzej Adamczyk.</w:t>
      </w:r>
    </w:p>
    <w:p w:rsidR="00D14EAD" w:rsidRDefault="00E3371E" w:rsidP="00D14EAD">
      <w:pPr>
        <w:spacing w:after="200" w:line="360" w:lineRule="auto"/>
        <w:rPr>
          <w:rFonts w:cs="Arial"/>
        </w:rPr>
      </w:pPr>
      <w:r>
        <w:rPr>
          <w:rFonts w:cs="Arial"/>
          <w:i/>
        </w:rPr>
        <w:t xml:space="preserve">- </w:t>
      </w:r>
      <w:r w:rsidR="003D1C26" w:rsidRPr="00D14EAD">
        <w:rPr>
          <w:rFonts w:cs="Arial"/>
          <w:i/>
        </w:rPr>
        <w:t xml:space="preserve">Stacja kolejowa w Krzeszowicach </w:t>
      </w:r>
      <w:r w:rsidR="00D14EAD" w:rsidRPr="00D14EAD">
        <w:rPr>
          <w:rFonts w:cs="Arial"/>
          <w:i/>
        </w:rPr>
        <w:t>jest jedną z wielu stacji na polskiej sieci kolejowej zarządzanej przez P</w:t>
      </w:r>
      <w:r w:rsidR="00D14EAD">
        <w:rPr>
          <w:rFonts w:cs="Arial"/>
          <w:i/>
        </w:rPr>
        <w:t>KP Polskie Linie Kolejowe S.A.</w:t>
      </w:r>
      <w:r w:rsidR="00914FDB">
        <w:rPr>
          <w:rFonts w:cs="Arial"/>
          <w:i/>
        </w:rPr>
        <w:t xml:space="preserve">, </w:t>
      </w:r>
      <w:r w:rsidR="00D14EAD" w:rsidRPr="00D14EAD">
        <w:rPr>
          <w:rFonts w:cs="Arial"/>
          <w:i/>
        </w:rPr>
        <w:t>które się zmieniają</w:t>
      </w:r>
      <w:r w:rsidR="003D1C26" w:rsidRPr="00D14EAD">
        <w:rPr>
          <w:rFonts w:cs="Arial"/>
          <w:i/>
        </w:rPr>
        <w:t xml:space="preserve">. </w:t>
      </w:r>
      <w:r w:rsidR="00D14EAD" w:rsidRPr="00D14EAD">
        <w:rPr>
          <w:rFonts w:cs="Arial"/>
          <w:i/>
        </w:rPr>
        <w:t>Zbudowane są</w:t>
      </w:r>
      <w:r w:rsidR="003D1C26" w:rsidRPr="00D14EAD">
        <w:rPr>
          <w:rFonts w:cs="Arial"/>
          <w:i/>
        </w:rPr>
        <w:t xml:space="preserve"> nowoczesne perony </w:t>
      </w:r>
      <w:r w:rsidR="006A6464">
        <w:rPr>
          <w:rFonts w:cs="Arial"/>
          <w:i/>
        </w:rPr>
        <w:br/>
      </w:r>
      <w:r w:rsidR="00753016">
        <w:rPr>
          <w:rFonts w:cs="Arial"/>
          <w:i/>
        </w:rPr>
        <w:t>i przejście podziemne. Wymienio</w:t>
      </w:r>
      <w:r w:rsidR="003D1C26" w:rsidRPr="00D14EAD">
        <w:rPr>
          <w:rFonts w:cs="Arial"/>
          <w:i/>
        </w:rPr>
        <w:t xml:space="preserve">ne są tory, sieć trakcyjna i urządzenia sterowania ruchem kolejowym. </w:t>
      </w:r>
      <w:r w:rsidR="00DC2970" w:rsidRPr="00D14EAD">
        <w:rPr>
          <w:rFonts w:cs="Arial"/>
          <w:i/>
        </w:rPr>
        <w:t>Obok stacji powstał wiadukt drogowy, który poprawił bezpieczeństwo w ruchu kolejowym i</w:t>
      </w:r>
      <w:r w:rsidR="00D14EAD" w:rsidRPr="00D14EAD">
        <w:rPr>
          <w:rFonts w:cs="Arial"/>
          <w:i/>
        </w:rPr>
        <w:t xml:space="preserve"> ułatwił dostęp dla podróżnych</w:t>
      </w:r>
      <w:r w:rsidR="00D14EAD">
        <w:rPr>
          <w:rFonts w:cs="Arial"/>
        </w:rPr>
        <w:t xml:space="preserve"> – powiedział Ireneusz Merchel, prezes Zarządu </w:t>
      </w:r>
      <w:r w:rsidR="00F303D6">
        <w:rPr>
          <w:rFonts w:cs="Arial"/>
        </w:rPr>
        <w:br/>
      </w:r>
      <w:r w:rsidR="00D14EAD">
        <w:rPr>
          <w:rFonts w:cs="Arial"/>
        </w:rPr>
        <w:t>PKP Polskich Linii Kolejowych S.A.</w:t>
      </w:r>
    </w:p>
    <w:p w:rsidR="0001791A" w:rsidRDefault="00DC2970" w:rsidP="00D14EAD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Nowe perony budowane są z myślą o obsłudze wszystkich pasażerów, również osób </w:t>
      </w:r>
      <w:r w:rsidR="006A6464">
        <w:rPr>
          <w:rFonts w:cs="Arial"/>
        </w:rPr>
        <w:br/>
      </w:r>
      <w:r>
        <w:rPr>
          <w:rFonts w:cs="Arial"/>
        </w:rPr>
        <w:t>o ograniczonej możliwości poruszania się</w:t>
      </w:r>
      <w:r w:rsidR="004F2E1C">
        <w:rPr>
          <w:rFonts w:cs="Arial"/>
        </w:rPr>
        <w:t>.</w:t>
      </w:r>
      <w:r>
        <w:rPr>
          <w:rFonts w:cs="Arial"/>
        </w:rPr>
        <w:t xml:space="preserve"> Platformy są wyższe, dzięki czemu podróżnym będzie łatwiej wsiąść do pociągu. Duże wiaty skuteczniej będą chronić przed niekorzystnymi warunkami atmosferycznymi w trakcie oczekiwania na odjazd. Na peronach pojawią się elektroniczne tablice </w:t>
      </w:r>
      <w:r w:rsidR="006A6464">
        <w:rPr>
          <w:rFonts w:cs="Arial"/>
        </w:rPr>
        <w:br/>
      </w:r>
      <w:r>
        <w:rPr>
          <w:rFonts w:cs="Arial"/>
        </w:rPr>
        <w:t>z informacją dla pasażerów, nowe oświetlenie i nagłośnienie. Wyraźne oznaczenia i nawierzchnia o zróżnicowanej strukturze pozwolą bezpiecznie poruszać się po stacji osobom niedowidzącym. Przejście podziemne będzie wyposażone w windy, które ułatwią dotarcie do peronów.</w:t>
      </w:r>
    </w:p>
    <w:p w:rsidR="005A41B0" w:rsidRDefault="00660CB2" w:rsidP="00D14EAD">
      <w:pPr>
        <w:spacing w:after="200" w:line="360" w:lineRule="auto"/>
        <w:rPr>
          <w:rFonts w:cs="Arial"/>
        </w:rPr>
      </w:pPr>
      <w:r w:rsidRPr="00660CB2">
        <w:rPr>
          <w:rFonts w:cs="Arial"/>
        </w:rPr>
        <w:t xml:space="preserve">14 czerwca </w:t>
      </w:r>
      <w:r w:rsidR="00DC2970">
        <w:rPr>
          <w:rFonts w:cs="Arial"/>
        </w:rPr>
        <w:t xml:space="preserve">na stacji w Krzeszowicach </w:t>
      </w:r>
      <w:r w:rsidR="00B57F6C">
        <w:rPr>
          <w:rFonts w:cs="Arial"/>
        </w:rPr>
        <w:t>zostaną oddane</w:t>
      </w:r>
      <w:r w:rsidRPr="00660CB2">
        <w:rPr>
          <w:rFonts w:cs="Arial"/>
        </w:rPr>
        <w:t xml:space="preserve"> do eksploatacji</w:t>
      </w:r>
      <w:r w:rsidR="00DC2970">
        <w:rPr>
          <w:rFonts w:cs="Arial"/>
        </w:rPr>
        <w:t xml:space="preserve"> zmodernizowan</w:t>
      </w:r>
      <w:r w:rsidR="00EA6D73">
        <w:rPr>
          <w:rFonts w:cs="Arial"/>
        </w:rPr>
        <w:t>e</w:t>
      </w:r>
      <w:r w:rsidR="00DC2970">
        <w:rPr>
          <w:rFonts w:cs="Arial"/>
        </w:rPr>
        <w:t xml:space="preserve"> peron</w:t>
      </w:r>
      <w:r w:rsidR="00EA6D73">
        <w:rPr>
          <w:rFonts w:cs="Arial"/>
        </w:rPr>
        <w:t>y</w:t>
      </w:r>
      <w:r w:rsidR="00DC2970">
        <w:rPr>
          <w:rFonts w:cs="Arial"/>
        </w:rPr>
        <w:t xml:space="preserve"> numer </w:t>
      </w:r>
      <w:r w:rsidR="00B57F6C">
        <w:rPr>
          <w:rFonts w:cs="Arial"/>
        </w:rPr>
        <w:t>1, o długości 2</w:t>
      </w:r>
      <w:r w:rsidR="00887ED8">
        <w:rPr>
          <w:rFonts w:cs="Arial"/>
        </w:rPr>
        <w:t>00 m</w:t>
      </w:r>
      <w:r w:rsidR="00E3371E">
        <w:rPr>
          <w:rFonts w:cs="Arial"/>
        </w:rPr>
        <w:t xml:space="preserve"> </w:t>
      </w:r>
      <w:r w:rsidR="00EA6D73">
        <w:rPr>
          <w:rFonts w:cs="Arial"/>
        </w:rPr>
        <w:t xml:space="preserve">oraz nr </w:t>
      </w:r>
      <w:r w:rsidR="00B57F6C">
        <w:rPr>
          <w:rFonts w:cs="Arial"/>
        </w:rPr>
        <w:t>2,</w:t>
      </w:r>
      <w:r w:rsidR="00EA6D73">
        <w:rPr>
          <w:rFonts w:cs="Arial"/>
        </w:rPr>
        <w:t xml:space="preserve"> </w:t>
      </w:r>
      <w:r w:rsidR="00B57F6C">
        <w:rPr>
          <w:rFonts w:cs="Arial"/>
        </w:rPr>
        <w:t>o długości 4</w:t>
      </w:r>
      <w:r w:rsidR="00EA6D73">
        <w:rPr>
          <w:rFonts w:cs="Arial"/>
        </w:rPr>
        <w:t>00</w:t>
      </w:r>
      <w:r w:rsidR="00B57F6C">
        <w:rPr>
          <w:rFonts w:cs="Arial"/>
        </w:rPr>
        <w:t xml:space="preserve"> </w:t>
      </w:r>
      <w:r w:rsidR="00EA6D73">
        <w:rPr>
          <w:rFonts w:cs="Arial"/>
        </w:rPr>
        <w:t>m</w:t>
      </w:r>
      <w:r w:rsidRPr="00660CB2">
        <w:rPr>
          <w:rFonts w:cs="Arial"/>
        </w:rPr>
        <w:t>. Zaczną się na ni</w:t>
      </w:r>
      <w:r w:rsidR="00EA6D73">
        <w:rPr>
          <w:rFonts w:cs="Arial"/>
        </w:rPr>
        <w:t>ch</w:t>
      </w:r>
      <w:r w:rsidRPr="00660CB2">
        <w:rPr>
          <w:rFonts w:cs="Arial"/>
        </w:rPr>
        <w:t xml:space="preserve"> zatrzymywać </w:t>
      </w:r>
      <w:r w:rsidR="00DC2970">
        <w:rPr>
          <w:rFonts w:cs="Arial"/>
        </w:rPr>
        <w:t xml:space="preserve">wszystkie </w:t>
      </w:r>
      <w:r w:rsidRPr="00660CB2">
        <w:rPr>
          <w:rFonts w:cs="Arial"/>
        </w:rPr>
        <w:t xml:space="preserve">pociągi </w:t>
      </w:r>
      <w:r w:rsidR="00B57F6C">
        <w:rPr>
          <w:rFonts w:cs="Arial"/>
        </w:rPr>
        <w:t>obsługujące stację</w:t>
      </w:r>
      <w:r w:rsidRPr="00660CB2">
        <w:rPr>
          <w:rFonts w:cs="Arial"/>
        </w:rPr>
        <w:t>.</w:t>
      </w:r>
      <w:r w:rsidR="00DC2970">
        <w:rPr>
          <w:rFonts w:cs="Arial"/>
        </w:rPr>
        <w:t xml:space="preserve"> Pozwoli to wykonawcom przystąpić do ostatniego etapu przebudowy stacji. Prace będą dotyczyć peronu 3, który obecnie </w:t>
      </w:r>
      <w:r w:rsidR="00887ED8">
        <w:rPr>
          <w:rFonts w:cs="Arial"/>
        </w:rPr>
        <w:t xml:space="preserve">służy </w:t>
      </w:r>
      <w:r w:rsidR="00DC2970">
        <w:rPr>
          <w:rFonts w:cs="Arial"/>
        </w:rPr>
        <w:t xml:space="preserve">do bieżącej obsługi podróżnych. </w:t>
      </w:r>
      <w:r w:rsidR="00DC2970">
        <w:rPr>
          <w:rFonts w:cs="Arial"/>
        </w:rPr>
        <w:lastRenderedPageBreak/>
        <w:t>Wszystkie prace budowlane na części pasażerskiej stacji w Krzeszowicach zakończą się w przeciągu kilku najbliższych tygodni.</w:t>
      </w:r>
    </w:p>
    <w:p w:rsidR="00E17494" w:rsidRPr="00E17494" w:rsidRDefault="00B57F6C" w:rsidP="00D14EA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Nowe</w:t>
      </w:r>
      <w:r w:rsidR="00E17494">
        <w:rPr>
          <w:rFonts w:eastAsia="Calibri" w:cs="Arial"/>
        </w:rPr>
        <w:t xml:space="preserve"> peron</w:t>
      </w:r>
      <w:r>
        <w:rPr>
          <w:rFonts w:eastAsia="Calibri" w:cs="Arial"/>
        </w:rPr>
        <w:t>y</w:t>
      </w:r>
      <w:r w:rsidR="00E17494" w:rsidRPr="00E17494">
        <w:rPr>
          <w:rFonts w:eastAsia="Calibri" w:cs="Arial"/>
        </w:rPr>
        <w:t xml:space="preserve"> </w:t>
      </w:r>
      <w:r w:rsidR="00E17494">
        <w:rPr>
          <w:rFonts w:eastAsia="Calibri" w:cs="Arial"/>
        </w:rPr>
        <w:t xml:space="preserve">Krzeszowicach </w:t>
      </w:r>
      <w:r>
        <w:rPr>
          <w:rFonts w:eastAsia="Calibri" w:cs="Arial"/>
        </w:rPr>
        <w:t>są</w:t>
      </w:r>
      <w:r w:rsidR="00E17494">
        <w:rPr>
          <w:rFonts w:eastAsia="Calibri" w:cs="Arial"/>
        </w:rPr>
        <w:t xml:space="preserve"> </w:t>
      </w:r>
      <w:r w:rsidR="00E17494" w:rsidRPr="00E17494">
        <w:rPr>
          <w:rFonts w:eastAsia="Calibri" w:cs="Arial"/>
        </w:rPr>
        <w:t xml:space="preserve">kolejnym efektem przebudowy linii kolejowej z Krakowa do Katowic. Prace na pozostałych odcinkach inwestycji już się kończą. </w:t>
      </w:r>
      <w:r w:rsidR="00E17494">
        <w:rPr>
          <w:rFonts w:eastAsia="Calibri" w:cs="Arial"/>
        </w:rPr>
        <w:t xml:space="preserve">Również 14 czerwca otwarty zostanie nowy przystanek na tej trasie – Kraków Bronowice. </w:t>
      </w:r>
      <w:r w:rsidR="00E17494" w:rsidRPr="00E17494">
        <w:rPr>
          <w:rFonts w:eastAsia="Calibri" w:cs="Arial"/>
        </w:rPr>
        <w:t xml:space="preserve">Podróżni mogą już korzystać </w:t>
      </w:r>
      <w:r w:rsidR="00245D2C">
        <w:rPr>
          <w:rFonts w:eastAsia="Calibri" w:cs="Arial"/>
        </w:rPr>
        <w:br/>
      </w:r>
      <w:r w:rsidR="00E17494" w:rsidRPr="00E17494">
        <w:rPr>
          <w:rFonts w:eastAsia="Calibri" w:cs="Arial"/>
        </w:rPr>
        <w:t xml:space="preserve">z odnowionych przystanków m.in. w Rudawie i Balinie. Gotowe są stacje w Zabierzowie, Jaworznie Szczakowej i krakowskich </w:t>
      </w:r>
      <w:proofErr w:type="spellStart"/>
      <w:r w:rsidR="00E17494" w:rsidRPr="00E17494">
        <w:rPr>
          <w:rFonts w:eastAsia="Calibri" w:cs="Arial"/>
        </w:rPr>
        <w:t>Mydlnikach</w:t>
      </w:r>
      <w:proofErr w:type="spellEnd"/>
      <w:r w:rsidR="00E17494" w:rsidRPr="00E17494">
        <w:rPr>
          <w:rFonts w:eastAsia="Calibri" w:cs="Arial"/>
        </w:rPr>
        <w:t>.</w:t>
      </w:r>
      <w:r w:rsidR="00E17494">
        <w:rPr>
          <w:rFonts w:eastAsia="Calibri" w:cs="Arial"/>
        </w:rPr>
        <w:t xml:space="preserve"> </w:t>
      </w:r>
      <w:r w:rsidR="00E17494" w:rsidRPr="00E17494">
        <w:rPr>
          <w:rFonts w:eastAsia="Calibri" w:cs="Arial"/>
        </w:rPr>
        <w:t xml:space="preserve">Komunikację drogową ułatwiają nowe wiadukty m.in. </w:t>
      </w:r>
      <w:r w:rsidR="00A92998">
        <w:rPr>
          <w:rFonts w:eastAsia="Calibri" w:cs="Arial"/>
        </w:rPr>
        <w:br/>
      </w:r>
      <w:r w:rsidR="00E17494" w:rsidRPr="00E17494">
        <w:rPr>
          <w:rFonts w:eastAsia="Calibri" w:cs="Arial"/>
        </w:rPr>
        <w:t xml:space="preserve">w Krakowie, Jaworznie, Krzeszowicach i Woli Filipowskiej. </w:t>
      </w:r>
    </w:p>
    <w:p w:rsidR="005A41B0" w:rsidRDefault="00E17494" w:rsidP="00D14EAD">
      <w:pPr>
        <w:spacing w:after="200" w:line="360" w:lineRule="auto"/>
        <w:rPr>
          <w:rFonts w:eastAsia="Calibri" w:cs="Arial"/>
        </w:rPr>
      </w:pPr>
      <w:r w:rsidRPr="00E17494">
        <w:rPr>
          <w:rFonts w:eastAsia="Calibri" w:cs="Arial"/>
        </w:rPr>
        <w:t>Realizowane projekty znacznie zwiększą możliwości kolei i przyniosą pozytywne efekty dla bezpieczniejszego i sprawniejszego systemu komunikacji na międzynarodowym korytarzu transportowym E30, który łączy kraj</w:t>
      </w:r>
      <w:r w:rsidR="00887ED8">
        <w:rPr>
          <w:rFonts w:eastAsia="Calibri" w:cs="Arial"/>
        </w:rPr>
        <w:t>e</w:t>
      </w:r>
      <w:r w:rsidRPr="00E17494">
        <w:rPr>
          <w:rFonts w:eastAsia="Calibri" w:cs="Arial"/>
        </w:rPr>
        <w:t xml:space="preserve"> euro</w:t>
      </w:r>
      <w:r>
        <w:rPr>
          <w:rFonts w:eastAsia="Calibri" w:cs="Arial"/>
        </w:rPr>
        <w:t>pejskie w spójną sieć kolejową.</w:t>
      </w:r>
    </w:p>
    <w:p w:rsidR="00291328" w:rsidRPr="002D2087" w:rsidRDefault="002D2087" w:rsidP="00D14EAD">
      <w:pPr>
        <w:spacing w:after="200" w:line="276" w:lineRule="auto"/>
        <w:rPr>
          <w:rFonts w:eastAsia="Calibri" w:cs="Arial"/>
        </w:rPr>
      </w:pPr>
      <w:r w:rsidRPr="002D2087">
        <w:rPr>
          <w:rFonts w:eastAsia="Calibri" w:cs="Arial"/>
        </w:rPr>
        <w:t>Projekt „</w:t>
      </w:r>
      <w:r w:rsidR="00425E9C" w:rsidRPr="00425E9C">
        <w:rPr>
          <w:rFonts w:eastAsia="Calibri" w:cs="Arial"/>
        </w:rPr>
        <w:t xml:space="preserve">Modernizacja linii kolejowej E-30, na odcinku Zabrze-Katowice-Kraków, etap </w:t>
      </w:r>
      <w:proofErr w:type="spellStart"/>
      <w:r w:rsidR="00425E9C" w:rsidRPr="00425E9C">
        <w:rPr>
          <w:rFonts w:eastAsia="Calibri" w:cs="Arial"/>
        </w:rPr>
        <w:t>IIb</w:t>
      </w:r>
      <w:proofErr w:type="spellEnd"/>
      <w:r w:rsidRPr="002D2087">
        <w:rPr>
          <w:rFonts w:eastAsia="Calibri" w:cs="Arial"/>
        </w:rPr>
        <w:t xml:space="preserve">” </w:t>
      </w:r>
      <w:r w:rsidR="00A92998">
        <w:rPr>
          <w:rFonts w:eastAsia="Calibri" w:cs="Arial"/>
        </w:rPr>
        <w:br/>
      </w:r>
      <w:r w:rsidR="005A41B0">
        <w:rPr>
          <w:rFonts w:eastAsia="Calibri" w:cs="Arial"/>
        </w:rPr>
        <w:t xml:space="preserve">o wartości </w:t>
      </w:r>
      <w:r w:rsidR="00EA6D73">
        <w:rPr>
          <w:rFonts w:eastAsia="Calibri" w:cs="Arial"/>
        </w:rPr>
        <w:t xml:space="preserve">prawie 2 mld </w:t>
      </w:r>
      <w:r w:rsidR="00B57F6C">
        <w:rPr>
          <w:rFonts w:eastAsia="Calibri" w:cs="Arial"/>
        </w:rPr>
        <w:t xml:space="preserve">zł </w:t>
      </w:r>
      <w:r w:rsidR="000A1F28">
        <w:rPr>
          <w:rFonts w:eastAsia="Calibri" w:cs="Arial"/>
        </w:rPr>
        <w:t>jest dofinansowany</w:t>
      </w:r>
      <w:r w:rsidRPr="002D2087">
        <w:rPr>
          <w:rFonts w:eastAsia="Calibri" w:cs="Arial"/>
        </w:rPr>
        <w:t xml:space="preserve"> ze środków Unii Europejskiej, w ramach instrumentu CEF „Łącząc Europę”.</w:t>
      </w:r>
    </w:p>
    <w:p w:rsidR="007F3648" w:rsidRDefault="002F6767" w:rsidP="00D14EAD">
      <w:r w:rsidRPr="0096048F">
        <w:rPr>
          <w:rFonts w:cs="Arial"/>
          <w:noProof/>
          <w:lang w:eastAsia="pl-PL"/>
        </w:rPr>
        <w:drawing>
          <wp:inline distT="0" distB="0" distL="0" distR="0" wp14:anchorId="7591BD08" wp14:editId="730DD091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D14EAD"/>
    <w:p w:rsidR="007F3648" w:rsidRDefault="007F3648" w:rsidP="00D14EA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D14EA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+48 605 352 883</w:t>
      </w:r>
    </w:p>
    <w:p w:rsidR="00CD29DF" w:rsidRDefault="00C22107" w:rsidP="00D14EA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D14EA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3B6A" w:rsidRDefault="009A3B6A" w:rsidP="009D1AEB">
      <w:pPr>
        <w:spacing w:after="0" w:line="240" w:lineRule="auto"/>
      </w:pPr>
      <w:r>
        <w:separator/>
      </w:r>
    </w:p>
  </w:endnote>
  <w:endnote w:type="continuationSeparator" w:id="0">
    <w:p w:rsidR="009A3B6A" w:rsidRDefault="009A3B6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3B6A" w:rsidRDefault="009A3B6A" w:rsidP="009D1AEB">
      <w:pPr>
        <w:spacing w:after="0" w:line="240" w:lineRule="auto"/>
      </w:pPr>
      <w:r>
        <w:separator/>
      </w:r>
    </w:p>
  </w:footnote>
  <w:footnote w:type="continuationSeparator" w:id="0">
    <w:p w:rsidR="009A3B6A" w:rsidRDefault="009A3B6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053F2" wp14:editId="1931690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53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&#13;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3B6A">
      <w:rPr>
        <w:noProof/>
        <w:lang w:eastAsia="pl-PL"/>
      </w:rPr>
      <w:pict w14:anchorId="1796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79.7pt;height:37.65pt;mso-width-percent:0;mso-height-percent:0;mso-width-percent:0;mso-height-percent:0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91A"/>
    <w:rsid w:val="000700B9"/>
    <w:rsid w:val="000A1F28"/>
    <w:rsid w:val="000C0CAD"/>
    <w:rsid w:val="000D4686"/>
    <w:rsid w:val="00106E63"/>
    <w:rsid w:val="00112851"/>
    <w:rsid w:val="001527BD"/>
    <w:rsid w:val="001E24FE"/>
    <w:rsid w:val="001E7AFA"/>
    <w:rsid w:val="00202F93"/>
    <w:rsid w:val="00227926"/>
    <w:rsid w:val="00236985"/>
    <w:rsid w:val="00245D2C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72B86"/>
    <w:rsid w:val="00386F43"/>
    <w:rsid w:val="00391A19"/>
    <w:rsid w:val="003937B9"/>
    <w:rsid w:val="003958A3"/>
    <w:rsid w:val="0039657F"/>
    <w:rsid w:val="003D1C26"/>
    <w:rsid w:val="0040512A"/>
    <w:rsid w:val="00411E0E"/>
    <w:rsid w:val="00425E9C"/>
    <w:rsid w:val="00430EA2"/>
    <w:rsid w:val="00441E2B"/>
    <w:rsid w:val="004A71D0"/>
    <w:rsid w:val="004E1EEE"/>
    <w:rsid w:val="004F2E1C"/>
    <w:rsid w:val="004F78ED"/>
    <w:rsid w:val="00506573"/>
    <w:rsid w:val="00552B2F"/>
    <w:rsid w:val="005A131B"/>
    <w:rsid w:val="005A41B0"/>
    <w:rsid w:val="005C3A8F"/>
    <w:rsid w:val="005E2666"/>
    <w:rsid w:val="005F4EFA"/>
    <w:rsid w:val="005F5BAF"/>
    <w:rsid w:val="00615912"/>
    <w:rsid w:val="0063625B"/>
    <w:rsid w:val="00653C75"/>
    <w:rsid w:val="00660CB2"/>
    <w:rsid w:val="006833C0"/>
    <w:rsid w:val="006849F2"/>
    <w:rsid w:val="006A6464"/>
    <w:rsid w:val="006C6C1C"/>
    <w:rsid w:val="006E39DA"/>
    <w:rsid w:val="00712FEE"/>
    <w:rsid w:val="00753016"/>
    <w:rsid w:val="0075545F"/>
    <w:rsid w:val="00755C67"/>
    <w:rsid w:val="00781ABB"/>
    <w:rsid w:val="00795C33"/>
    <w:rsid w:val="007C3C5F"/>
    <w:rsid w:val="007D2069"/>
    <w:rsid w:val="007D30FA"/>
    <w:rsid w:val="007E4527"/>
    <w:rsid w:val="007F3648"/>
    <w:rsid w:val="0084069F"/>
    <w:rsid w:val="00850DAE"/>
    <w:rsid w:val="00852937"/>
    <w:rsid w:val="00860074"/>
    <w:rsid w:val="00887ED8"/>
    <w:rsid w:val="008929C7"/>
    <w:rsid w:val="0091306C"/>
    <w:rsid w:val="00914FDB"/>
    <w:rsid w:val="00927E87"/>
    <w:rsid w:val="00945B2A"/>
    <w:rsid w:val="00960A56"/>
    <w:rsid w:val="00975C18"/>
    <w:rsid w:val="00984ACB"/>
    <w:rsid w:val="0099125A"/>
    <w:rsid w:val="009A3B6A"/>
    <w:rsid w:val="009D1AEB"/>
    <w:rsid w:val="009F5633"/>
    <w:rsid w:val="00A15AED"/>
    <w:rsid w:val="00A37ACD"/>
    <w:rsid w:val="00A71466"/>
    <w:rsid w:val="00A92998"/>
    <w:rsid w:val="00AC06F9"/>
    <w:rsid w:val="00AC094C"/>
    <w:rsid w:val="00AF4C67"/>
    <w:rsid w:val="00B02AC6"/>
    <w:rsid w:val="00B40AFF"/>
    <w:rsid w:val="00B5252E"/>
    <w:rsid w:val="00B56245"/>
    <w:rsid w:val="00B57F6C"/>
    <w:rsid w:val="00C030BD"/>
    <w:rsid w:val="00C22107"/>
    <w:rsid w:val="00C61F4A"/>
    <w:rsid w:val="00C674F7"/>
    <w:rsid w:val="00C75654"/>
    <w:rsid w:val="00CA135D"/>
    <w:rsid w:val="00CB1B93"/>
    <w:rsid w:val="00CD29DF"/>
    <w:rsid w:val="00CD7552"/>
    <w:rsid w:val="00D149FC"/>
    <w:rsid w:val="00D14EAD"/>
    <w:rsid w:val="00D4101B"/>
    <w:rsid w:val="00D52DB3"/>
    <w:rsid w:val="00D6302A"/>
    <w:rsid w:val="00D644EF"/>
    <w:rsid w:val="00D96D7B"/>
    <w:rsid w:val="00DC2970"/>
    <w:rsid w:val="00DD781D"/>
    <w:rsid w:val="00DF1D1A"/>
    <w:rsid w:val="00E17494"/>
    <w:rsid w:val="00E3371E"/>
    <w:rsid w:val="00E570AD"/>
    <w:rsid w:val="00E7421B"/>
    <w:rsid w:val="00E8351F"/>
    <w:rsid w:val="00E92735"/>
    <w:rsid w:val="00EA27F7"/>
    <w:rsid w:val="00EA6D73"/>
    <w:rsid w:val="00F0295F"/>
    <w:rsid w:val="00F303D6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B77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61F8-CF17-441D-9864-0FD33AB5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peron dla podróżnych w Krzeszowicach</vt:lpstr>
    </vt:vector>
  </TitlesOfParts>
  <Company>PKP PLK S.A.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peron dla podróżnych w Krzeszowicach</dc:title>
  <dc:subject/>
  <dc:creator>Kundzicz Adam</dc:creator>
  <cp:keywords/>
  <dc:description/>
  <cp:lastModifiedBy>Marta Be</cp:lastModifiedBy>
  <cp:revision>11</cp:revision>
  <dcterms:created xsi:type="dcterms:W3CDTF">2020-06-12T13:25:00Z</dcterms:created>
  <dcterms:modified xsi:type="dcterms:W3CDTF">2020-06-12T14:16:00Z</dcterms:modified>
</cp:coreProperties>
</file>