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Pr="00C12589" w:rsidRDefault="0063625B" w:rsidP="009D1AEB">
      <w:pPr>
        <w:jc w:val="right"/>
        <w:rPr>
          <w:rFonts w:cs="Arial"/>
        </w:rPr>
      </w:pPr>
    </w:p>
    <w:p w:rsidR="00277762" w:rsidRPr="00C12589" w:rsidRDefault="009D1AEB" w:rsidP="009D1AEB">
      <w:pPr>
        <w:jc w:val="right"/>
        <w:rPr>
          <w:rFonts w:cs="Arial"/>
        </w:rPr>
      </w:pPr>
      <w:r w:rsidRPr="00C12589">
        <w:rPr>
          <w:rFonts w:cs="Arial"/>
        </w:rPr>
        <w:t>Warszawa,</w:t>
      </w:r>
      <w:r w:rsidR="0049783B" w:rsidRPr="00C12589">
        <w:rPr>
          <w:rFonts w:cs="Arial"/>
        </w:rPr>
        <w:t xml:space="preserve"> 26 listopada</w:t>
      </w:r>
      <w:r w:rsidRPr="00C12589">
        <w:rPr>
          <w:rFonts w:cs="Arial"/>
        </w:rPr>
        <w:t xml:space="preserve"> 2019 r.</w:t>
      </w:r>
    </w:p>
    <w:p w:rsidR="009D1AEB" w:rsidRPr="00C12589" w:rsidRDefault="009D1AEB" w:rsidP="009D1AEB"/>
    <w:p w:rsidR="009843FB" w:rsidRPr="009843FB" w:rsidRDefault="00B93FE1" w:rsidP="009843FB">
      <w:pPr>
        <w:pStyle w:val="Nagwek1"/>
        <w:spacing w:before="0" w:after="0" w:line="360" w:lineRule="auto"/>
        <w:jc w:val="both"/>
        <w:rPr>
          <w:sz w:val="22"/>
          <w:szCs w:val="22"/>
        </w:rPr>
      </w:pPr>
      <w:r w:rsidRPr="00C12589">
        <w:rPr>
          <w:sz w:val="22"/>
          <w:szCs w:val="22"/>
        </w:rPr>
        <w:t xml:space="preserve">Wizerunek Marszałka </w:t>
      </w:r>
      <w:r w:rsidR="0049783B" w:rsidRPr="00C12589">
        <w:rPr>
          <w:sz w:val="22"/>
          <w:szCs w:val="22"/>
        </w:rPr>
        <w:t>Józef</w:t>
      </w:r>
      <w:r w:rsidRPr="00C12589">
        <w:rPr>
          <w:sz w:val="22"/>
          <w:szCs w:val="22"/>
        </w:rPr>
        <w:t>a</w:t>
      </w:r>
      <w:r w:rsidR="0049783B" w:rsidRPr="00C12589">
        <w:rPr>
          <w:sz w:val="22"/>
          <w:szCs w:val="22"/>
        </w:rPr>
        <w:t xml:space="preserve"> Piłsudski</w:t>
      </w:r>
      <w:r w:rsidRPr="00C12589">
        <w:rPr>
          <w:sz w:val="22"/>
          <w:szCs w:val="22"/>
        </w:rPr>
        <w:t xml:space="preserve">ego znów na siedzibie </w:t>
      </w:r>
      <w:r w:rsidR="0049783B" w:rsidRPr="00C12589">
        <w:rPr>
          <w:sz w:val="22"/>
          <w:szCs w:val="22"/>
        </w:rPr>
        <w:t>PLK</w:t>
      </w:r>
    </w:p>
    <w:p w:rsidR="0049783B" w:rsidRPr="00C12589" w:rsidRDefault="00105096" w:rsidP="00105096">
      <w:pPr>
        <w:pStyle w:val="Nagwek2"/>
        <w:spacing w:before="0" w:after="0" w:line="360" w:lineRule="auto"/>
        <w:jc w:val="both"/>
        <w:rPr>
          <w:szCs w:val="22"/>
        </w:rPr>
      </w:pPr>
      <w:r w:rsidRPr="00C12589">
        <w:rPr>
          <w:szCs w:val="22"/>
        </w:rPr>
        <w:t xml:space="preserve">Brązowa </w:t>
      </w:r>
      <w:r w:rsidR="0049783B" w:rsidRPr="00C12589">
        <w:rPr>
          <w:szCs w:val="22"/>
        </w:rPr>
        <w:t>płaskorzeźba Marszałka Józefa Piłsudskiego</w:t>
      </w:r>
      <w:r w:rsidRPr="00C12589">
        <w:rPr>
          <w:szCs w:val="22"/>
        </w:rPr>
        <w:t xml:space="preserve"> </w:t>
      </w:r>
      <w:r w:rsidR="0049783B" w:rsidRPr="00C12589">
        <w:rPr>
          <w:szCs w:val="22"/>
        </w:rPr>
        <w:t>zosta</w:t>
      </w:r>
      <w:r w:rsidRPr="00C12589">
        <w:rPr>
          <w:szCs w:val="22"/>
        </w:rPr>
        <w:t xml:space="preserve">ła </w:t>
      </w:r>
      <w:r w:rsidR="0049783B" w:rsidRPr="00C12589">
        <w:rPr>
          <w:szCs w:val="22"/>
        </w:rPr>
        <w:t xml:space="preserve">odsłonięta na </w:t>
      </w:r>
      <w:r w:rsidRPr="00C12589">
        <w:rPr>
          <w:szCs w:val="22"/>
        </w:rPr>
        <w:t xml:space="preserve">głównym budynku </w:t>
      </w:r>
      <w:r w:rsidR="0049783B" w:rsidRPr="00C12589">
        <w:rPr>
          <w:szCs w:val="22"/>
        </w:rPr>
        <w:t xml:space="preserve">PKP Polskich Linii Kolejowych S.A. </w:t>
      </w:r>
      <w:r w:rsidRPr="00C12589">
        <w:rPr>
          <w:szCs w:val="22"/>
        </w:rPr>
        <w:t xml:space="preserve">w Warszawie. Podobizna powróciła na miejsce, w którym kolejarze umieścili ją w 1933 r. </w:t>
      </w:r>
    </w:p>
    <w:p w:rsidR="008253E0" w:rsidRPr="00C12589" w:rsidRDefault="0049783B" w:rsidP="00105096">
      <w:pPr>
        <w:pStyle w:val="Nagwek2"/>
        <w:spacing w:before="0" w:after="0" w:line="360" w:lineRule="auto"/>
        <w:jc w:val="both"/>
        <w:rPr>
          <w:rFonts w:eastAsia="Calibri" w:cs="Arial"/>
          <w:b w:val="0"/>
          <w:szCs w:val="22"/>
        </w:rPr>
      </w:pPr>
      <w:r w:rsidRPr="00C12589">
        <w:rPr>
          <w:rFonts w:eastAsia="Calibri" w:cs="Arial"/>
          <w:b w:val="0"/>
          <w:szCs w:val="22"/>
        </w:rPr>
        <w:t xml:space="preserve">PKP Polskie Linie Kolejowe S.A., </w:t>
      </w:r>
      <w:r w:rsidR="00105096" w:rsidRPr="00C12589">
        <w:rPr>
          <w:rFonts w:eastAsia="Calibri" w:cs="Arial"/>
          <w:b w:val="0"/>
          <w:szCs w:val="22"/>
        </w:rPr>
        <w:t xml:space="preserve">26 listopada 2019 r. przywróciły </w:t>
      </w:r>
      <w:r w:rsidRPr="00C12589">
        <w:rPr>
          <w:rFonts w:eastAsia="Calibri" w:cs="Arial"/>
          <w:b w:val="0"/>
          <w:szCs w:val="22"/>
        </w:rPr>
        <w:t xml:space="preserve">płaskorzeźbę z podobizną Marszałka Józefa Piłsudskiego </w:t>
      </w:r>
      <w:r w:rsidR="008C1E4C" w:rsidRPr="00C12589">
        <w:rPr>
          <w:rFonts w:eastAsia="Calibri" w:cs="Arial"/>
          <w:b w:val="0"/>
          <w:szCs w:val="22"/>
        </w:rPr>
        <w:t xml:space="preserve">nad wejściem do </w:t>
      </w:r>
      <w:r w:rsidR="008253E0" w:rsidRPr="00C12589">
        <w:rPr>
          <w:rFonts w:eastAsia="Calibri" w:cs="Arial"/>
          <w:b w:val="0"/>
          <w:szCs w:val="22"/>
        </w:rPr>
        <w:t>budynku głównej</w:t>
      </w:r>
      <w:r w:rsidR="00105096" w:rsidRPr="00C12589">
        <w:rPr>
          <w:rFonts w:eastAsia="Calibri" w:cs="Arial"/>
          <w:b w:val="0"/>
          <w:szCs w:val="22"/>
        </w:rPr>
        <w:t xml:space="preserve"> siedziby spółki</w:t>
      </w:r>
      <w:r w:rsidR="008253E0" w:rsidRPr="00C12589">
        <w:rPr>
          <w:rFonts w:eastAsia="Calibri" w:cs="Arial"/>
          <w:b w:val="0"/>
          <w:szCs w:val="22"/>
        </w:rPr>
        <w:t xml:space="preserve">. Pierwszy wizerunek był umieszczony na kolejowym gmachu, </w:t>
      </w:r>
      <w:r w:rsidRPr="00C12589">
        <w:rPr>
          <w:rFonts w:eastAsia="Calibri" w:cs="Arial"/>
          <w:b w:val="0"/>
          <w:szCs w:val="22"/>
        </w:rPr>
        <w:t>w 15. rocznic</w:t>
      </w:r>
      <w:r w:rsidR="008253E0" w:rsidRPr="00C12589">
        <w:rPr>
          <w:rFonts w:eastAsia="Calibri" w:cs="Arial"/>
          <w:b w:val="0"/>
          <w:szCs w:val="22"/>
        </w:rPr>
        <w:t>ę odzyskania przez Polskę n</w:t>
      </w:r>
      <w:r w:rsidRPr="00C12589">
        <w:rPr>
          <w:rFonts w:eastAsia="Calibri" w:cs="Arial"/>
          <w:b w:val="0"/>
          <w:szCs w:val="22"/>
        </w:rPr>
        <w:t xml:space="preserve">iepodległości, </w:t>
      </w:r>
      <w:r w:rsidR="008253E0" w:rsidRPr="00C12589">
        <w:rPr>
          <w:rFonts w:eastAsia="Calibri" w:cs="Arial"/>
          <w:b w:val="0"/>
          <w:szCs w:val="22"/>
        </w:rPr>
        <w:t xml:space="preserve">tj. 19 marca 1933 roku. Płaskorzeźba zniknęła z budynku po II wojnie światowej. </w:t>
      </w:r>
    </w:p>
    <w:p w:rsidR="00AD3270" w:rsidRPr="00C12589" w:rsidRDefault="00211F82" w:rsidP="00105096">
      <w:pPr>
        <w:pStyle w:val="Nagwek2"/>
        <w:spacing w:before="0" w:after="0" w:line="360" w:lineRule="auto"/>
        <w:jc w:val="both"/>
        <w:rPr>
          <w:rFonts w:eastAsia="Calibri" w:cs="Arial"/>
          <w:b w:val="0"/>
          <w:szCs w:val="22"/>
        </w:rPr>
      </w:pPr>
      <w:r>
        <w:rPr>
          <w:rFonts w:eastAsia="Calibri" w:cs="Arial"/>
          <w:b w:val="0"/>
          <w:i/>
          <w:szCs w:val="22"/>
        </w:rPr>
        <w:t>–</w:t>
      </w:r>
      <w:r w:rsidR="008253E0" w:rsidRPr="00C12589">
        <w:rPr>
          <w:rFonts w:eastAsia="Calibri" w:cs="Arial"/>
          <w:b w:val="0"/>
          <w:i/>
          <w:szCs w:val="22"/>
        </w:rPr>
        <w:t xml:space="preserve"> </w:t>
      </w:r>
      <w:r w:rsidR="008253E0" w:rsidRPr="00C12589">
        <w:rPr>
          <w:rFonts w:eastAsia="Calibri" w:cs="Arial"/>
          <w:i/>
          <w:szCs w:val="22"/>
        </w:rPr>
        <w:t>Przywrócenie</w:t>
      </w:r>
      <w:r w:rsidR="0049783B" w:rsidRPr="00C12589">
        <w:rPr>
          <w:rFonts w:eastAsia="Calibri" w:cs="Arial"/>
          <w:i/>
          <w:szCs w:val="22"/>
        </w:rPr>
        <w:t xml:space="preserve"> </w:t>
      </w:r>
      <w:r w:rsidR="008253E0" w:rsidRPr="00C12589">
        <w:rPr>
          <w:rFonts w:eastAsia="Calibri" w:cs="Arial"/>
          <w:i/>
          <w:szCs w:val="22"/>
        </w:rPr>
        <w:t xml:space="preserve">płaskorzeźby Marszałka Józefa Piłsudskiego </w:t>
      </w:r>
      <w:r w:rsidR="0049783B" w:rsidRPr="00C12589">
        <w:rPr>
          <w:rFonts w:eastAsia="Calibri" w:cs="Arial"/>
          <w:i/>
          <w:szCs w:val="22"/>
        </w:rPr>
        <w:t>nad wejściem do siedziby PKP Polskich Linii K</w:t>
      </w:r>
      <w:r w:rsidR="008253E0" w:rsidRPr="00C12589">
        <w:rPr>
          <w:rFonts w:eastAsia="Calibri" w:cs="Arial"/>
          <w:i/>
          <w:szCs w:val="22"/>
        </w:rPr>
        <w:t xml:space="preserve">olejowych S.A. jest </w:t>
      </w:r>
      <w:r w:rsidR="00AD3270" w:rsidRPr="00C12589">
        <w:rPr>
          <w:rFonts w:eastAsia="Calibri" w:cs="Arial"/>
          <w:i/>
          <w:szCs w:val="22"/>
        </w:rPr>
        <w:t>zgodne</w:t>
      </w:r>
      <w:r w:rsidR="00C46B4A" w:rsidRPr="00C12589">
        <w:rPr>
          <w:rFonts w:eastAsia="Calibri" w:cs="Arial"/>
          <w:i/>
          <w:szCs w:val="22"/>
        </w:rPr>
        <w:t xml:space="preserve"> z wizją </w:t>
      </w:r>
      <w:r w:rsidR="0049783B" w:rsidRPr="00C12589">
        <w:rPr>
          <w:rFonts w:eastAsia="Calibri" w:cs="Arial"/>
          <w:i/>
          <w:szCs w:val="22"/>
        </w:rPr>
        <w:t>poprzedni</w:t>
      </w:r>
      <w:r w:rsidR="008253E0" w:rsidRPr="00C12589">
        <w:rPr>
          <w:rFonts w:eastAsia="Calibri" w:cs="Arial"/>
          <w:i/>
          <w:szCs w:val="22"/>
        </w:rPr>
        <w:t>ch pokoleń kolejarzy.</w:t>
      </w:r>
      <w:r w:rsidR="00AD3270" w:rsidRPr="00C12589">
        <w:rPr>
          <w:rFonts w:eastAsia="Calibri" w:cs="Arial"/>
          <w:i/>
          <w:szCs w:val="22"/>
        </w:rPr>
        <w:t xml:space="preserve"> To podkreślenie </w:t>
      </w:r>
      <w:r w:rsidR="0049783B" w:rsidRPr="00C12589">
        <w:rPr>
          <w:rFonts w:eastAsia="Calibri" w:cs="Arial"/>
          <w:i/>
          <w:szCs w:val="22"/>
        </w:rPr>
        <w:t xml:space="preserve">szacunku dla tradycji i poszanowania etosu służby, którą </w:t>
      </w:r>
      <w:r w:rsidR="00F418F1" w:rsidRPr="00C12589">
        <w:rPr>
          <w:rFonts w:eastAsia="Calibri" w:cs="Arial"/>
          <w:i/>
          <w:szCs w:val="22"/>
        </w:rPr>
        <w:t>kolejarze pełnią</w:t>
      </w:r>
      <w:r w:rsidR="00AD3270" w:rsidRPr="00C12589">
        <w:rPr>
          <w:rFonts w:eastAsia="Calibri" w:cs="Arial"/>
          <w:i/>
          <w:szCs w:val="22"/>
        </w:rPr>
        <w:t xml:space="preserve"> </w:t>
      </w:r>
      <w:r w:rsidR="0049783B" w:rsidRPr="00C12589">
        <w:rPr>
          <w:rFonts w:eastAsia="Calibri" w:cs="Arial"/>
          <w:i/>
          <w:szCs w:val="22"/>
        </w:rPr>
        <w:t>dla Ojczyzny</w:t>
      </w:r>
      <w:r w:rsidR="00F418F1" w:rsidRPr="00C12589">
        <w:rPr>
          <w:rFonts w:eastAsia="Calibri" w:cs="Arial"/>
          <w:i/>
          <w:szCs w:val="22"/>
        </w:rPr>
        <w:t>.</w:t>
      </w:r>
      <w:r w:rsidR="00AD3270" w:rsidRPr="00C12589">
        <w:rPr>
          <w:rFonts w:eastAsia="Calibri" w:cs="Arial"/>
          <w:i/>
          <w:szCs w:val="22"/>
        </w:rPr>
        <w:t xml:space="preserve"> </w:t>
      </w:r>
      <w:r w:rsidR="00F418F1" w:rsidRPr="00C12589">
        <w:rPr>
          <w:rFonts w:eastAsia="Calibri" w:cs="Arial"/>
          <w:i/>
          <w:szCs w:val="22"/>
        </w:rPr>
        <w:t>Traktujemy to wydarzenie jako symboliczne zwieńczenie działań</w:t>
      </w:r>
      <w:r w:rsidR="00526CAA" w:rsidRPr="00C12589">
        <w:rPr>
          <w:rFonts w:eastAsia="Calibri" w:cs="Arial"/>
          <w:i/>
          <w:szCs w:val="22"/>
        </w:rPr>
        <w:t xml:space="preserve"> PLK,</w:t>
      </w:r>
      <w:r>
        <w:rPr>
          <w:rFonts w:eastAsia="Calibri" w:cs="Arial"/>
          <w:i/>
          <w:szCs w:val="22"/>
        </w:rPr>
        <w:t xml:space="preserve"> związanych z </w:t>
      </w:r>
      <w:r w:rsidR="00F418F1" w:rsidRPr="00C12589">
        <w:rPr>
          <w:rFonts w:eastAsia="Calibri" w:cs="Arial"/>
          <w:i/>
          <w:szCs w:val="22"/>
        </w:rPr>
        <w:t>100. Rocznicą Odzyskania Niepodległości</w:t>
      </w:r>
      <w:r w:rsidR="00F418F1" w:rsidRPr="00C12589">
        <w:rPr>
          <w:rFonts w:eastAsia="Calibri" w:cs="Arial"/>
          <w:b w:val="0"/>
          <w:szCs w:val="22"/>
        </w:rPr>
        <w:t xml:space="preserve"> </w:t>
      </w:r>
      <w:r w:rsidR="00AD3270" w:rsidRPr="00C12589">
        <w:rPr>
          <w:rFonts w:eastAsia="Calibri" w:cs="Arial"/>
          <w:b w:val="0"/>
          <w:szCs w:val="22"/>
        </w:rPr>
        <w:t xml:space="preserve">– </w:t>
      </w:r>
      <w:r w:rsidR="00AD3270" w:rsidRPr="00C12589">
        <w:rPr>
          <w:rFonts w:eastAsia="Calibri" w:cs="Arial"/>
          <w:szCs w:val="22"/>
        </w:rPr>
        <w:t>powiedział Ireneusz Merchel, prezes Zarządu PKP Polskich Linii Kolejowych S.A.</w:t>
      </w:r>
    </w:p>
    <w:p w:rsidR="008C1E4C" w:rsidRPr="00C12589" w:rsidRDefault="00526CAA" w:rsidP="00105096">
      <w:pPr>
        <w:pStyle w:val="Nagwek2"/>
        <w:spacing w:before="0" w:after="0" w:line="360" w:lineRule="auto"/>
        <w:jc w:val="both"/>
        <w:rPr>
          <w:b w:val="0"/>
          <w:szCs w:val="22"/>
        </w:rPr>
      </w:pPr>
      <w:r w:rsidRPr="00C12589">
        <w:rPr>
          <w:rFonts w:eastAsia="Calibri" w:cs="Arial"/>
          <w:b w:val="0"/>
          <w:szCs w:val="22"/>
        </w:rPr>
        <w:t xml:space="preserve">Płaskorzeźbę </w:t>
      </w:r>
      <w:r w:rsidR="00AD3270" w:rsidRPr="00C12589">
        <w:rPr>
          <w:rFonts w:eastAsia="Calibri" w:cs="Arial"/>
          <w:b w:val="0"/>
          <w:szCs w:val="22"/>
        </w:rPr>
        <w:t xml:space="preserve">można oglądać nad wejściem głównym do siedziby PKP Polskich Linii Kolejowych S.A. w Warszawie, od ul. Targowej. </w:t>
      </w:r>
      <w:r w:rsidRPr="00C12589">
        <w:rPr>
          <w:rFonts w:eastAsia="Calibri" w:cs="Arial"/>
          <w:b w:val="0"/>
          <w:szCs w:val="22"/>
        </w:rPr>
        <w:t xml:space="preserve">Wizerunek wraz z medalionem ma ok. </w:t>
      </w:r>
      <w:r w:rsidR="00211F82">
        <w:rPr>
          <w:b w:val="0"/>
          <w:szCs w:val="22"/>
        </w:rPr>
        <w:t>120 cm średnicy</w:t>
      </w:r>
      <w:r w:rsidR="00211F82">
        <w:rPr>
          <w:b w:val="0"/>
          <w:szCs w:val="22"/>
        </w:rPr>
        <w:br/>
      </w:r>
      <w:r w:rsidRPr="00C12589">
        <w:rPr>
          <w:b w:val="0"/>
          <w:szCs w:val="22"/>
        </w:rPr>
        <w:t>i 10 cm głębokości</w:t>
      </w:r>
      <w:r w:rsidR="008C1E4C" w:rsidRPr="00C12589">
        <w:rPr>
          <w:b w:val="0"/>
          <w:szCs w:val="22"/>
        </w:rPr>
        <w:t>. Waż</w:t>
      </w:r>
      <w:r w:rsidRPr="00C12589">
        <w:rPr>
          <w:b w:val="0"/>
          <w:szCs w:val="22"/>
        </w:rPr>
        <w:t xml:space="preserve">y około 230 kg. </w:t>
      </w:r>
      <w:r w:rsidR="00BA2B4C">
        <w:rPr>
          <w:b w:val="0"/>
          <w:szCs w:val="22"/>
        </w:rPr>
        <w:t xml:space="preserve">Autorami nowej płaskorzeźby, zdobiących ją napisów oraz wykonawcami odrestaurowania panoplium są Anna </w:t>
      </w:r>
      <w:proofErr w:type="spellStart"/>
      <w:r w:rsidR="0096123B">
        <w:rPr>
          <w:b w:val="0"/>
          <w:szCs w:val="22"/>
        </w:rPr>
        <w:t>Getler</w:t>
      </w:r>
      <w:proofErr w:type="spellEnd"/>
      <w:r w:rsidR="0096123B">
        <w:rPr>
          <w:b w:val="0"/>
          <w:szCs w:val="22"/>
        </w:rPr>
        <w:t xml:space="preserve"> i Piotr Grzegorz </w:t>
      </w:r>
      <w:proofErr w:type="spellStart"/>
      <w:r w:rsidR="0096123B">
        <w:rPr>
          <w:b w:val="0"/>
          <w:szCs w:val="22"/>
        </w:rPr>
        <w:t>Mądrach</w:t>
      </w:r>
      <w:bookmarkStart w:id="0" w:name="_GoBack"/>
      <w:bookmarkEnd w:id="0"/>
      <w:proofErr w:type="spellEnd"/>
      <w:r w:rsidR="00BA2B4C">
        <w:rPr>
          <w:b w:val="0"/>
          <w:szCs w:val="22"/>
        </w:rPr>
        <w:t>, artyści plastycy i konserwatorzy dzieł sztuki.</w:t>
      </w:r>
    </w:p>
    <w:p w:rsidR="007F3648" w:rsidRPr="00C12589" w:rsidRDefault="008C1E4C" w:rsidP="00105096">
      <w:pPr>
        <w:pStyle w:val="Nagwek2"/>
        <w:spacing w:before="0" w:after="0" w:line="360" w:lineRule="auto"/>
        <w:jc w:val="both"/>
        <w:rPr>
          <w:rFonts w:eastAsia="Calibri" w:cs="Arial"/>
          <w:b w:val="0"/>
          <w:szCs w:val="22"/>
        </w:rPr>
      </w:pPr>
      <w:r w:rsidRPr="00C12589">
        <w:rPr>
          <w:rFonts w:cs="Arial"/>
          <w:b w:val="0"/>
          <w:color w:val="222222"/>
          <w:szCs w:val="22"/>
          <w:shd w:val="clear" w:color="auto" w:fill="FFFFFF"/>
        </w:rPr>
        <w:t xml:space="preserve">Budynek powstał w latach 1928–1931 według projektu </w:t>
      </w:r>
      <w:hyperlink r:id="rId8" w:tooltip="Marian Lalewicz" w:history="1">
        <w:r w:rsidRPr="00C12589">
          <w:rPr>
            <w:b w:val="0"/>
            <w:color w:val="222222"/>
            <w:szCs w:val="22"/>
          </w:rPr>
          <w:t>Mariana Lalewicza</w:t>
        </w:r>
      </w:hyperlink>
      <w:r w:rsidRPr="00C12589">
        <w:rPr>
          <w:rFonts w:cs="Arial"/>
          <w:b w:val="0"/>
          <w:color w:val="222222"/>
          <w:szCs w:val="22"/>
          <w:shd w:val="clear" w:color="auto" w:fill="FFFFFF"/>
        </w:rPr>
        <w:t>, w stylu modernis</w:t>
      </w:r>
      <w:r w:rsidR="00211F82">
        <w:rPr>
          <w:rFonts w:cs="Arial"/>
          <w:b w:val="0"/>
          <w:color w:val="222222"/>
          <w:szCs w:val="22"/>
          <w:shd w:val="clear" w:color="auto" w:fill="FFFFFF"/>
        </w:rPr>
        <w:t>tycznym z elementami klasycyzmu.</w:t>
      </w:r>
      <w:r w:rsidRPr="00C12589">
        <w:rPr>
          <w:rFonts w:eastAsia="Calibri" w:cs="Arial"/>
          <w:b w:val="0"/>
          <w:szCs w:val="22"/>
        </w:rPr>
        <w:t xml:space="preserve"> </w:t>
      </w:r>
      <w:r w:rsidR="00526CAA" w:rsidRPr="00C12589">
        <w:rPr>
          <w:rFonts w:eastAsia="Calibri" w:cs="Arial"/>
          <w:b w:val="0"/>
          <w:szCs w:val="22"/>
        </w:rPr>
        <w:t>O</w:t>
      </w:r>
      <w:r w:rsidR="00AD3270" w:rsidRPr="00C12589">
        <w:rPr>
          <w:rFonts w:eastAsia="Calibri" w:cs="Arial"/>
          <w:b w:val="0"/>
          <w:szCs w:val="22"/>
        </w:rPr>
        <w:t xml:space="preserve">d </w:t>
      </w:r>
      <w:r w:rsidRPr="00C12589">
        <w:rPr>
          <w:rFonts w:eastAsia="Calibri" w:cs="Arial"/>
          <w:b w:val="0"/>
          <w:szCs w:val="22"/>
        </w:rPr>
        <w:t>początku służy kolei.</w:t>
      </w:r>
      <w:r w:rsidR="00AD3270" w:rsidRPr="00C12589">
        <w:rPr>
          <w:rFonts w:eastAsia="Calibri" w:cs="Arial"/>
          <w:b w:val="0"/>
          <w:szCs w:val="22"/>
        </w:rPr>
        <w:t xml:space="preserve"> </w:t>
      </w:r>
    </w:p>
    <w:p w:rsidR="002F6767" w:rsidRPr="00211F82" w:rsidRDefault="002F6767" w:rsidP="00105096">
      <w:pPr>
        <w:spacing w:line="360" w:lineRule="auto"/>
        <w:jc w:val="both"/>
      </w:pPr>
    </w:p>
    <w:p w:rsidR="007F3648" w:rsidRPr="00211F82" w:rsidRDefault="007F3648" w:rsidP="00211F82">
      <w:pPr>
        <w:pStyle w:val="Nagwek2"/>
        <w:spacing w:before="0" w:after="0" w:line="360" w:lineRule="auto"/>
        <w:jc w:val="right"/>
        <w:rPr>
          <w:bCs/>
          <w:color w:val="222222"/>
          <w:sz w:val="20"/>
          <w:szCs w:val="20"/>
        </w:rPr>
      </w:pPr>
      <w:r w:rsidRPr="00211F82">
        <w:rPr>
          <w:bCs/>
          <w:color w:val="222222"/>
          <w:sz w:val="20"/>
          <w:szCs w:val="20"/>
        </w:rPr>
        <w:t>Kontakt dla mediów:</w:t>
      </w:r>
    </w:p>
    <w:p w:rsidR="00A15AED" w:rsidRPr="00211F82" w:rsidRDefault="00211F82" w:rsidP="00211F82">
      <w:pPr>
        <w:pStyle w:val="Nagwek2"/>
        <w:spacing w:before="0" w:after="0" w:line="360" w:lineRule="auto"/>
        <w:jc w:val="right"/>
        <w:rPr>
          <w:b w:val="0"/>
          <w:color w:val="222222"/>
          <w:sz w:val="20"/>
          <w:szCs w:val="20"/>
        </w:rPr>
      </w:pPr>
      <w:r w:rsidRPr="00211F82">
        <w:rPr>
          <w:b w:val="0"/>
          <w:color w:val="222222"/>
          <w:sz w:val="20"/>
          <w:szCs w:val="20"/>
        </w:rPr>
        <w:t>Mirosław Siemieniec</w:t>
      </w:r>
      <w:r w:rsidRPr="00211F82">
        <w:rPr>
          <w:b w:val="0"/>
          <w:color w:val="222222"/>
          <w:sz w:val="20"/>
          <w:szCs w:val="20"/>
        </w:rPr>
        <w:br/>
        <w:t>Rzecznik prasowy</w:t>
      </w:r>
      <w:r w:rsidRPr="00211F82">
        <w:rPr>
          <w:b w:val="0"/>
          <w:color w:val="222222"/>
          <w:sz w:val="20"/>
          <w:szCs w:val="20"/>
        </w:rPr>
        <w:br/>
        <w:t>PKP Polskie Linie Kolejowe S.A.</w:t>
      </w:r>
      <w:r w:rsidRPr="00211F82">
        <w:rPr>
          <w:b w:val="0"/>
          <w:color w:val="222222"/>
          <w:sz w:val="20"/>
          <w:szCs w:val="20"/>
        </w:rPr>
        <w:br/>
        <w:t>rzecznik@plk-sa.pl</w:t>
      </w:r>
      <w:r w:rsidRPr="00211F82">
        <w:rPr>
          <w:b w:val="0"/>
          <w:color w:val="222222"/>
          <w:sz w:val="20"/>
          <w:szCs w:val="20"/>
        </w:rPr>
        <w:br/>
        <w:t>T: +48 694 480 239</w:t>
      </w:r>
    </w:p>
    <w:sectPr w:rsidR="00A15AED" w:rsidRPr="00211F8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3B6" w:rsidRDefault="00C153B6" w:rsidP="009D1AEB">
      <w:pPr>
        <w:spacing w:after="0" w:line="240" w:lineRule="auto"/>
      </w:pPr>
      <w:r>
        <w:separator/>
      </w:r>
    </w:p>
  </w:endnote>
  <w:endnote w:type="continuationSeparator" w:id="0">
    <w:p w:rsidR="00C153B6" w:rsidRDefault="00C153B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589" w:rsidRDefault="00C12589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C12589" w:rsidRPr="0025604B" w:rsidRDefault="00C12589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12589" w:rsidRPr="0025604B" w:rsidRDefault="00C12589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12589" w:rsidRPr="00860074" w:rsidRDefault="00C12589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3B6" w:rsidRDefault="00C153B6" w:rsidP="009D1AEB">
      <w:pPr>
        <w:spacing w:after="0" w:line="240" w:lineRule="auto"/>
      </w:pPr>
      <w:r>
        <w:separator/>
      </w:r>
    </w:p>
  </w:footnote>
  <w:footnote w:type="continuationSeparator" w:id="0">
    <w:p w:rsidR="00C153B6" w:rsidRDefault="00C153B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589" w:rsidRDefault="00C125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12589" w:rsidRPr="004D6EC9" w:rsidRDefault="00C1258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12589" w:rsidRDefault="00C125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C12589" w:rsidRPr="004D6EC9" w:rsidRDefault="00C125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12589" w:rsidRPr="009939C9" w:rsidRDefault="00C125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C12589" w:rsidRPr="009939C9" w:rsidRDefault="00C125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C12589" w:rsidRPr="009939C9" w:rsidRDefault="00C125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C12589" w:rsidRPr="004D6EC9" w:rsidRDefault="00C125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C12589" w:rsidRPr="00DA3248" w:rsidRDefault="00C12589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C12589" w:rsidRPr="004D6EC9" w:rsidRDefault="00C1258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12589" w:rsidRDefault="00C125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C12589" w:rsidRPr="004D6EC9" w:rsidRDefault="00C125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C12589" w:rsidRPr="009939C9" w:rsidRDefault="00C125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C12589" w:rsidRPr="009939C9" w:rsidRDefault="00C125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C12589" w:rsidRPr="009939C9" w:rsidRDefault="00C125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C12589" w:rsidRPr="004D6EC9" w:rsidRDefault="00C125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C12589" w:rsidRPr="00DA3248" w:rsidRDefault="00C12589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38C2"/>
    <w:rsid w:val="00100475"/>
    <w:rsid w:val="00105096"/>
    <w:rsid w:val="001B7E46"/>
    <w:rsid w:val="00211F82"/>
    <w:rsid w:val="00236985"/>
    <w:rsid w:val="00277762"/>
    <w:rsid w:val="00291328"/>
    <w:rsid w:val="002F6767"/>
    <w:rsid w:val="003D0FA4"/>
    <w:rsid w:val="00435AF6"/>
    <w:rsid w:val="0049783B"/>
    <w:rsid w:val="00526CAA"/>
    <w:rsid w:val="005322D0"/>
    <w:rsid w:val="005C1EED"/>
    <w:rsid w:val="0063625B"/>
    <w:rsid w:val="006C6C1C"/>
    <w:rsid w:val="007F3648"/>
    <w:rsid w:val="008253E0"/>
    <w:rsid w:val="008336A6"/>
    <w:rsid w:val="00860074"/>
    <w:rsid w:val="008C1E4C"/>
    <w:rsid w:val="0096123B"/>
    <w:rsid w:val="009843FB"/>
    <w:rsid w:val="009D1AEB"/>
    <w:rsid w:val="00A15AED"/>
    <w:rsid w:val="00AD3270"/>
    <w:rsid w:val="00B93FE1"/>
    <w:rsid w:val="00BA2B4C"/>
    <w:rsid w:val="00C12589"/>
    <w:rsid w:val="00C153B6"/>
    <w:rsid w:val="00C27146"/>
    <w:rsid w:val="00C46B4A"/>
    <w:rsid w:val="00C73B39"/>
    <w:rsid w:val="00D149FC"/>
    <w:rsid w:val="00F4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C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arian_Lalewi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62F0-1E93-4142-A5FE-D83502B4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Błażejczyk Marta</cp:lastModifiedBy>
  <cp:revision>3</cp:revision>
  <cp:lastPrinted>2019-11-26T16:05:00Z</cp:lastPrinted>
  <dcterms:created xsi:type="dcterms:W3CDTF">2019-11-26T11:33:00Z</dcterms:created>
  <dcterms:modified xsi:type="dcterms:W3CDTF">2019-11-28T07:53:00Z</dcterms:modified>
</cp:coreProperties>
</file>