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9D39E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9D39E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F620D8">
        <w:rPr>
          <w:rFonts w:ascii="Arial" w:hAnsi="Arial" w:cs="Arial"/>
          <w:sz w:val="22"/>
          <w:szCs w:val="22"/>
        </w:rPr>
        <w:t>31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A4489B">
        <w:rPr>
          <w:rFonts w:ascii="Arial" w:hAnsi="Arial" w:cs="Arial"/>
          <w:sz w:val="22"/>
          <w:szCs w:val="22"/>
        </w:rPr>
        <w:t>stycznia 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D32385" w:rsidRDefault="00D32385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054FDE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4FDE">
        <w:rPr>
          <w:rFonts w:ascii="Arial" w:hAnsi="Arial" w:cs="Arial"/>
          <w:b/>
          <w:sz w:val="22"/>
          <w:szCs w:val="22"/>
        </w:rPr>
        <w:t>Informacja prasowa</w:t>
      </w:r>
    </w:p>
    <w:p w:rsidR="00F124C3" w:rsidRPr="00054FDE" w:rsidRDefault="006541D3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4FDE">
        <w:rPr>
          <w:rFonts w:ascii="Arial" w:hAnsi="Arial" w:cs="Arial"/>
          <w:b/>
          <w:sz w:val="22"/>
          <w:szCs w:val="22"/>
        </w:rPr>
        <w:t>Most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y </w:t>
      </w:r>
      <w:r w:rsidRPr="00054FDE">
        <w:rPr>
          <w:rFonts w:ascii="Arial" w:hAnsi="Arial" w:cs="Arial"/>
          <w:b/>
          <w:sz w:val="22"/>
          <w:szCs w:val="22"/>
        </w:rPr>
        <w:t>kolejow</w:t>
      </w:r>
      <w:r w:rsidR="005B65A3" w:rsidRPr="00054FDE">
        <w:rPr>
          <w:rFonts w:ascii="Arial" w:hAnsi="Arial" w:cs="Arial"/>
          <w:b/>
          <w:sz w:val="22"/>
          <w:szCs w:val="22"/>
        </w:rPr>
        <w:t>e</w:t>
      </w:r>
      <w:r w:rsidRPr="00054FDE">
        <w:rPr>
          <w:rFonts w:ascii="Arial" w:hAnsi="Arial" w:cs="Arial"/>
          <w:b/>
          <w:sz w:val="22"/>
          <w:szCs w:val="22"/>
        </w:rPr>
        <w:t xml:space="preserve"> w Krakowie: budowa postępuje zgodnie z planem</w:t>
      </w:r>
    </w:p>
    <w:p w:rsidR="00BC3133" w:rsidRDefault="006541D3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4FDE">
        <w:rPr>
          <w:rFonts w:ascii="Arial" w:hAnsi="Arial" w:cs="Arial"/>
          <w:b/>
          <w:sz w:val="22"/>
          <w:szCs w:val="22"/>
        </w:rPr>
        <w:t xml:space="preserve">Ruszył </w:t>
      </w:r>
      <w:r w:rsidR="00591F9E" w:rsidRPr="00054FDE">
        <w:rPr>
          <w:rFonts w:ascii="Arial" w:hAnsi="Arial" w:cs="Arial"/>
          <w:b/>
          <w:sz w:val="22"/>
          <w:szCs w:val="22"/>
        </w:rPr>
        <w:t>najważniejszy</w:t>
      </w:r>
      <w:r w:rsidRPr="00054FDE">
        <w:rPr>
          <w:rFonts w:ascii="Arial" w:hAnsi="Arial" w:cs="Arial"/>
          <w:b/>
          <w:sz w:val="22"/>
          <w:szCs w:val="22"/>
        </w:rPr>
        <w:t xml:space="preserve"> etap budowy nowego mostu kolejowego na Wiśle</w:t>
      </w:r>
      <w:r w:rsidR="00F124C3" w:rsidRPr="00054FDE">
        <w:rPr>
          <w:rFonts w:ascii="Arial" w:hAnsi="Arial" w:cs="Arial"/>
          <w:b/>
          <w:sz w:val="22"/>
          <w:szCs w:val="22"/>
        </w:rPr>
        <w:t>.</w:t>
      </w:r>
      <w:r w:rsidRPr="00054FDE">
        <w:rPr>
          <w:rFonts w:ascii="Arial" w:hAnsi="Arial" w:cs="Arial"/>
          <w:b/>
          <w:sz w:val="22"/>
          <w:szCs w:val="22"/>
        </w:rPr>
        <w:t xml:space="preserve"> Wykonawca rozpoczął montaż</w:t>
      </w:r>
      <w:r w:rsidR="00591F9E" w:rsidRPr="00054FDE">
        <w:rPr>
          <w:rFonts w:ascii="Arial" w:hAnsi="Arial" w:cs="Arial"/>
          <w:b/>
          <w:sz w:val="22"/>
          <w:szCs w:val="22"/>
        </w:rPr>
        <w:t xml:space="preserve"> głównych elementów konstrukcji</w:t>
      </w:r>
      <w:r w:rsidRPr="00054FDE">
        <w:rPr>
          <w:rFonts w:ascii="Arial" w:hAnsi="Arial" w:cs="Arial"/>
          <w:b/>
          <w:sz w:val="22"/>
          <w:szCs w:val="22"/>
        </w:rPr>
        <w:t xml:space="preserve">. 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Już w połowie roku </w:t>
      </w:r>
      <w:r w:rsidR="00591F9E" w:rsidRPr="00054FDE">
        <w:rPr>
          <w:rFonts w:ascii="Arial" w:hAnsi="Arial" w:cs="Arial"/>
          <w:b/>
          <w:sz w:val="22"/>
          <w:szCs w:val="22"/>
        </w:rPr>
        <w:t xml:space="preserve">PKP Polskie Linie Kolejowe S.A. </w:t>
      </w:r>
      <w:r w:rsidR="00F5693D" w:rsidRPr="00054FDE">
        <w:rPr>
          <w:rFonts w:ascii="Arial" w:hAnsi="Arial" w:cs="Arial"/>
          <w:b/>
          <w:sz w:val="22"/>
          <w:szCs w:val="22"/>
        </w:rPr>
        <w:t>planują</w:t>
      </w:r>
      <w:r w:rsidR="00A21783" w:rsidRPr="00054FDE">
        <w:rPr>
          <w:rFonts w:ascii="Arial" w:hAnsi="Arial" w:cs="Arial"/>
          <w:b/>
          <w:sz w:val="22"/>
          <w:szCs w:val="22"/>
        </w:rPr>
        <w:t xml:space="preserve"> </w:t>
      </w:r>
      <w:r w:rsidR="005B65A3" w:rsidRPr="00054FDE">
        <w:rPr>
          <w:rFonts w:ascii="Arial" w:hAnsi="Arial" w:cs="Arial"/>
          <w:b/>
          <w:sz w:val="22"/>
          <w:szCs w:val="22"/>
        </w:rPr>
        <w:t>wykorzystać nową przeprawę</w:t>
      </w:r>
      <w:r w:rsidR="00A21783" w:rsidRPr="00054FDE">
        <w:rPr>
          <w:rFonts w:ascii="Arial" w:hAnsi="Arial" w:cs="Arial"/>
          <w:b/>
          <w:sz w:val="22"/>
          <w:szCs w:val="22"/>
        </w:rPr>
        <w:t>.</w:t>
      </w:r>
      <w:r w:rsidRPr="00054FDE">
        <w:rPr>
          <w:rFonts w:ascii="Arial" w:hAnsi="Arial" w:cs="Arial"/>
          <w:b/>
          <w:sz w:val="22"/>
          <w:szCs w:val="22"/>
        </w:rPr>
        <w:t xml:space="preserve"> </w:t>
      </w:r>
      <w:r w:rsidR="005B65A3" w:rsidRPr="00054FDE">
        <w:rPr>
          <w:rFonts w:ascii="Arial" w:hAnsi="Arial" w:cs="Arial"/>
          <w:b/>
          <w:sz w:val="22"/>
          <w:szCs w:val="22"/>
        </w:rPr>
        <w:t>Do końca 2020 r</w:t>
      </w:r>
      <w:r w:rsidR="001937AB">
        <w:rPr>
          <w:rFonts w:ascii="Arial" w:hAnsi="Arial" w:cs="Arial"/>
          <w:b/>
          <w:sz w:val="22"/>
          <w:szCs w:val="22"/>
        </w:rPr>
        <w:t>.</w:t>
      </w:r>
      <w:r w:rsidR="00B46118">
        <w:rPr>
          <w:rFonts w:ascii="Arial" w:hAnsi="Arial" w:cs="Arial"/>
          <w:b/>
          <w:sz w:val="22"/>
          <w:szCs w:val="22"/>
        </w:rPr>
        <w:t>,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 dzięki miliardowej inwestycji z wykorzystaniem środków</w:t>
      </w:r>
      <w:r w:rsidR="00B46118">
        <w:rPr>
          <w:rFonts w:ascii="Arial" w:hAnsi="Arial" w:cs="Arial"/>
          <w:b/>
          <w:sz w:val="22"/>
          <w:szCs w:val="22"/>
        </w:rPr>
        <w:t xml:space="preserve"> instrumentu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 CEF </w:t>
      </w:r>
      <w:r w:rsidR="001937AB">
        <w:rPr>
          <w:rFonts w:ascii="Arial" w:hAnsi="Arial" w:cs="Arial"/>
          <w:b/>
          <w:sz w:val="22"/>
          <w:szCs w:val="22"/>
        </w:rPr>
        <w:t>„Łącząc Europę”</w:t>
      </w:r>
      <w:r w:rsidR="00B46118">
        <w:rPr>
          <w:rFonts w:ascii="Arial" w:hAnsi="Arial" w:cs="Arial"/>
          <w:b/>
          <w:sz w:val="22"/>
          <w:szCs w:val="22"/>
        </w:rPr>
        <w:t>,</w:t>
      </w:r>
      <w:r w:rsidR="001937AB">
        <w:rPr>
          <w:rFonts w:ascii="Arial" w:hAnsi="Arial" w:cs="Arial"/>
          <w:b/>
          <w:sz w:val="22"/>
          <w:szCs w:val="22"/>
        </w:rPr>
        <w:t xml:space="preserve"> 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w </w:t>
      </w:r>
      <w:r w:rsidR="00DA2444" w:rsidRPr="00054FDE">
        <w:rPr>
          <w:rFonts w:ascii="Arial" w:hAnsi="Arial" w:cs="Arial"/>
          <w:b/>
          <w:sz w:val="22"/>
          <w:szCs w:val="22"/>
        </w:rPr>
        <w:t>Kr</w:t>
      </w:r>
      <w:r w:rsidR="005B65A3" w:rsidRPr="00054FDE">
        <w:rPr>
          <w:rFonts w:ascii="Arial" w:hAnsi="Arial" w:cs="Arial"/>
          <w:b/>
          <w:sz w:val="22"/>
          <w:szCs w:val="22"/>
        </w:rPr>
        <w:t>akowie powstaną m.in. trzy mosty i dodatkowe tory na estakad</w:t>
      </w:r>
      <w:r w:rsidR="001937AB">
        <w:rPr>
          <w:rFonts w:ascii="Arial" w:hAnsi="Arial" w:cs="Arial"/>
          <w:b/>
          <w:sz w:val="22"/>
          <w:szCs w:val="22"/>
        </w:rPr>
        <w:t>ach</w:t>
      </w:r>
      <w:r w:rsidR="005B65A3" w:rsidRPr="00054FDE">
        <w:rPr>
          <w:rFonts w:ascii="Arial" w:hAnsi="Arial" w:cs="Arial"/>
          <w:b/>
          <w:sz w:val="22"/>
          <w:szCs w:val="22"/>
        </w:rPr>
        <w:t xml:space="preserve">. </w:t>
      </w:r>
    </w:p>
    <w:p w:rsidR="00B13A7F" w:rsidRDefault="00B13A7F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69AA" w:rsidRPr="00054FDE" w:rsidRDefault="00C305D7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Budowa nowego</w:t>
      </w:r>
      <w:r w:rsidR="00A2178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mostu kolejowego w Krakowie przebiega </w:t>
      </w:r>
      <w:r w:rsidR="00B46E1B" w:rsidRPr="00054FDE">
        <w:rPr>
          <w:rFonts w:ascii="Arial" w:hAnsi="Arial" w:cs="Arial"/>
          <w:iCs/>
          <w:color w:val="000000" w:themeColor="text1"/>
          <w:sz w:val="22"/>
          <w:szCs w:val="22"/>
        </w:rPr>
        <w:t>zgodnie z harmonogramem.</w:t>
      </w:r>
      <w:r w:rsidR="00A2178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Gotowe są już przyczółki i podpory podtrzymujące konstrukcję.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Rozpoczyna się zasadnicza faza prac</w:t>
      </w:r>
      <w:r w:rsidR="00B46118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2178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Wykonawca przygotowuje się </w:t>
      </w:r>
      <w:r w:rsidR="005B65A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do prac 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>na trzech przęsłach, które są najważniejszą częścią nowego obiektu.</w:t>
      </w:r>
      <w:r w:rsidR="005B65A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Montowane będą elementy w kształcie łuków. 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>W sumie łuki mostu będą się składać z 42 części. Wszystkie razem ważą ok. 940 ton. S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talowe elementy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przyjechały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>z luksemburski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ej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hut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. Ostatecznej obróbki wykonawca dokonuje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jednak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>w Krakowie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. Tak przygotowane</w:t>
      </w:r>
      <w:r w:rsidR="00DF1580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>za pomocą ciężkich dźwigów</w:t>
      </w:r>
      <w:r w:rsidR="00DF1580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mont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owane są </w:t>
      </w:r>
      <w:r w:rsidR="00F121F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na moście. </w:t>
      </w:r>
    </w:p>
    <w:p w:rsidR="00B569AA" w:rsidRDefault="00B46E1B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Pierwsze cztery dźwigary już zamocowano na przęśle nad ul. Zabłocie. Dzięki temu 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w połowie lutego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będzie można przystąpić do betonowania mostu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>Po sprawdzeniu gotowych fragmentów</w:t>
      </w:r>
      <w:r w:rsidR="000A64BF" w:rsidRPr="00054FDE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67D9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wykonawca rozpocznie montaż </w:t>
      </w:r>
      <w:r w:rsidR="007020D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kolejnych 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>elementów</w:t>
      </w:r>
      <w:r w:rsidR="00067D9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łuków. 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>Podobna operacja odbywa</w:t>
      </w:r>
      <w:r w:rsidR="00C305D7" w:rsidRPr="00054FDE">
        <w:rPr>
          <w:rFonts w:ascii="Arial" w:hAnsi="Arial" w:cs="Arial"/>
          <w:iCs/>
          <w:color w:val="000000" w:themeColor="text1"/>
          <w:sz w:val="22"/>
          <w:szCs w:val="22"/>
        </w:rPr>
        <w:t>ć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się</w:t>
      </w:r>
      <w:r w:rsidR="00C305D7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będzie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305D7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również 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na pozostałych dwóch przęsłach mostu. </w:t>
      </w:r>
    </w:p>
    <w:p w:rsidR="00DF1580" w:rsidRDefault="00DF1580" w:rsidP="00A57154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054FDE" w:rsidRPr="00054FDE" w:rsidRDefault="00054FDE" w:rsidP="00A57154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Nocne prace ograniczą zmiany w komunikacji </w:t>
      </w:r>
    </w:p>
    <w:p w:rsidR="00CD7E06" w:rsidRPr="00054FDE" w:rsidRDefault="007020D3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ontaż najcięższych części konstrukcji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będzie się odbywał nocami, by zminimalizować zmiany w komunikacji.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Dla bezpieczeństwa niezbędne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będzie  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>zam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knięcie 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>dla ruchu samochodów ul. Podgórsk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iej</w:t>
      </w:r>
      <w:r w:rsidR="00B569AA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i Zabłocie.</w:t>
      </w:r>
      <w:r w:rsidR="007D1FB5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nformacje o datach zamknięć</w:t>
      </w:r>
      <w:r w:rsidR="00054FDE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będą podane z wyprzedzeniem</w:t>
      </w:r>
      <w:r w:rsidR="00B46118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E3921" w:rsidRPr="00054FDE" w:rsidRDefault="00C305D7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Prace budowlane trwają </w:t>
      </w:r>
      <w:r w:rsidR="00606285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również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na </w:t>
      </w:r>
      <w:r w:rsidR="006B4385">
        <w:rPr>
          <w:rFonts w:ascii="Arial" w:hAnsi="Arial" w:cs="Arial"/>
          <w:iCs/>
          <w:color w:val="000000" w:themeColor="text1"/>
          <w:sz w:val="22"/>
          <w:szCs w:val="22"/>
        </w:rPr>
        <w:t>zachodniej</w:t>
      </w:r>
      <w:bookmarkStart w:id="0" w:name="_GoBack"/>
      <w:bookmarkEnd w:id="0"/>
      <w:r w:rsidR="00DE603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przeprawie</w:t>
      </w:r>
      <w:r w:rsidR="00B46118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DE603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>bliżej ul. Starowiślnej.</w:t>
      </w:r>
      <w:r w:rsidR="00536EDB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E6033" w:rsidRPr="00054FDE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536EDB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nurcie rzeki</w:t>
      </w:r>
      <w:r w:rsidR="00DE603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są już gotowe tymczasowe podpory</w:t>
      </w:r>
      <w:r w:rsidR="00536EDB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. Rozpoczęto oczyszczanie dna </w:t>
      </w:r>
      <w:r w:rsidR="00BE3921" w:rsidRPr="00054FDE">
        <w:rPr>
          <w:rFonts w:ascii="Arial" w:hAnsi="Arial" w:cs="Arial"/>
          <w:iCs/>
          <w:color w:val="000000" w:themeColor="text1"/>
          <w:sz w:val="22"/>
          <w:szCs w:val="22"/>
        </w:rPr>
        <w:t>Wisły</w:t>
      </w:r>
      <w:r w:rsidR="00536EDB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i przygotowanie miejsc do budowy właściwych podpór i przyczółków. Przebudowa starego mostu, po którym obecnie prowadzony jest ruch pociągów, ruszy w drugiej połowie tego roku.</w:t>
      </w:r>
      <w:r w:rsidR="00BE3921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054FDE" w:rsidRDefault="00BE3921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Po zakończeniu prac pociągi </w:t>
      </w:r>
      <w:r w:rsidR="00DE6033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pojadą przez </w:t>
      </w:r>
      <w:r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Wisłę po trzech nowych przeprawach, na których rozpędzą się do 100 km/h. </w:t>
      </w:r>
      <w:r w:rsidR="002F28F8" w:rsidRPr="00054FDE">
        <w:rPr>
          <w:rFonts w:ascii="Arial" w:hAnsi="Arial" w:cs="Arial"/>
          <w:iCs/>
          <w:color w:val="000000" w:themeColor="text1"/>
          <w:sz w:val="22"/>
          <w:szCs w:val="22"/>
        </w:rPr>
        <w:t>Nowe mosty to ważny element modernizacji krakowskiej linii</w:t>
      </w:r>
      <w:r w:rsidR="002F28F8">
        <w:rPr>
          <w:rFonts w:ascii="Arial" w:hAnsi="Arial" w:cs="Arial"/>
          <w:iCs/>
          <w:color w:val="000000" w:themeColor="text1"/>
          <w:sz w:val="22"/>
          <w:szCs w:val="22"/>
        </w:rPr>
        <w:t xml:space="preserve"> średnicowej. </w:t>
      </w:r>
    </w:p>
    <w:p w:rsidR="00BE3921" w:rsidRDefault="00054FDE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PLK budują</w:t>
      </w:r>
      <w:r w:rsidR="002F28F8">
        <w:rPr>
          <w:rFonts w:ascii="Arial" w:hAnsi="Arial" w:cs="Arial"/>
          <w:iCs/>
          <w:color w:val="000000" w:themeColor="text1"/>
          <w:sz w:val="22"/>
          <w:szCs w:val="22"/>
        </w:rPr>
        <w:t xml:space="preserve"> dwa dodatkowe tory kolejowe</w:t>
      </w:r>
      <w:r w:rsidR="00BE3921">
        <w:rPr>
          <w:rFonts w:ascii="Arial" w:hAnsi="Arial" w:cs="Arial"/>
          <w:iCs/>
          <w:color w:val="000000" w:themeColor="text1"/>
          <w:sz w:val="22"/>
          <w:szCs w:val="22"/>
        </w:rPr>
        <w:t>, przeznaczone dla ruchu pociągów aglomeracyjnych,</w:t>
      </w:r>
      <w:r w:rsidR="002F28F8">
        <w:rPr>
          <w:rFonts w:ascii="Arial" w:hAnsi="Arial" w:cs="Arial"/>
          <w:iCs/>
          <w:color w:val="000000" w:themeColor="text1"/>
          <w:sz w:val="22"/>
          <w:szCs w:val="22"/>
        </w:rPr>
        <w:t xml:space="preserve"> pomiędzy stacjami Kraków Płaszów i Kraków Główny. </w:t>
      </w:r>
      <w:r w:rsidR="00032C3A">
        <w:rPr>
          <w:rFonts w:ascii="Arial" w:hAnsi="Arial" w:cs="Arial"/>
          <w:iCs/>
          <w:color w:val="000000" w:themeColor="text1"/>
          <w:sz w:val="22"/>
          <w:szCs w:val="22"/>
        </w:rPr>
        <w:t>Pierwszy z trzech mostów gotowy będzie w połowie tego roku. To na nim, oraz na estakadach w centrum Krakowa, ułożony zostanie</w:t>
      </w:r>
      <w:r w:rsidR="002903EF">
        <w:rPr>
          <w:rFonts w:ascii="Arial" w:hAnsi="Arial" w:cs="Arial"/>
          <w:iCs/>
          <w:color w:val="000000" w:themeColor="text1"/>
          <w:sz w:val="22"/>
          <w:szCs w:val="22"/>
        </w:rPr>
        <w:t xml:space="preserve"> pierwszy</w:t>
      </w:r>
      <w:r w:rsidR="00032C3A">
        <w:rPr>
          <w:rFonts w:ascii="Arial" w:hAnsi="Arial" w:cs="Arial"/>
          <w:iCs/>
          <w:color w:val="000000" w:themeColor="text1"/>
          <w:sz w:val="22"/>
          <w:szCs w:val="22"/>
        </w:rPr>
        <w:t xml:space="preserve"> nowy tor. </w:t>
      </w:r>
      <w:r w:rsidR="00CD7E06">
        <w:rPr>
          <w:rFonts w:ascii="Arial" w:hAnsi="Arial" w:cs="Arial"/>
          <w:iCs/>
          <w:color w:val="000000" w:themeColor="text1"/>
          <w:sz w:val="22"/>
          <w:szCs w:val="22"/>
        </w:rPr>
        <w:t xml:space="preserve">Gdy </w:t>
      </w:r>
      <w:r w:rsidR="00EA5629">
        <w:rPr>
          <w:rFonts w:ascii="Arial" w:hAnsi="Arial" w:cs="Arial"/>
          <w:iCs/>
          <w:color w:val="000000" w:themeColor="text1"/>
          <w:sz w:val="22"/>
          <w:szCs w:val="22"/>
        </w:rPr>
        <w:t>pojada nim pociągi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D7E06">
        <w:rPr>
          <w:rFonts w:ascii="Arial" w:hAnsi="Arial" w:cs="Arial"/>
          <w:iCs/>
          <w:color w:val="000000" w:themeColor="text1"/>
          <w:sz w:val="22"/>
          <w:szCs w:val="22"/>
        </w:rPr>
        <w:t>wykonawca rozpocznie prace przy budowie pozostałych trzech torów.</w:t>
      </w:r>
      <w:r w:rsidR="00032C3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CD7E06" w:rsidRDefault="00CD7E06" w:rsidP="00CD7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 prace budowlane zakończą się w 2020 r. Ich wartość wynosi niemal 1 mld zł.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D4EC1">
        <w:rPr>
          <w:rFonts w:ascii="Arial" w:hAnsi="Arial" w:cs="Arial"/>
          <w:sz w:val="22"/>
          <w:szCs w:val="22"/>
        </w:rPr>
        <w:t>Projekt „</w:t>
      </w:r>
      <w:r>
        <w:rPr>
          <w:rFonts w:ascii="Arial" w:hAnsi="Arial" w:cs="Arial"/>
          <w:sz w:val="22"/>
          <w:szCs w:val="22"/>
        </w:rPr>
        <w:t>Prace na linii kolejowej E30 na odcinku Kraków Główny Towarowy – Rudzice wraz z dobudową torów linii aglomeracyjnej</w:t>
      </w:r>
      <w:r w:rsidRPr="00FD4EC1">
        <w:rPr>
          <w:rFonts w:ascii="Arial" w:hAnsi="Arial" w:cs="Arial"/>
          <w:sz w:val="22"/>
          <w:szCs w:val="22"/>
        </w:rPr>
        <w:t>” jest dofinansowany ze środków Unii Europejskiej, w ramac</w:t>
      </w:r>
      <w:r w:rsidR="00B13A7F">
        <w:rPr>
          <w:rFonts w:ascii="Arial" w:hAnsi="Arial" w:cs="Arial"/>
          <w:sz w:val="22"/>
          <w:szCs w:val="22"/>
        </w:rPr>
        <w:t>h programu CEF „Łącząc Europę”.</w:t>
      </w:r>
    </w:p>
    <w:p w:rsidR="00B13A7F" w:rsidRDefault="00B13A7F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4037DAD" wp14:editId="74F93BAC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Pr="00B13A7F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211A34" w:rsidRDefault="00102768" w:rsidP="00211A34">
      <w:pPr>
        <w:spacing w:line="360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211A34">
        <w:rPr>
          <w:rFonts w:ascii="Arial" w:hAnsi="Arial" w:cs="Arial"/>
          <w:b/>
          <w:bCs/>
          <w:sz w:val="22"/>
          <w:szCs w:val="22"/>
        </w:rPr>
        <w:t>Piotr Hamarnik</w:t>
      </w:r>
    </w:p>
    <w:p w:rsidR="00102768" w:rsidRPr="00211A34" w:rsidRDefault="00102768" w:rsidP="00211A34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 xml:space="preserve">Zespół prasowy </w:t>
      </w:r>
    </w:p>
    <w:p w:rsidR="00102768" w:rsidRPr="00211A34" w:rsidRDefault="00102768" w:rsidP="00211A34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>PKP Polskie Linie Kolejowe S.A.</w:t>
      </w:r>
    </w:p>
    <w:p w:rsidR="00102768" w:rsidRPr="00211A34" w:rsidRDefault="00102768" w:rsidP="00211A34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 xml:space="preserve">piotr.hamarnik@plk-sa.pl </w:t>
      </w:r>
    </w:p>
    <w:p w:rsidR="003325E3" w:rsidRPr="00211A34" w:rsidRDefault="00102768" w:rsidP="00211A34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>T: + 48 605 352</w:t>
      </w:r>
      <w:r w:rsidR="009F607E" w:rsidRPr="00211A34">
        <w:rPr>
          <w:rFonts w:ascii="Arial" w:hAnsi="Arial" w:cs="Arial"/>
          <w:sz w:val="22"/>
          <w:szCs w:val="22"/>
          <w:lang w:val="en-US"/>
        </w:rPr>
        <w:t> </w:t>
      </w:r>
      <w:r w:rsidRPr="00211A34">
        <w:rPr>
          <w:rFonts w:ascii="Arial" w:hAnsi="Arial" w:cs="Arial"/>
          <w:sz w:val="22"/>
          <w:szCs w:val="22"/>
          <w:lang w:val="en-US"/>
        </w:rPr>
        <w:t>883</w:t>
      </w:r>
    </w:p>
    <w:p w:rsidR="00BE3921" w:rsidRPr="009D39EA" w:rsidRDefault="00BE3921" w:rsidP="00102768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BE3921" w:rsidRPr="009D39EA" w:rsidRDefault="00BE3921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D32385" w:rsidRPr="009D39EA" w:rsidRDefault="00D32385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BE3921" w:rsidRPr="009D39EA" w:rsidRDefault="00BE3921" w:rsidP="00102768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D2" w:rsidRDefault="003A45D2" w:rsidP="006B0DBA">
      <w:r>
        <w:separator/>
      </w:r>
    </w:p>
  </w:endnote>
  <w:endnote w:type="continuationSeparator" w:id="0">
    <w:p w:rsidR="003A45D2" w:rsidRDefault="003A45D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D2" w:rsidRDefault="003A45D2" w:rsidP="006B0DBA">
      <w:r w:rsidRPr="006B0DBA">
        <w:rPr>
          <w:color w:val="000000"/>
        </w:rPr>
        <w:separator/>
      </w:r>
    </w:p>
  </w:footnote>
  <w:footnote w:type="continuationSeparator" w:id="0">
    <w:p w:rsidR="003A45D2" w:rsidRDefault="003A45D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2C3A"/>
    <w:rsid w:val="000354CC"/>
    <w:rsid w:val="00046A19"/>
    <w:rsid w:val="00050746"/>
    <w:rsid w:val="000508E1"/>
    <w:rsid w:val="00051862"/>
    <w:rsid w:val="00053DD2"/>
    <w:rsid w:val="00054BC9"/>
    <w:rsid w:val="00054FDE"/>
    <w:rsid w:val="00067D9A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A64BF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937AB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1A34"/>
    <w:rsid w:val="0021354B"/>
    <w:rsid w:val="002167DB"/>
    <w:rsid w:val="0022445F"/>
    <w:rsid w:val="00224DB5"/>
    <w:rsid w:val="00232F3C"/>
    <w:rsid w:val="00246776"/>
    <w:rsid w:val="00251066"/>
    <w:rsid w:val="0025219F"/>
    <w:rsid w:val="002577AA"/>
    <w:rsid w:val="00260A3B"/>
    <w:rsid w:val="00262284"/>
    <w:rsid w:val="002710E3"/>
    <w:rsid w:val="002903EF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28F8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45D2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57AA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36EDB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1F9E"/>
    <w:rsid w:val="0059483B"/>
    <w:rsid w:val="00595400"/>
    <w:rsid w:val="00597BBF"/>
    <w:rsid w:val="005A4194"/>
    <w:rsid w:val="005A5E84"/>
    <w:rsid w:val="005A7410"/>
    <w:rsid w:val="005B069D"/>
    <w:rsid w:val="005B4B9A"/>
    <w:rsid w:val="005B65A3"/>
    <w:rsid w:val="005C42FB"/>
    <w:rsid w:val="005E6653"/>
    <w:rsid w:val="005F55B8"/>
    <w:rsid w:val="006014E1"/>
    <w:rsid w:val="00603388"/>
    <w:rsid w:val="00606285"/>
    <w:rsid w:val="006062C6"/>
    <w:rsid w:val="00612FE0"/>
    <w:rsid w:val="006210E6"/>
    <w:rsid w:val="0062230E"/>
    <w:rsid w:val="006528A6"/>
    <w:rsid w:val="006541D3"/>
    <w:rsid w:val="006636BD"/>
    <w:rsid w:val="00664164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B4385"/>
    <w:rsid w:val="006C3B56"/>
    <w:rsid w:val="006E1EBC"/>
    <w:rsid w:val="006E6E62"/>
    <w:rsid w:val="006F1EAB"/>
    <w:rsid w:val="006F7789"/>
    <w:rsid w:val="007020D3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0F69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D04D0"/>
    <w:rsid w:val="007D1FB5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4688E"/>
    <w:rsid w:val="0085566A"/>
    <w:rsid w:val="00856A01"/>
    <w:rsid w:val="00860EB5"/>
    <w:rsid w:val="008710C1"/>
    <w:rsid w:val="008745D5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A64D0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39EA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1783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2A57"/>
    <w:rsid w:val="00AF5BBB"/>
    <w:rsid w:val="00AF68C0"/>
    <w:rsid w:val="00B0203B"/>
    <w:rsid w:val="00B03653"/>
    <w:rsid w:val="00B10356"/>
    <w:rsid w:val="00B134A9"/>
    <w:rsid w:val="00B13A7F"/>
    <w:rsid w:val="00B15784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46118"/>
    <w:rsid w:val="00B46E1B"/>
    <w:rsid w:val="00B50D25"/>
    <w:rsid w:val="00B50D5E"/>
    <w:rsid w:val="00B517B5"/>
    <w:rsid w:val="00B52348"/>
    <w:rsid w:val="00B566C8"/>
    <w:rsid w:val="00B567FF"/>
    <w:rsid w:val="00B569AA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8F0"/>
    <w:rsid w:val="00BE3921"/>
    <w:rsid w:val="00BE45E9"/>
    <w:rsid w:val="00BE732D"/>
    <w:rsid w:val="00BE764C"/>
    <w:rsid w:val="00BF479C"/>
    <w:rsid w:val="00BF5338"/>
    <w:rsid w:val="00BF6ED2"/>
    <w:rsid w:val="00C015D9"/>
    <w:rsid w:val="00C14F51"/>
    <w:rsid w:val="00C2519C"/>
    <w:rsid w:val="00C305D7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D7E06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2385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2444"/>
    <w:rsid w:val="00DA3312"/>
    <w:rsid w:val="00DA5EED"/>
    <w:rsid w:val="00DB0091"/>
    <w:rsid w:val="00DD4E5E"/>
    <w:rsid w:val="00DE34BA"/>
    <w:rsid w:val="00DE3D9E"/>
    <w:rsid w:val="00DE4427"/>
    <w:rsid w:val="00DE6033"/>
    <w:rsid w:val="00DF0BBC"/>
    <w:rsid w:val="00DF1580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30E8"/>
    <w:rsid w:val="00EA5629"/>
    <w:rsid w:val="00EA67C0"/>
    <w:rsid w:val="00EB04DF"/>
    <w:rsid w:val="00EB531B"/>
    <w:rsid w:val="00ED1D39"/>
    <w:rsid w:val="00ED283B"/>
    <w:rsid w:val="00ED2D0A"/>
    <w:rsid w:val="00ED3723"/>
    <w:rsid w:val="00ED459C"/>
    <w:rsid w:val="00EE0052"/>
    <w:rsid w:val="00EE2817"/>
    <w:rsid w:val="00EF36E6"/>
    <w:rsid w:val="00EF3DF4"/>
    <w:rsid w:val="00EF664E"/>
    <w:rsid w:val="00F03D97"/>
    <w:rsid w:val="00F07810"/>
    <w:rsid w:val="00F121FE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5693D"/>
    <w:rsid w:val="00F620D8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C630-0CC8-4CB3-92A1-7899F30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2019-01-31T09:29:00Z</cp:lastPrinted>
  <dcterms:created xsi:type="dcterms:W3CDTF">2019-01-31T09:30:00Z</dcterms:created>
  <dcterms:modified xsi:type="dcterms:W3CDTF">2019-02-01T08:52:00Z</dcterms:modified>
</cp:coreProperties>
</file>