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E44CB7">
      <w:pPr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A536EF" w:rsidRDefault="00A536EF" w:rsidP="001F4747">
      <w:pPr>
        <w:jc w:val="right"/>
        <w:rPr>
          <w:rFonts w:cs="Arial"/>
        </w:rPr>
      </w:pPr>
    </w:p>
    <w:p w:rsidR="009D1AEB" w:rsidRPr="001F4747" w:rsidRDefault="00D05C1F" w:rsidP="001F4747">
      <w:pPr>
        <w:jc w:val="right"/>
        <w:rPr>
          <w:rFonts w:cs="Arial"/>
        </w:rPr>
      </w:pPr>
      <w:r>
        <w:rPr>
          <w:rFonts w:cs="Arial"/>
        </w:rPr>
        <w:t>Lublin</w:t>
      </w:r>
      <w:r w:rsidR="00D07B20">
        <w:rPr>
          <w:rFonts w:cs="Arial"/>
        </w:rPr>
        <w:t>, 11</w:t>
      </w:r>
      <w:r w:rsidR="00190950">
        <w:rPr>
          <w:rFonts w:cs="Arial"/>
        </w:rPr>
        <w:t xml:space="preserve"> </w:t>
      </w:r>
      <w:r w:rsidR="00D07B20">
        <w:rPr>
          <w:rFonts w:cs="Arial"/>
        </w:rPr>
        <w:t xml:space="preserve">grudnia </w:t>
      </w:r>
      <w:r w:rsidR="006A033F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A536EF" w:rsidP="009D1AEB">
      <w:pPr>
        <w:pStyle w:val="Nagwek1"/>
      </w:pPr>
      <w:r>
        <w:t>Elektrycznym pociągiem z</w:t>
      </w:r>
      <w:r w:rsidR="00A23ADC">
        <w:t xml:space="preserve"> Lublina do Stalowej Woli </w:t>
      </w:r>
    </w:p>
    <w:p w:rsidR="009D1AEB" w:rsidRPr="00952498" w:rsidRDefault="00130B95" w:rsidP="00952498">
      <w:pPr>
        <w:pStyle w:val="Nagwek1"/>
        <w:rPr>
          <w:sz w:val="22"/>
          <w:szCs w:val="22"/>
        </w:rPr>
      </w:pPr>
      <w:r w:rsidRPr="00952498">
        <w:rPr>
          <w:sz w:val="22"/>
          <w:szCs w:val="22"/>
        </w:rPr>
        <w:t xml:space="preserve">Od 13 grudnia na </w:t>
      </w:r>
      <w:r w:rsidR="00516BEF" w:rsidRPr="00952498">
        <w:rPr>
          <w:sz w:val="22"/>
          <w:szCs w:val="22"/>
        </w:rPr>
        <w:t xml:space="preserve">linii Lublin - Stalowa Wola Rozwadów </w:t>
      </w:r>
      <w:r w:rsidRPr="00952498">
        <w:rPr>
          <w:sz w:val="22"/>
          <w:szCs w:val="22"/>
        </w:rPr>
        <w:t xml:space="preserve">pojadą </w:t>
      </w:r>
      <w:r w:rsidR="00104045">
        <w:rPr>
          <w:sz w:val="22"/>
          <w:szCs w:val="22"/>
        </w:rPr>
        <w:t xml:space="preserve"> przyjazne środowisku </w:t>
      </w:r>
      <w:r w:rsidRPr="00952498">
        <w:rPr>
          <w:sz w:val="22"/>
          <w:szCs w:val="22"/>
        </w:rPr>
        <w:t>pociągi elektryczne.</w:t>
      </w:r>
      <w:r w:rsidR="000C6345" w:rsidRPr="00952498">
        <w:rPr>
          <w:sz w:val="22"/>
          <w:szCs w:val="22"/>
        </w:rPr>
        <w:t xml:space="preserve"> </w:t>
      </w:r>
      <w:r w:rsidR="00211E51">
        <w:rPr>
          <w:sz w:val="22"/>
          <w:szCs w:val="22"/>
        </w:rPr>
        <w:t xml:space="preserve">Nowy system zasilania zapewni </w:t>
      </w:r>
      <w:r w:rsidR="00104045">
        <w:rPr>
          <w:sz w:val="22"/>
          <w:szCs w:val="22"/>
        </w:rPr>
        <w:t xml:space="preserve">sprawniejsze </w:t>
      </w:r>
      <w:r w:rsidR="00584DFB">
        <w:rPr>
          <w:sz w:val="22"/>
          <w:szCs w:val="22"/>
        </w:rPr>
        <w:t xml:space="preserve">podróże i </w:t>
      </w:r>
      <w:r w:rsidR="00104045">
        <w:rPr>
          <w:sz w:val="22"/>
          <w:szCs w:val="22"/>
        </w:rPr>
        <w:t>pr</w:t>
      </w:r>
      <w:r w:rsidR="00584DFB" w:rsidRPr="00952498">
        <w:rPr>
          <w:sz w:val="22"/>
          <w:szCs w:val="22"/>
        </w:rPr>
        <w:t xml:space="preserve">zewóz towarów. </w:t>
      </w:r>
      <w:r w:rsidRPr="00952498">
        <w:rPr>
          <w:sz w:val="22"/>
          <w:szCs w:val="22"/>
        </w:rPr>
        <w:t>Elektryfikacja to ostatni etap</w:t>
      </w:r>
      <w:r w:rsidR="00584DFB">
        <w:rPr>
          <w:sz w:val="22"/>
          <w:szCs w:val="22"/>
        </w:rPr>
        <w:t xml:space="preserve"> modernizacji</w:t>
      </w:r>
      <w:r w:rsidR="00104045">
        <w:rPr>
          <w:sz w:val="22"/>
          <w:szCs w:val="22"/>
        </w:rPr>
        <w:t xml:space="preserve"> trasy. Podróżni korzystają już z dwudziestu </w:t>
      </w:r>
      <w:r w:rsidR="00584DFB">
        <w:rPr>
          <w:sz w:val="22"/>
          <w:szCs w:val="22"/>
        </w:rPr>
        <w:t xml:space="preserve">zmodernizowanych przystanków. Inwestycja </w:t>
      </w:r>
      <w:r w:rsidR="00104045" w:rsidRPr="00952498">
        <w:rPr>
          <w:sz w:val="22"/>
          <w:szCs w:val="22"/>
        </w:rPr>
        <w:t>za 4</w:t>
      </w:r>
      <w:r w:rsidR="00104045">
        <w:rPr>
          <w:sz w:val="22"/>
          <w:szCs w:val="22"/>
        </w:rPr>
        <w:t>51</w:t>
      </w:r>
      <w:r w:rsidR="00104045" w:rsidRPr="00952498">
        <w:rPr>
          <w:sz w:val="22"/>
          <w:szCs w:val="22"/>
        </w:rPr>
        <w:t xml:space="preserve"> mln zł</w:t>
      </w:r>
      <w:r w:rsidR="00104045">
        <w:rPr>
          <w:sz w:val="22"/>
          <w:szCs w:val="22"/>
        </w:rPr>
        <w:t xml:space="preserve"> </w:t>
      </w:r>
      <w:r w:rsidR="00584DFB">
        <w:rPr>
          <w:sz w:val="22"/>
          <w:szCs w:val="22"/>
        </w:rPr>
        <w:t xml:space="preserve">realizowana </w:t>
      </w:r>
      <w:r w:rsidR="00104045">
        <w:rPr>
          <w:sz w:val="22"/>
          <w:szCs w:val="22"/>
        </w:rPr>
        <w:t xml:space="preserve">jest </w:t>
      </w:r>
      <w:r w:rsidR="00571139" w:rsidRPr="00952498">
        <w:rPr>
          <w:sz w:val="22"/>
          <w:szCs w:val="22"/>
        </w:rPr>
        <w:t xml:space="preserve">przez PKP Polskie Linie Kolejowe S.A. </w:t>
      </w:r>
      <w:r w:rsidR="00516BEF" w:rsidRPr="00952498">
        <w:rPr>
          <w:sz w:val="22"/>
          <w:szCs w:val="22"/>
        </w:rPr>
        <w:t xml:space="preserve">przy </w:t>
      </w:r>
      <w:r w:rsidR="005A34CF" w:rsidRPr="00952498">
        <w:rPr>
          <w:sz w:val="22"/>
          <w:szCs w:val="22"/>
        </w:rPr>
        <w:t>współfinansowaniu</w:t>
      </w:r>
      <w:r w:rsidR="00516BEF" w:rsidRPr="00952498">
        <w:rPr>
          <w:sz w:val="22"/>
          <w:szCs w:val="22"/>
        </w:rPr>
        <w:t xml:space="preserve"> </w:t>
      </w:r>
      <w:r w:rsidR="00D05C1F" w:rsidRPr="00952498">
        <w:rPr>
          <w:sz w:val="22"/>
          <w:szCs w:val="22"/>
        </w:rPr>
        <w:t>z</w:t>
      </w:r>
      <w:r w:rsidR="006E079F" w:rsidRPr="00952498">
        <w:rPr>
          <w:sz w:val="22"/>
          <w:szCs w:val="22"/>
        </w:rPr>
        <w:t xml:space="preserve"> </w:t>
      </w:r>
      <w:r w:rsidR="00516BEF" w:rsidRPr="00952498">
        <w:rPr>
          <w:sz w:val="22"/>
          <w:szCs w:val="22"/>
        </w:rPr>
        <w:t xml:space="preserve">unijnego projektu </w:t>
      </w:r>
      <w:r w:rsidR="006E079F" w:rsidRPr="00952498">
        <w:rPr>
          <w:sz w:val="22"/>
          <w:szCs w:val="22"/>
        </w:rPr>
        <w:t>POPW</w:t>
      </w:r>
      <w:r w:rsidR="00AE69A6" w:rsidRPr="00952498">
        <w:rPr>
          <w:sz w:val="22"/>
          <w:szCs w:val="22"/>
        </w:rPr>
        <w:t>.</w:t>
      </w:r>
      <w:r w:rsidR="00584DFB">
        <w:rPr>
          <w:sz w:val="22"/>
          <w:szCs w:val="22"/>
        </w:rPr>
        <w:t xml:space="preserve"> </w:t>
      </w:r>
    </w:p>
    <w:p w:rsidR="000C6345" w:rsidRPr="008F7CE2" w:rsidRDefault="00104045" w:rsidP="000C6345">
      <w:pPr>
        <w:spacing w:after="200" w:line="276" w:lineRule="auto"/>
        <w:rPr>
          <w:rFonts w:eastAsia="Calibri" w:cs="Arial"/>
          <w:strike/>
        </w:rPr>
      </w:pPr>
      <w:r>
        <w:rPr>
          <w:rFonts w:eastAsia="Calibri" w:cs="Arial"/>
        </w:rPr>
        <w:t xml:space="preserve">Elektryfikacja to ostatni etap modernizacji trasy z Lublina do Stalowej Woli Rozwadowa. </w:t>
      </w:r>
      <w:r w:rsidR="003118DE">
        <w:rPr>
          <w:rFonts w:eastAsia="Calibri" w:cs="Arial"/>
        </w:rPr>
        <w:t xml:space="preserve">W ramach projektu zelektryfikowano </w:t>
      </w:r>
      <w:r w:rsidR="000C6345">
        <w:rPr>
          <w:rFonts w:eastAsia="Calibri" w:cs="Arial"/>
        </w:rPr>
        <w:t>9</w:t>
      </w:r>
      <w:r w:rsidR="003118DE">
        <w:rPr>
          <w:rFonts w:eastAsia="Calibri" w:cs="Arial"/>
        </w:rPr>
        <w:t>5</w:t>
      </w:r>
      <w:r w:rsidR="000C6345" w:rsidRPr="000C6345">
        <w:rPr>
          <w:rFonts w:eastAsia="Calibri" w:cs="Arial"/>
        </w:rPr>
        <w:t>-kilometrowy odcin</w:t>
      </w:r>
      <w:r w:rsidR="003118DE">
        <w:rPr>
          <w:rFonts w:eastAsia="Calibri" w:cs="Arial"/>
        </w:rPr>
        <w:t>ek linii kolejowej</w:t>
      </w:r>
      <w:r w:rsidR="00584DFB">
        <w:rPr>
          <w:rFonts w:eastAsia="Calibri" w:cs="Arial"/>
        </w:rPr>
        <w:t xml:space="preserve"> Lublin – Stalowa Wola Rozwadów</w:t>
      </w:r>
      <w:r w:rsidR="00922C57">
        <w:rPr>
          <w:rFonts w:eastAsia="Calibri" w:cs="Arial"/>
        </w:rPr>
        <w:t>.</w:t>
      </w:r>
      <w:r w:rsidR="000C6345" w:rsidRPr="000C6345">
        <w:rPr>
          <w:rFonts w:eastAsia="Calibri" w:cs="Arial"/>
        </w:rPr>
        <w:t xml:space="preserve"> Aby zapewnić zasilanie, zmodernizowano podstację trakcyjną w </w:t>
      </w:r>
      <w:r w:rsidR="004740CA">
        <w:rPr>
          <w:rFonts w:eastAsia="Calibri" w:cs="Arial"/>
        </w:rPr>
        <w:t xml:space="preserve">Stalowej Woli Rozwadowie </w:t>
      </w:r>
      <w:r w:rsidR="000C6345" w:rsidRPr="000C6345">
        <w:rPr>
          <w:rFonts w:eastAsia="Calibri" w:cs="Arial"/>
        </w:rPr>
        <w:t xml:space="preserve">oraz zbudowano </w:t>
      </w:r>
      <w:r w:rsidR="004740CA" w:rsidRPr="004740CA">
        <w:rPr>
          <w:rFonts w:eastAsia="Calibri" w:cs="Arial"/>
        </w:rPr>
        <w:t>5 nowych w</w:t>
      </w:r>
      <w:r w:rsidR="00922C57">
        <w:rPr>
          <w:rFonts w:eastAsia="Calibri" w:cs="Arial"/>
        </w:rPr>
        <w:t> </w:t>
      </w:r>
      <w:r w:rsidR="004740CA" w:rsidRPr="004740CA">
        <w:rPr>
          <w:rFonts w:eastAsia="Calibri" w:cs="Arial"/>
        </w:rPr>
        <w:t xml:space="preserve">Lublinie, Niedrzwicy, Pułankowicach, Polichnie i Zaklikowie. </w:t>
      </w:r>
      <w:r w:rsidR="000C6345" w:rsidRPr="000C6345">
        <w:rPr>
          <w:rFonts w:eastAsia="Calibri" w:cs="Arial"/>
        </w:rPr>
        <w:t xml:space="preserve">Podstacje trakcyjne stanowią </w:t>
      </w:r>
      <w:r>
        <w:rPr>
          <w:rFonts w:eastAsia="Calibri" w:cs="Arial"/>
        </w:rPr>
        <w:t xml:space="preserve">istotny </w:t>
      </w:r>
      <w:r w:rsidR="000C6345" w:rsidRPr="000C6345">
        <w:rPr>
          <w:rFonts w:eastAsia="Calibri" w:cs="Arial"/>
        </w:rPr>
        <w:t xml:space="preserve">element kolejowej infrastruktury energetycznej. </w:t>
      </w:r>
    </w:p>
    <w:p w:rsidR="00104045" w:rsidRDefault="00104045" w:rsidP="00571139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Ukończona elektryfikacja</w:t>
      </w:r>
      <w:r w:rsidRPr="000C6345">
        <w:rPr>
          <w:rFonts w:eastAsia="Calibri" w:cs="Arial"/>
        </w:rPr>
        <w:t xml:space="preserve"> linii</w:t>
      </w:r>
      <w:r>
        <w:rPr>
          <w:rFonts w:eastAsia="Calibri" w:cs="Arial"/>
        </w:rPr>
        <w:t xml:space="preserve"> to sprawniejsze podróże. Zyskuje transport towarowy</w:t>
      </w:r>
      <w:r w:rsidR="00826349">
        <w:rPr>
          <w:rFonts w:eastAsia="Calibri" w:cs="Arial"/>
        </w:rPr>
        <w:t>,</w:t>
      </w:r>
      <w:r>
        <w:rPr>
          <w:rFonts w:eastAsia="Calibri" w:cs="Arial"/>
        </w:rPr>
        <w:t xml:space="preserve"> będą szybsze</w:t>
      </w:r>
      <w:r w:rsidRPr="000C6345">
        <w:rPr>
          <w:rFonts w:eastAsia="Calibri" w:cs="Arial"/>
        </w:rPr>
        <w:t xml:space="preserve"> </w:t>
      </w:r>
      <w:r w:rsidR="00826349">
        <w:rPr>
          <w:rFonts w:eastAsia="Calibri" w:cs="Arial"/>
        </w:rPr>
        <w:t>przewozy ładunków -</w:t>
      </w:r>
      <w:r>
        <w:rPr>
          <w:rFonts w:eastAsia="Calibri" w:cs="Arial"/>
        </w:rPr>
        <w:t xml:space="preserve"> </w:t>
      </w:r>
      <w:r w:rsidRPr="000C6345">
        <w:rPr>
          <w:rFonts w:eastAsia="Calibri" w:cs="Arial"/>
        </w:rPr>
        <w:t xml:space="preserve">bardziej konkurencyjne względem przewozów drogowych. Tym samym więcej ładunków przewożonych </w:t>
      </w:r>
      <w:r>
        <w:rPr>
          <w:rFonts w:eastAsia="Calibri" w:cs="Arial"/>
        </w:rPr>
        <w:t xml:space="preserve">koleją odciąży drogi i zwiększy </w:t>
      </w:r>
      <w:r w:rsidRPr="000C6345">
        <w:rPr>
          <w:rFonts w:eastAsia="Calibri" w:cs="Arial"/>
        </w:rPr>
        <w:t>bezpieczeństwo</w:t>
      </w:r>
      <w:r>
        <w:rPr>
          <w:rFonts w:eastAsia="Calibri" w:cs="Arial"/>
        </w:rPr>
        <w:t xml:space="preserve">. Zyskają transporty </w:t>
      </w:r>
      <w:r w:rsidRPr="00921BC0">
        <w:rPr>
          <w:rFonts w:eastAsia="Calibri" w:cs="Arial"/>
        </w:rPr>
        <w:t>z Kopalni Bogdanka do Elektrowni Połaniec i na wschodniej granicy z Ukrainą i Białorusią</w:t>
      </w:r>
      <w:r w:rsidR="00826349">
        <w:rPr>
          <w:rFonts w:eastAsia="Calibri" w:cs="Arial"/>
        </w:rPr>
        <w:t>.</w:t>
      </w:r>
    </w:p>
    <w:p w:rsidR="00826349" w:rsidRDefault="00826349" w:rsidP="00571139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 xml:space="preserve">Prace na blisko 100 km odcinku między Lublinem a Stalową Wolą Rozwadowem to kolejna taka inwestycja po zakończeniu w ubiegłym roku elektryfikacji odcinka </w:t>
      </w:r>
      <w:r w:rsidRPr="00826349">
        <w:rPr>
          <w:rFonts w:eastAsia="Calibri" w:cs="Arial"/>
        </w:rPr>
        <w:t>Węgliniec-Zgorzelec na magistrali kolejowej E30</w:t>
      </w:r>
      <w:r>
        <w:rPr>
          <w:rFonts w:eastAsia="Calibri" w:cs="Arial"/>
        </w:rPr>
        <w:t>.</w:t>
      </w:r>
    </w:p>
    <w:p w:rsidR="00921BC0" w:rsidRDefault="00584DFB" w:rsidP="00571139">
      <w:pPr>
        <w:spacing w:after="200" w:line="276" w:lineRule="auto"/>
        <w:rPr>
          <w:rFonts w:eastAsia="Calibri" w:cs="Arial"/>
        </w:rPr>
      </w:pPr>
      <w:r w:rsidRPr="00104045">
        <w:rPr>
          <w:rFonts w:eastAsia="Calibri" w:cs="Arial"/>
          <w:b/>
        </w:rPr>
        <w:t xml:space="preserve">Pasażerowie </w:t>
      </w:r>
      <w:r w:rsidR="00921BC0" w:rsidRPr="00104045">
        <w:rPr>
          <w:rFonts w:eastAsia="Calibri" w:cs="Arial"/>
          <w:b/>
        </w:rPr>
        <w:t>n</w:t>
      </w:r>
      <w:r w:rsidR="004740CA" w:rsidRPr="00104045">
        <w:rPr>
          <w:rFonts w:eastAsia="Calibri" w:cs="Arial"/>
          <w:b/>
        </w:rPr>
        <w:t xml:space="preserve">a odcinku Lublin - Stalowa Wola </w:t>
      </w:r>
      <w:r>
        <w:rPr>
          <w:rFonts w:eastAsia="Calibri" w:cs="Arial"/>
        </w:rPr>
        <w:t xml:space="preserve">od ubiegłego roku </w:t>
      </w:r>
      <w:r w:rsidR="004740CA">
        <w:rPr>
          <w:rFonts w:eastAsia="Calibri" w:cs="Arial"/>
        </w:rPr>
        <w:t xml:space="preserve">korzystają z 20 </w:t>
      </w:r>
      <w:r w:rsidR="004740CA" w:rsidRPr="00571139">
        <w:rPr>
          <w:rFonts w:eastAsia="Calibri" w:cs="Arial"/>
        </w:rPr>
        <w:t>zmodernizowanych stacji i przystanków, a także dwóch nowych - Stalowa Wola Charzewice i Zaklików</w:t>
      </w:r>
      <w:r w:rsidR="004740CA">
        <w:rPr>
          <w:rFonts w:eastAsia="Calibri" w:cs="Arial"/>
        </w:rPr>
        <w:t xml:space="preserve"> Miasto</w:t>
      </w:r>
      <w:r w:rsidR="004740CA" w:rsidRPr="00571139">
        <w:rPr>
          <w:rFonts w:eastAsia="Calibri" w:cs="Arial"/>
        </w:rPr>
        <w:t xml:space="preserve">. Perony są dobrze oświetlone, wyposażone w ławki i wiaty. Wszystkie obiekty są wyższe, dzięki temu wsiadanie i wysiadanie z pociągów stało się wygodniejsze. Osobom o ograniczonych możliwościach poruszania się łatwiejszy dostęp do kolei zapewniają m.in. pochylnie.  </w:t>
      </w:r>
    </w:p>
    <w:p w:rsidR="00A536EF" w:rsidRDefault="00584DFB" w:rsidP="009B2FDF">
      <w:pPr>
        <w:spacing w:after="200" w:line="276" w:lineRule="auto"/>
        <w:rPr>
          <w:rFonts w:eastAsia="Calibri" w:cs="Arial"/>
        </w:rPr>
      </w:pPr>
      <w:r>
        <w:rPr>
          <w:rFonts w:eastAsia="Calibri" w:cs="Arial"/>
        </w:rPr>
        <w:t>Dzięki wymianie</w:t>
      </w:r>
      <w:r w:rsidRPr="008F7CE2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</w:rPr>
        <w:t>117 km torów i przebudowanych</w:t>
      </w:r>
      <w:r w:rsidRPr="00571139">
        <w:rPr>
          <w:rFonts w:eastAsia="Calibri" w:cs="Arial"/>
        </w:rPr>
        <w:t xml:space="preserve"> 75 przejazdów kolejowo-drogowych</w:t>
      </w:r>
      <w:r>
        <w:rPr>
          <w:rFonts w:eastAsia="Calibri" w:cs="Arial"/>
        </w:rPr>
        <w:t xml:space="preserve"> na trasie Lublin – Stalowa Wola Rozwadów c</w:t>
      </w:r>
      <w:r w:rsidR="00921BC0" w:rsidRPr="00571139">
        <w:rPr>
          <w:rFonts w:eastAsia="Calibri" w:cs="Arial"/>
        </w:rPr>
        <w:t>zas podróży z Lublina do Stalowej Wol</w:t>
      </w:r>
      <w:r w:rsidR="00921BC0">
        <w:rPr>
          <w:rFonts w:eastAsia="Calibri" w:cs="Arial"/>
        </w:rPr>
        <w:t xml:space="preserve">i </w:t>
      </w:r>
      <w:r>
        <w:rPr>
          <w:rFonts w:eastAsia="Calibri" w:cs="Arial"/>
        </w:rPr>
        <w:t>skrócił się o ok. 15 minut i wynosi d</w:t>
      </w:r>
      <w:r w:rsidR="00921BC0">
        <w:rPr>
          <w:rFonts w:eastAsia="Calibri" w:cs="Arial"/>
        </w:rPr>
        <w:t>1 godz. 10 minut dla pociągów dalekobieżnych oraz</w:t>
      </w:r>
      <w:r w:rsidR="00921BC0" w:rsidRPr="000C6345">
        <w:rPr>
          <w:rFonts w:eastAsia="Calibri" w:cs="Arial"/>
        </w:rPr>
        <w:t xml:space="preserve"> </w:t>
      </w:r>
      <w:r w:rsidR="00921BC0">
        <w:rPr>
          <w:rFonts w:eastAsia="Calibri" w:cs="Arial"/>
        </w:rPr>
        <w:t xml:space="preserve">1 godz. 40 min dla pociągów regionalnych. </w:t>
      </w:r>
      <w:r w:rsidR="0030206F" w:rsidRPr="00571139">
        <w:rPr>
          <w:rFonts w:eastAsia="Calibri" w:cs="Arial"/>
        </w:rPr>
        <w:t xml:space="preserve">Pociągi pasażerskie </w:t>
      </w:r>
      <w:r w:rsidR="0030206F">
        <w:rPr>
          <w:rFonts w:eastAsia="Calibri" w:cs="Arial"/>
        </w:rPr>
        <w:t xml:space="preserve">kursują z prędkością </w:t>
      </w:r>
      <w:r w:rsidR="0030206F" w:rsidRPr="00571139">
        <w:rPr>
          <w:rFonts w:eastAsia="Calibri" w:cs="Arial"/>
        </w:rPr>
        <w:t>do 120 km/h, a towarowe 80</w:t>
      </w:r>
      <w:r w:rsidR="0030206F">
        <w:rPr>
          <w:rFonts w:eastAsia="Calibri" w:cs="Arial"/>
        </w:rPr>
        <w:t xml:space="preserve"> </w:t>
      </w:r>
      <w:r w:rsidR="0030206F" w:rsidRPr="00571139">
        <w:rPr>
          <w:rFonts w:eastAsia="Calibri" w:cs="Arial"/>
        </w:rPr>
        <w:t xml:space="preserve">km/h. </w:t>
      </w:r>
    </w:p>
    <w:p w:rsidR="004740CA" w:rsidRDefault="0030206F" w:rsidP="009B2FDF">
      <w:pPr>
        <w:spacing w:after="200" w:line="276" w:lineRule="auto"/>
        <w:rPr>
          <w:rFonts w:eastAsia="Calibri" w:cs="Arial"/>
        </w:rPr>
      </w:pPr>
      <w:r w:rsidRPr="00571139">
        <w:rPr>
          <w:rFonts w:eastAsia="Calibri" w:cs="Arial"/>
        </w:rPr>
        <w:t>Dzięki zrealizowanym pracom pociągi jeżdżą</w:t>
      </w:r>
      <w:r>
        <w:rPr>
          <w:rFonts w:eastAsia="Calibri" w:cs="Arial"/>
        </w:rPr>
        <w:t xml:space="preserve"> nie tylko szybciej, ale i</w:t>
      </w:r>
      <w:r w:rsidRPr="00571139">
        <w:rPr>
          <w:rFonts w:eastAsia="Calibri" w:cs="Arial"/>
        </w:rPr>
        <w:t xml:space="preserve"> ciszej</w:t>
      </w:r>
      <w:r>
        <w:rPr>
          <w:rFonts w:eastAsia="Calibri" w:cs="Arial"/>
        </w:rPr>
        <w:t xml:space="preserve">. </w:t>
      </w:r>
      <w:r w:rsidR="00921BC0">
        <w:rPr>
          <w:rFonts w:eastAsia="Calibri" w:cs="Arial"/>
        </w:rPr>
        <w:t>W ramach inwestycji z</w:t>
      </w:r>
      <w:r w:rsidR="00921BC0" w:rsidRPr="00571139">
        <w:rPr>
          <w:rFonts w:eastAsia="Calibri" w:cs="Arial"/>
        </w:rPr>
        <w:t xml:space="preserve">modernizowano także 70 obiektów inżynieryjnych, m.in. mosty na rzekach San i Sanna. </w:t>
      </w:r>
      <w:r w:rsidR="009B2FDF" w:rsidRPr="00344EC2">
        <w:rPr>
          <w:rFonts w:eastAsia="Calibri" w:cs="Arial"/>
        </w:rPr>
        <w:t xml:space="preserve">Na trasie </w:t>
      </w:r>
      <w:r w:rsidR="009B2FDF">
        <w:t xml:space="preserve">Stalowa Wola Rozwadów – Lublin </w:t>
      </w:r>
      <w:r w:rsidR="009B2FDF" w:rsidRPr="00344EC2">
        <w:rPr>
          <w:rFonts w:eastAsia="Calibri" w:cs="Arial"/>
        </w:rPr>
        <w:t xml:space="preserve">sprawne prowadzenie pociągów </w:t>
      </w:r>
      <w:r w:rsidR="009B2FDF">
        <w:rPr>
          <w:rFonts w:eastAsia="Calibri" w:cs="Arial"/>
        </w:rPr>
        <w:t xml:space="preserve">umożliwiają </w:t>
      </w:r>
      <w:r w:rsidR="009B2FDF" w:rsidRPr="00344EC2">
        <w:rPr>
          <w:rFonts w:eastAsia="Calibri" w:cs="Arial"/>
        </w:rPr>
        <w:t xml:space="preserve">nowe komputerowe urządzenia </w:t>
      </w:r>
      <w:r w:rsidR="002B05AA" w:rsidRPr="008F7CE2">
        <w:rPr>
          <w:rFonts w:eastAsia="Calibri" w:cs="Arial"/>
          <w:color w:val="000000" w:themeColor="text1"/>
        </w:rPr>
        <w:t xml:space="preserve">sterowania ruchem </w:t>
      </w:r>
      <w:r w:rsidR="009B2FDF" w:rsidRPr="00344EC2">
        <w:rPr>
          <w:rFonts w:eastAsia="Calibri" w:cs="Arial"/>
        </w:rPr>
        <w:t>w Lokalnym Centrum Sterowania (LCS) w</w:t>
      </w:r>
      <w:r w:rsidR="00922C57">
        <w:rPr>
          <w:rFonts w:eastAsia="Calibri" w:cs="Arial"/>
        </w:rPr>
        <w:t> </w:t>
      </w:r>
      <w:r w:rsidR="009B2FDF">
        <w:rPr>
          <w:rFonts w:eastAsia="Calibri" w:cs="Arial"/>
        </w:rPr>
        <w:t xml:space="preserve">Szastarce. </w:t>
      </w:r>
    </w:p>
    <w:p w:rsidR="009B2FDF" w:rsidRDefault="009B2FDF" w:rsidP="009B2FDF">
      <w:pPr>
        <w:spacing w:after="200" w:line="276" w:lineRule="auto"/>
        <w:rPr>
          <w:rFonts w:cs="Arial"/>
        </w:rPr>
      </w:pPr>
      <w:r>
        <w:rPr>
          <w:rFonts w:eastAsia="Calibri" w:cs="Arial"/>
        </w:rPr>
        <w:t xml:space="preserve">Projekt </w:t>
      </w:r>
      <w:r w:rsidRPr="00344EC2">
        <w:rPr>
          <w:rFonts w:eastAsia="Calibri" w:cs="Arial"/>
        </w:rPr>
        <w:t xml:space="preserve">rozszerzono </w:t>
      </w:r>
      <w:r w:rsidR="00F02A69">
        <w:rPr>
          <w:rFonts w:eastAsia="Calibri" w:cs="Arial"/>
        </w:rPr>
        <w:t xml:space="preserve">też </w:t>
      </w:r>
      <w:r w:rsidRPr="00344EC2">
        <w:rPr>
          <w:rFonts w:eastAsia="Calibri" w:cs="Arial"/>
        </w:rPr>
        <w:t>o budowę Lokalnego Centrum Sterowania</w:t>
      </w:r>
      <w:r>
        <w:rPr>
          <w:rFonts w:eastAsia="Calibri" w:cs="Arial"/>
        </w:rPr>
        <w:t>, przebudowę nastawni oraz wy</w:t>
      </w:r>
      <w:r w:rsidRPr="00997D09">
        <w:rPr>
          <w:rFonts w:eastAsia="Calibri" w:cs="Arial"/>
        </w:rPr>
        <w:t>mianę 12 rozjazdów na stacji Stalowa Wola Rozwadów.</w:t>
      </w:r>
    </w:p>
    <w:p w:rsidR="00C25D89" w:rsidRPr="00C25D89" w:rsidRDefault="00C25D89" w:rsidP="00574D45">
      <w:r w:rsidRPr="00EC6C6D">
        <w:t>Wartość projektu „Prace na liniach kolejowych 68, 565 na odcinku Lublin</w:t>
      </w:r>
      <w:r w:rsidR="00B524AE" w:rsidRPr="00EC6C6D">
        <w:t xml:space="preserve"> – Stalowa Wola Rozwadów” to </w:t>
      </w:r>
      <w:r w:rsidR="007371BF" w:rsidRPr="00EC6C6D">
        <w:t>4</w:t>
      </w:r>
      <w:r w:rsidR="007371BF">
        <w:t>51</w:t>
      </w:r>
      <w:r w:rsidR="00F35ECF" w:rsidRPr="00EC6C6D">
        <w:t>,</w:t>
      </w:r>
      <w:r w:rsidR="007371BF">
        <w:t>4</w:t>
      </w:r>
      <w:r w:rsidR="007371BF" w:rsidRPr="00EC6C6D">
        <w:t xml:space="preserve"> </w:t>
      </w:r>
      <w:r w:rsidRPr="00EC6C6D">
        <w:t xml:space="preserve">mln zł netto, dofinansowanie unijne z Programu Operacyjnego </w:t>
      </w:r>
      <w:r w:rsidR="00F35ECF" w:rsidRPr="00EC6C6D">
        <w:t xml:space="preserve">Polska Wschodnia (POPW) to </w:t>
      </w:r>
      <w:r w:rsidR="000347F0" w:rsidRPr="001B3A7D">
        <w:t>336,9</w:t>
      </w:r>
      <w:r w:rsidRPr="001B3A7D">
        <w:t xml:space="preserve"> </w:t>
      </w:r>
      <w:r w:rsidRPr="00EC6C6D">
        <w:t xml:space="preserve">mln zł. Więcej </w:t>
      </w:r>
      <w:r w:rsidRPr="00C25D89">
        <w:t xml:space="preserve">informacji o projekcie na </w:t>
      </w:r>
      <w:r w:rsidR="00EC6C6D">
        <w:t xml:space="preserve">stronie </w:t>
      </w:r>
      <w:hyperlink r:id="rId8" w:tooltip="Strona internetowa poświęcona projektom realizowanym ze środków unijnych w ramach Programu Operacyjnego Polska Wschodnia" w:history="1">
        <w:r w:rsidR="00711CD2" w:rsidRPr="006A3D32">
          <w:rPr>
            <w:rStyle w:val="Hipercze"/>
          </w:rPr>
          <w:t>www.plk-polskawschodnia.pl</w:t>
        </w:r>
      </w:hyperlink>
      <w:r w:rsidR="00711CD2">
        <w:t xml:space="preserve"> </w:t>
      </w:r>
    </w:p>
    <w:p w:rsidR="007F3648" w:rsidRDefault="007F3648" w:rsidP="007F3648"/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t>Mirosław Siemieniec</w:t>
      </w:r>
      <w:r w:rsidRPr="007F3648">
        <w:br/>
      </w:r>
      <w:r w:rsidR="00D07B20" w:rsidRPr="007F3648">
        <w:t>rzecznik prasowy</w:t>
      </w:r>
      <w:r w:rsidR="00D07B20">
        <w:rPr>
          <w:rStyle w:val="Pogrubienie"/>
          <w:rFonts w:cs="Arial"/>
        </w:rPr>
        <w:br/>
      </w:r>
      <w:r w:rsidR="00D07B20" w:rsidRPr="00D07B20">
        <w:rPr>
          <w:rStyle w:val="Pogrubienie"/>
          <w:rFonts w:cs="Arial"/>
          <w:b w:val="0"/>
        </w:rPr>
        <w:t>PKP Polskie Linie Kolejowe S.A.</w:t>
      </w:r>
      <w:r w:rsidR="00D07B20">
        <w:rPr>
          <w:rStyle w:val="Pogrubienie"/>
          <w:rFonts w:cs="Arial"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Pr="00490FEF" w:rsidRDefault="0096586A" w:rsidP="00A15AED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sectPr w:rsidR="00C22107" w:rsidRPr="00490FEF" w:rsidSect="00361F9D">
      <w:headerReference w:type="first" r:id="rId9"/>
      <w:footerReference w:type="first" r:id="rId10"/>
      <w:pgSz w:w="11906" w:h="16838"/>
      <w:pgMar w:top="1418" w:right="849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43" w:rsidRDefault="00925243" w:rsidP="009D1AEB">
      <w:pPr>
        <w:spacing w:after="0" w:line="240" w:lineRule="auto"/>
      </w:pPr>
      <w:r>
        <w:separator/>
      </w:r>
    </w:p>
  </w:endnote>
  <w:endnote w:type="continuationSeparator" w:id="0">
    <w:p w:rsidR="00925243" w:rsidRDefault="0092524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07B20" w:rsidRPr="0025604B" w:rsidRDefault="00D07B20" w:rsidP="00D07B2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07B20" w:rsidRPr="0025604B" w:rsidRDefault="00D07B20" w:rsidP="00D07B2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D07B20" w:rsidP="00D07B2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43" w:rsidRDefault="00925243" w:rsidP="009D1AEB">
      <w:pPr>
        <w:spacing w:after="0" w:line="240" w:lineRule="auto"/>
      </w:pPr>
      <w:r>
        <w:separator/>
      </w:r>
    </w:p>
  </w:footnote>
  <w:footnote w:type="continuationSeparator" w:id="0">
    <w:p w:rsidR="00925243" w:rsidRDefault="0092524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26349">
    <w:pPr>
      <w:pStyle w:val="Nagwek"/>
    </w:pPr>
    <w:r>
      <w:rPr>
        <w:rFonts w:cs="Arial"/>
        <w:noProof/>
        <w:lang w:eastAsia="pl-PL"/>
      </w:rPr>
      <w:pict w14:anchorId="22012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4pt;height:48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5ABDE8" wp14:editId="0E34370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BD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49B"/>
    <w:rsid w:val="000114D4"/>
    <w:rsid w:val="000347F0"/>
    <w:rsid w:val="0003779D"/>
    <w:rsid w:val="000551F8"/>
    <w:rsid w:val="00094B4E"/>
    <w:rsid w:val="000C49EE"/>
    <w:rsid w:val="000C509E"/>
    <w:rsid w:val="000C6345"/>
    <w:rsid w:val="00104045"/>
    <w:rsid w:val="00104C29"/>
    <w:rsid w:val="00130B95"/>
    <w:rsid w:val="00135EA0"/>
    <w:rsid w:val="00190950"/>
    <w:rsid w:val="00195370"/>
    <w:rsid w:val="001A4F5C"/>
    <w:rsid w:val="001B3A7D"/>
    <w:rsid w:val="001C7F28"/>
    <w:rsid w:val="001E043E"/>
    <w:rsid w:val="001E1A7A"/>
    <w:rsid w:val="001E3A27"/>
    <w:rsid w:val="001F0612"/>
    <w:rsid w:val="001F4747"/>
    <w:rsid w:val="00211E51"/>
    <w:rsid w:val="002235CA"/>
    <w:rsid w:val="00234BF2"/>
    <w:rsid w:val="00236985"/>
    <w:rsid w:val="00253245"/>
    <w:rsid w:val="00277762"/>
    <w:rsid w:val="00291328"/>
    <w:rsid w:val="002B05AA"/>
    <w:rsid w:val="002D0EB1"/>
    <w:rsid w:val="002D5DB6"/>
    <w:rsid w:val="002D7D88"/>
    <w:rsid w:val="002E739C"/>
    <w:rsid w:val="002F6767"/>
    <w:rsid w:val="0030206F"/>
    <w:rsid w:val="00306557"/>
    <w:rsid w:val="003118DE"/>
    <w:rsid w:val="00326562"/>
    <w:rsid w:val="003424A6"/>
    <w:rsid w:val="00344EC2"/>
    <w:rsid w:val="00345377"/>
    <w:rsid w:val="0035577B"/>
    <w:rsid w:val="00361F9D"/>
    <w:rsid w:val="00366BA5"/>
    <w:rsid w:val="00373AD6"/>
    <w:rsid w:val="003B7743"/>
    <w:rsid w:val="003C7AC0"/>
    <w:rsid w:val="003D4D13"/>
    <w:rsid w:val="003E0A8C"/>
    <w:rsid w:val="003E73FF"/>
    <w:rsid w:val="00463BB8"/>
    <w:rsid w:val="004740CA"/>
    <w:rsid w:val="00490FEF"/>
    <w:rsid w:val="004A431E"/>
    <w:rsid w:val="004D18A1"/>
    <w:rsid w:val="004D2ACB"/>
    <w:rsid w:val="004E75A2"/>
    <w:rsid w:val="005150C6"/>
    <w:rsid w:val="00516BEF"/>
    <w:rsid w:val="005213AE"/>
    <w:rsid w:val="00523AAB"/>
    <w:rsid w:val="005315AC"/>
    <w:rsid w:val="00554A38"/>
    <w:rsid w:val="005644C1"/>
    <w:rsid w:val="00571139"/>
    <w:rsid w:val="00574D45"/>
    <w:rsid w:val="00584523"/>
    <w:rsid w:val="00584DFB"/>
    <w:rsid w:val="005A34CF"/>
    <w:rsid w:val="005C2D25"/>
    <w:rsid w:val="005C3950"/>
    <w:rsid w:val="005D20ED"/>
    <w:rsid w:val="005D5404"/>
    <w:rsid w:val="005D6D8C"/>
    <w:rsid w:val="005F6C0F"/>
    <w:rsid w:val="0063625B"/>
    <w:rsid w:val="00636FBB"/>
    <w:rsid w:val="0066478C"/>
    <w:rsid w:val="006754FB"/>
    <w:rsid w:val="006937AF"/>
    <w:rsid w:val="006A033F"/>
    <w:rsid w:val="006A6992"/>
    <w:rsid w:val="006B46AF"/>
    <w:rsid w:val="006C6AFA"/>
    <w:rsid w:val="006C6C1C"/>
    <w:rsid w:val="006D6511"/>
    <w:rsid w:val="006E079F"/>
    <w:rsid w:val="006F7530"/>
    <w:rsid w:val="00711CD2"/>
    <w:rsid w:val="00721B08"/>
    <w:rsid w:val="0073400B"/>
    <w:rsid w:val="0073670F"/>
    <w:rsid w:val="007371BF"/>
    <w:rsid w:val="00742BC5"/>
    <w:rsid w:val="0074624F"/>
    <w:rsid w:val="007649FE"/>
    <w:rsid w:val="007A0C01"/>
    <w:rsid w:val="007D0071"/>
    <w:rsid w:val="007D7411"/>
    <w:rsid w:val="007E0785"/>
    <w:rsid w:val="007E2237"/>
    <w:rsid w:val="007F3648"/>
    <w:rsid w:val="00802FD5"/>
    <w:rsid w:val="00804D8E"/>
    <w:rsid w:val="00826029"/>
    <w:rsid w:val="00826349"/>
    <w:rsid w:val="00851D64"/>
    <w:rsid w:val="008573A1"/>
    <w:rsid w:val="00857491"/>
    <w:rsid w:val="00860074"/>
    <w:rsid w:val="00860B33"/>
    <w:rsid w:val="008A2A72"/>
    <w:rsid w:val="008C7D71"/>
    <w:rsid w:val="008F7CE2"/>
    <w:rsid w:val="00900BFC"/>
    <w:rsid w:val="00921BC0"/>
    <w:rsid w:val="00921E20"/>
    <w:rsid w:val="00922C57"/>
    <w:rsid w:val="00925243"/>
    <w:rsid w:val="00944E6C"/>
    <w:rsid w:val="00945387"/>
    <w:rsid w:val="00952498"/>
    <w:rsid w:val="0096586A"/>
    <w:rsid w:val="00975089"/>
    <w:rsid w:val="00997D09"/>
    <w:rsid w:val="009B0D0A"/>
    <w:rsid w:val="009B2FDF"/>
    <w:rsid w:val="009B338D"/>
    <w:rsid w:val="009B7702"/>
    <w:rsid w:val="009D1AEB"/>
    <w:rsid w:val="00A00706"/>
    <w:rsid w:val="00A14BE5"/>
    <w:rsid w:val="00A15AED"/>
    <w:rsid w:val="00A176FD"/>
    <w:rsid w:val="00A23ADC"/>
    <w:rsid w:val="00A302C6"/>
    <w:rsid w:val="00A46C61"/>
    <w:rsid w:val="00A536EF"/>
    <w:rsid w:val="00A72E6F"/>
    <w:rsid w:val="00A91A99"/>
    <w:rsid w:val="00AA791E"/>
    <w:rsid w:val="00AB3667"/>
    <w:rsid w:val="00AC2669"/>
    <w:rsid w:val="00AE69A6"/>
    <w:rsid w:val="00B04230"/>
    <w:rsid w:val="00B27BF6"/>
    <w:rsid w:val="00B32127"/>
    <w:rsid w:val="00B36428"/>
    <w:rsid w:val="00B376A2"/>
    <w:rsid w:val="00B418EE"/>
    <w:rsid w:val="00B46880"/>
    <w:rsid w:val="00B524AE"/>
    <w:rsid w:val="00B56A2A"/>
    <w:rsid w:val="00B675F1"/>
    <w:rsid w:val="00BC42A7"/>
    <w:rsid w:val="00C20B33"/>
    <w:rsid w:val="00C22107"/>
    <w:rsid w:val="00C25D89"/>
    <w:rsid w:val="00C40645"/>
    <w:rsid w:val="00C45253"/>
    <w:rsid w:val="00C65F7B"/>
    <w:rsid w:val="00CA6F46"/>
    <w:rsid w:val="00CA722B"/>
    <w:rsid w:val="00CE65E9"/>
    <w:rsid w:val="00CF0A42"/>
    <w:rsid w:val="00D05C1F"/>
    <w:rsid w:val="00D07B20"/>
    <w:rsid w:val="00D07DE8"/>
    <w:rsid w:val="00D10D09"/>
    <w:rsid w:val="00D149FC"/>
    <w:rsid w:val="00D62B68"/>
    <w:rsid w:val="00D97F96"/>
    <w:rsid w:val="00DB45AC"/>
    <w:rsid w:val="00DD2B9F"/>
    <w:rsid w:val="00DE0E4A"/>
    <w:rsid w:val="00DE345D"/>
    <w:rsid w:val="00E160ED"/>
    <w:rsid w:val="00E2101A"/>
    <w:rsid w:val="00E44547"/>
    <w:rsid w:val="00E44CB7"/>
    <w:rsid w:val="00EA196B"/>
    <w:rsid w:val="00EA4277"/>
    <w:rsid w:val="00EA4EE7"/>
    <w:rsid w:val="00EC4328"/>
    <w:rsid w:val="00EC6C6D"/>
    <w:rsid w:val="00ED3A54"/>
    <w:rsid w:val="00F02A69"/>
    <w:rsid w:val="00F1026A"/>
    <w:rsid w:val="00F21F7C"/>
    <w:rsid w:val="00F25B21"/>
    <w:rsid w:val="00F30D5D"/>
    <w:rsid w:val="00F30E4D"/>
    <w:rsid w:val="00F35ECF"/>
    <w:rsid w:val="00F4752B"/>
    <w:rsid w:val="00F503D1"/>
    <w:rsid w:val="00FC0EBA"/>
    <w:rsid w:val="00F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EB1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EB1"/>
    <w:rPr>
      <w:vertAlign w:val="superscript"/>
    </w:rPr>
  </w:style>
  <w:style w:type="paragraph" w:styleId="Poprawka">
    <w:name w:val="Revision"/>
    <w:hidden/>
    <w:uiPriority w:val="99"/>
    <w:semiHidden/>
    <w:rsid w:val="008F7CE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8E00-8E46-4B55-A22D-CA80E982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Lublina do Stalowej Woli pociągiem elektrycznym</vt:lpstr>
    </vt:vector>
  </TitlesOfParts>
  <Company>PKP PLK S.A.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Lublina do Stalowej Woli pociągiem elektrycznym</dc:title>
  <dc:subject/>
  <dc:creator>Wilgusiak Rafał</dc:creator>
  <cp:keywords/>
  <dc:description/>
  <cp:lastModifiedBy>Siemieniec Mirosław</cp:lastModifiedBy>
  <cp:revision>2</cp:revision>
  <dcterms:created xsi:type="dcterms:W3CDTF">2020-12-11T13:20:00Z</dcterms:created>
  <dcterms:modified xsi:type="dcterms:W3CDTF">2020-12-11T13:20:00Z</dcterms:modified>
</cp:coreProperties>
</file>