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EBE5F" w14:textId="77777777" w:rsidR="0063625B" w:rsidRPr="00D163A5" w:rsidRDefault="0063625B" w:rsidP="009D1AEB">
      <w:pPr>
        <w:jc w:val="right"/>
        <w:rPr>
          <w:rFonts w:cs="Arial"/>
          <w:color w:val="FF0000"/>
        </w:rPr>
      </w:pPr>
    </w:p>
    <w:p w14:paraId="1AAA1250" w14:textId="77777777" w:rsidR="0063625B" w:rsidRDefault="0063625B" w:rsidP="009D1AEB">
      <w:pPr>
        <w:jc w:val="right"/>
        <w:rPr>
          <w:rFonts w:cs="Arial"/>
        </w:rPr>
      </w:pPr>
    </w:p>
    <w:p w14:paraId="7E6D8EFA" w14:textId="05A47166" w:rsidR="00767C5D" w:rsidRDefault="00767C5D" w:rsidP="001170A0">
      <w:pPr>
        <w:spacing w:after="0" w:line="360" w:lineRule="auto"/>
        <w:rPr>
          <w:rFonts w:cs="Arial"/>
        </w:rPr>
      </w:pPr>
    </w:p>
    <w:p w14:paraId="3EE48799" w14:textId="77777777" w:rsidR="002A2758" w:rsidRDefault="002A2758" w:rsidP="002A2758">
      <w:pPr>
        <w:jc w:val="right"/>
        <w:rPr>
          <w:rFonts w:cs="Arial"/>
        </w:rPr>
      </w:pPr>
    </w:p>
    <w:p w14:paraId="6032CDC6" w14:textId="1566C0A4" w:rsidR="002A2758" w:rsidRDefault="00D8742E" w:rsidP="002A2758">
      <w:pPr>
        <w:jc w:val="right"/>
        <w:rPr>
          <w:rFonts w:cs="Arial"/>
        </w:rPr>
      </w:pPr>
      <w:r>
        <w:rPr>
          <w:rFonts w:cs="Arial"/>
        </w:rPr>
        <w:t>Olsztyn</w:t>
      </w:r>
      <w:r w:rsidR="002A2758">
        <w:rPr>
          <w:rFonts w:cs="Arial"/>
        </w:rPr>
        <w:t xml:space="preserve">, </w:t>
      </w:r>
      <w:r w:rsidR="00D06050">
        <w:rPr>
          <w:rFonts w:cs="Arial"/>
        </w:rPr>
        <w:t>12</w:t>
      </w:r>
      <w:r w:rsidR="002A2758">
        <w:rPr>
          <w:rFonts w:cs="Arial"/>
        </w:rPr>
        <w:t xml:space="preserve"> </w:t>
      </w:r>
      <w:r w:rsidR="00D06050">
        <w:rPr>
          <w:rFonts w:cs="Arial"/>
        </w:rPr>
        <w:t>kwietnia</w:t>
      </w:r>
      <w:r w:rsidR="002A2758" w:rsidRPr="000A0ECD">
        <w:rPr>
          <w:rFonts w:cs="Arial"/>
        </w:rPr>
        <w:t xml:space="preserve"> </w:t>
      </w:r>
      <w:r w:rsidR="002A2758">
        <w:rPr>
          <w:rFonts w:cs="Arial"/>
        </w:rPr>
        <w:t>202</w:t>
      </w:r>
      <w:r w:rsidR="00D06050">
        <w:rPr>
          <w:rFonts w:cs="Arial"/>
        </w:rPr>
        <w:t>4</w:t>
      </w:r>
      <w:r w:rsidR="002A2758" w:rsidRPr="003D74BF">
        <w:rPr>
          <w:rFonts w:cs="Arial"/>
        </w:rPr>
        <w:t xml:space="preserve"> r.</w:t>
      </w:r>
    </w:p>
    <w:p w14:paraId="180D12ED" w14:textId="497ACCF6" w:rsidR="002A2758" w:rsidRPr="002A2758" w:rsidRDefault="00104BCB" w:rsidP="002A2758">
      <w:pPr>
        <w:pStyle w:val="Nagwek1"/>
        <w:rPr>
          <w:sz w:val="22"/>
          <w:szCs w:val="22"/>
        </w:rPr>
      </w:pPr>
      <w:r>
        <w:rPr>
          <w:sz w:val="22"/>
          <w:szCs w:val="22"/>
        </w:rPr>
        <w:t xml:space="preserve">Stacja Olsztyn Główny: w czerwcu podróżni wsiądą do pociągu z nowych peronów  </w:t>
      </w:r>
      <w:r w:rsidR="008A0838">
        <w:rPr>
          <w:sz w:val="22"/>
          <w:szCs w:val="22"/>
        </w:rPr>
        <w:t xml:space="preserve"> </w:t>
      </w:r>
      <w:r w:rsidR="00927673">
        <w:rPr>
          <w:sz w:val="22"/>
          <w:szCs w:val="22"/>
        </w:rPr>
        <w:t>[FOTOGALERIA]</w:t>
      </w:r>
    </w:p>
    <w:p w14:paraId="5FBA2920" w14:textId="02E8A151" w:rsidR="00927673" w:rsidRDefault="00104BCB" w:rsidP="002A2758">
      <w:pPr>
        <w:spacing w:line="360" w:lineRule="auto"/>
        <w:rPr>
          <w:b/>
        </w:rPr>
      </w:pPr>
      <w:r>
        <w:rPr>
          <w:b/>
        </w:rPr>
        <w:t>Ze wszystkich zmodernizowanych peronów na</w:t>
      </w:r>
      <w:r w:rsidR="00927673">
        <w:rPr>
          <w:b/>
        </w:rPr>
        <w:t xml:space="preserve"> stacji Olsztyn Główny</w:t>
      </w:r>
      <w:r w:rsidR="008A0838">
        <w:rPr>
          <w:b/>
        </w:rPr>
        <w:t xml:space="preserve"> </w:t>
      </w:r>
      <w:r w:rsidR="00281FF1">
        <w:rPr>
          <w:b/>
        </w:rPr>
        <w:t>podróżni skorzystają już w czerwcu.</w:t>
      </w:r>
      <w:r w:rsidR="00927673">
        <w:rPr>
          <w:b/>
        </w:rPr>
        <w:t xml:space="preserve"> Postępują </w:t>
      </w:r>
      <w:r>
        <w:rPr>
          <w:b/>
        </w:rPr>
        <w:t xml:space="preserve">także </w:t>
      </w:r>
      <w:r w:rsidR="00927673">
        <w:rPr>
          <w:b/>
        </w:rPr>
        <w:t>prace</w:t>
      </w:r>
      <w:r w:rsidR="008A0838">
        <w:rPr>
          <w:b/>
        </w:rPr>
        <w:t xml:space="preserve"> </w:t>
      </w:r>
      <w:r w:rsidR="00927673">
        <w:rPr>
          <w:b/>
        </w:rPr>
        <w:t>przy budowie przejścia pod torami, które zapewni bezpieczne dojście nie tylko od strony budynku dworca</w:t>
      </w:r>
      <w:r w:rsidR="00281FF1">
        <w:rPr>
          <w:b/>
        </w:rPr>
        <w:t>,</w:t>
      </w:r>
      <w:r w:rsidR="00927673">
        <w:rPr>
          <w:b/>
        </w:rPr>
        <w:t xml:space="preserve"> ale także od </w:t>
      </w:r>
      <w:proofErr w:type="spellStart"/>
      <w:r w:rsidR="00927673">
        <w:rPr>
          <w:b/>
        </w:rPr>
        <w:t>Zatorza</w:t>
      </w:r>
      <w:proofErr w:type="spellEnd"/>
      <w:r w:rsidR="00927673">
        <w:rPr>
          <w:b/>
        </w:rPr>
        <w:t xml:space="preserve">. </w:t>
      </w:r>
      <w:r w:rsidR="00617C2A">
        <w:rPr>
          <w:b/>
        </w:rPr>
        <w:t xml:space="preserve">Montowane są już pierwsze schody ruchome i elementy wind, co ułatwi podróżnym dostęp na perony. Inwestycja </w:t>
      </w:r>
      <w:r w:rsidR="00281FF1">
        <w:rPr>
          <w:b/>
        </w:rPr>
        <w:t>za kwotę 423 mln zł netto współfinasowana jest ze środków Unii Europejskiej</w:t>
      </w:r>
      <w:r w:rsidR="00617C2A">
        <w:rPr>
          <w:b/>
        </w:rPr>
        <w:t xml:space="preserve"> </w:t>
      </w:r>
      <w:r w:rsidR="00A52EFE">
        <w:rPr>
          <w:b/>
        </w:rPr>
        <w:br/>
      </w:r>
      <w:r w:rsidR="00617C2A">
        <w:rPr>
          <w:b/>
        </w:rPr>
        <w:t>z Programu Operacyjnego Polska Wschodnia.</w:t>
      </w:r>
    </w:p>
    <w:p w14:paraId="58854BC0" w14:textId="15A42E22" w:rsidR="00617C2A" w:rsidRDefault="008A50B3" w:rsidP="002A2758">
      <w:pPr>
        <w:spacing w:line="360" w:lineRule="auto"/>
        <w:rPr>
          <w:bCs/>
        </w:rPr>
      </w:pPr>
      <w:r w:rsidRPr="008A50B3">
        <w:rPr>
          <w:bCs/>
        </w:rPr>
        <w:t xml:space="preserve">Postępuje modernizacja stacji Olsztyn Główny. </w:t>
      </w:r>
      <w:r>
        <w:rPr>
          <w:bCs/>
        </w:rPr>
        <w:t>Do przebudowanych i wygodniejszych</w:t>
      </w:r>
      <w:r w:rsidR="00835BCF">
        <w:rPr>
          <w:bCs/>
        </w:rPr>
        <w:t xml:space="preserve"> peronów nr 3 i 4</w:t>
      </w:r>
      <w:r w:rsidR="00A52EFE">
        <w:rPr>
          <w:bCs/>
        </w:rPr>
        <w:t xml:space="preserve"> już</w:t>
      </w:r>
      <w:r w:rsidR="00835BCF">
        <w:rPr>
          <w:bCs/>
        </w:rPr>
        <w:t xml:space="preserve"> </w:t>
      </w:r>
      <w:r w:rsidR="0080435C">
        <w:rPr>
          <w:bCs/>
        </w:rPr>
        <w:t>9 czerwca</w:t>
      </w:r>
      <w:r>
        <w:rPr>
          <w:bCs/>
        </w:rPr>
        <w:t xml:space="preserve"> </w:t>
      </w:r>
      <w:r w:rsidR="0080435C">
        <w:rPr>
          <w:bCs/>
        </w:rPr>
        <w:t xml:space="preserve">br. </w:t>
      </w:r>
      <w:r>
        <w:rPr>
          <w:bCs/>
        </w:rPr>
        <w:t xml:space="preserve">dołączą perony nr 1 i 2. Jest już konstrukcja nowych obiektów, a wykonawca montuje nawierzchnię. Ustawiane są także ławki i gabloty informacyjne. </w:t>
      </w:r>
    </w:p>
    <w:p w14:paraId="20A92755" w14:textId="52802B22" w:rsidR="00566A09" w:rsidRDefault="008A50B3" w:rsidP="002A2758">
      <w:pPr>
        <w:spacing w:line="360" w:lineRule="auto"/>
        <w:rPr>
          <w:bCs/>
        </w:rPr>
      </w:pPr>
      <w:r>
        <w:rPr>
          <w:bCs/>
        </w:rPr>
        <w:t xml:space="preserve">Intensywne prace prowadzone są </w:t>
      </w:r>
      <w:r w:rsidR="0080435C">
        <w:rPr>
          <w:bCs/>
        </w:rPr>
        <w:t xml:space="preserve">również </w:t>
      </w:r>
      <w:r>
        <w:rPr>
          <w:bCs/>
        </w:rPr>
        <w:t xml:space="preserve">w </w:t>
      </w:r>
      <w:r w:rsidR="002242E1">
        <w:rPr>
          <w:bCs/>
        </w:rPr>
        <w:t xml:space="preserve">nowym </w:t>
      </w:r>
      <w:r w:rsidR="00566A09">
        <w:rPr>
          <w:bCs/>
        </w:rPr>
        <w:t>140-metrowym</w:t>
      </w:r>
      <w:r>
        <w:rPr>
          <w:bCs/>
        </w:rPr>
        <w:t xml:space="preserve"> przejściu </w:t>
      </w:r>
      <w:r w:rsidR="00566A09">
        <w:rPr>
          <w:bCs/>
        </w:rPr>
        <w:t>podziemnym</w:t>
      </w:r>
      <w:r>
        <w:rPr>
          <w:bCs/>
        </w:rPr>
        <w:t>, które zapewni wygodny</w:t>
      </w:r>
      <w:r w:rsidR="00566A09">
        <w:rPr>
          <w:bCs/>
        </w:rPr>
        <w:t xml:space="preserve"> </w:t>
      </w:r>
      <w:r>
        <w:rPr>
          <w:bCs/>
        </w:rPr>
        <w:t xml:space="preserve">dostęp na perony </w:t>
      </w:r>
      <w:r w:rsidR="00566A09">
        <w:rPr>
          <w:bCs/>
        </w:rPr>
        <w:t xml:space="preserve">i do pociągów </w:t>
      </w:r>
      <w:r>
        <w:rPr>
          <w:bCs/>
        </w:rPr>
        <w:t xml:space="preserve">z dwóch stron miasta – od strony budynku dworca i od </w:t>
      </w:r>
      <w:r w:rsidR="00566A09">
        <w:rPr>
          <w:bCs/>
        </w:rPr>
        <w:t xml:space="preserve">ul. Marii Zientary-Malewskiej na </w:t>
      </w:r>
      <w:proofErr w:type="spellStart"/>
      <w:r w:rsidR="00566A09">
        <w:rPr>
          <w:bCs/>
        </w:rPr>
        <w:t>Zatorzu</w:t>
      </w:r>
      <w:proofErr w:type="spellEnd"/>
      <w:r w:rsidR="00566A09">
        <w:rPr>
          <w:bCs/>
        </w:rPr>
        <w:t xml:space="preserve">. </w:t>
      </w:r>
      <w:r w:rsidR="00566A09" w:rsidRPr="00566A09">
        <w:rPr>
          <w:bCs/>
        </w:rPr>
        <w:t>Zostały wykonane wszystkie segmenty tunelu – połączonego już z budowanym dworcem. Wewnątrz obiektu postępują prace wykończeniowe. Wykonawca układa na ścianach płyty granitowe</w:t>
      </w:r>
      <w:r w:rsidR="00FB3C91">
        <w:rPr>
          <w:bCs/>
        </w:rPr>
        <w:t xml:space="preserve"> oraz </w:t>
      </w:r>
      <w:r w:rsidR="00566A09" w:rsidRPr="00566A09">
        <w:rPr>
          <w:bCs/>
        </w:rPr>
        <w:t>instalacje elektryczne</w:t>
      </w:r>
      <w:r w:rsidR="00566A09">
        <w:rPr>
          <w:bCs/>
        </w:rPr>
        <w:t xml:space="preserve">. Montowane są pierwsze schody ruchome – urządzenia są już w wejściu na peron nr 3 i 4. Powstają również windy, które </w:t>
      </w:r>
      <w:r w:rsidR="00566A09" w:rsidRPr="00566A09">
        <w:rPr>
          <w:bCs/>
        </w:rPr>
        <w:t>ułatwią dostęp do kolei osobom o ograniczonych możliwościach poruszania się.</w:t>
      </w:r>
    </w:p>
    <w:p w14:paraId="722C89D2" w14:textId="2F3E08AA" w:rsidR="00011949" w:rsidRDefault="00566A09" w:rsidP="002A2758">
      <w:pPr>
        <w:spacing w:line="360" w:lineRule="auto"/>
        <w:rPr>
          <w:bCs/>
        </w:rPr>
      </w:pPr>
      <w:r w:rsidRPr="00566A09">
        <w:rPr>
          <w:bCs/>
        </w:rPr>
        <w:t>Do szerszego i wyższego przejścia będzie także dostęp od strony ul. Marii Zientary-Malewskiej</w:t>
      </w:r>
      <w:r w:rsidR="00011949">
        <w:rPr>
          <w:bCs/>
        </w:rPr>
        <w:t>.</w:t>
      </w:r>
      <w:r w:rsidR="00FB3C91">
        <w:rPr>
          <w:bCs/>
        </w:rPr>
        <w:t xml:space="preserve"> Powstało przeszklone zadaszenie wejścia do tunelu. Wykonawca przystępuje teraz do montażu granitowych płyt i budowy dojścia do istniejącego chodnika. </w:t>
      </w:r>
      <w:r w:rsidR="00FB3C91" w:rsidRPr="00FB3C91">
        <w:rPr>
          <w:bCs/>
        </w:rPr>
        <w:t xml:space="preserve">Zbudowana zostanie wiata </w:t>
      </w:r>
      <w:r w:rsidR="00FB3C91">
        <w:rPr>
          <w:bCs/>
        </w:rPr>
        <w:t xml:space="preserve">z miejscem </w:t>
      </w:r>
      <w:r w:rsidR="00FB3C91" w:rsidRPr="00FB3C91">
        <w:rPr>
          <w:bCs/>
        </w:rPr>
        <w:t>na 20 rowerów.</w:t>
      </w:r>
      <w:r w:rsidR="00C07769">
        <w:rPr>
          <w:bCs/>
        </w:rPr>
        <w:t xml:space="preserve"> Udostępnienie podróżnym nowego tunelu zaplanowano z końcem maja. Ze względu na trwającą budowę dworca kolejowego, wyjście w kierunku placu Konstytucji Trzeciego Maja będzie odbywać się przez peron nr 1.</w:t>
      </w:r>
    </w:p>
    <w:p w14:paraId="50A422FC" w14:textId="1976851A" w:rsidR="00011949" w:rsidRDefault="00FB3C91" w:rsidP="002A2758">
      <w:pPr>
        <w:spacing w:line="360" w:lineRule="auto"/>
        <w:rPr>
          <w:bCs/>
        </w:rPr>
      </w:pPr>
      <w:r w:rsidRPr="00FB3C91">
        <w:rPr>
          <w:bCs/>
        </w:rPr>
        <w:t>Postępuje budowa układu torowego. Gotowych jest ponad 26 km torów (z 28 km) oraz 11</w:t>
      </w:r>
      <w:r w:rsidR="002242E1">
        <w:rPr>
          <w:bCs/>
        </w:rPr>
        <w:t>4</w:t>
      </w:r>
      <w:r w:rsidRPr="00FB3C91">
        <w:rPr>
          <w:bCs/>
        </w:rPr>
        <w:t xml:space="preserve"> rozjazdów (ze 116) wraz z urządzeniami sterowania ruchem kolejowym i siecią trakcyjną.</w:t>
      </w:r>
      <w:r w:rsidR="002242E1" w:rsidRPr="002242E1">
        <w:t xml:space="preserve"> </w:t>
      </w:r>
      <w:r w:rsidR="002242E1" w:rsidRPr="002242E1">
        <w:rPr>
          <w:bCs/>
        </w:rPr>
        <w:t xml:space="preserve">Kontynuowane są </w:t>
      </w:r>
      <w:r w:rsidR="002242E1">
        <w:rPr>
          <w:bCs/>
        </w:rPr>
        <w:t xml:space="preserve">także </w:t>
      </w:r>
      <w:r w:rsidR="002242E1" w:rsidRPr="002242E1">
        <w:rPr>
          <w:bCs/>
        </w:rPr>
        <w:t>prace przy budowie nastawni – gotowe jest ocieplenie oraz elewacja budynku</w:t>
      </w:r>
      <w:r w:rsidR="002242E1">
        <w:rPr>
          <w:bCs/>
        </w:rPr>
        <w:t xml:space="preserve">. Rozpoczęto wyposażanie obiektu, z którego dyżurni ruchu będą nadzorować </w:t>
      </w:r>
      <w:r w:rsidR="00281FF1">
        <w:rPr>
          <w:bCs/>
        </w:rPr>
        <w:t xml:space="preserve">bezpieczny </w:t>
      </w:r>
      <w:r w:rsidR="002242E1">
        <w:rPr>
          <w:bCs/>
        </w:rPr>
        <w:t xml:space="preserve">przejazd pociągów przez stację. </w:t>
      </w:r>
    </w:p>
    <w:p w14:paraId="4EFB7CEA" w14:textId="25EFEFF7" w:rsidR="002242E1" w:rsidRPr="002242E1" w:rsidRDefault="002242E1" w:rsidP="002242E1">
      <w:pPr>
        <w:spacing w:line="360" w:lineRule="auto"/>
        <w:rPr>
          <w:bCs/>
        </w:rPr>
      </w:pPr>
      <w:r w:rsidRPr="002242E1">
        <w:rPr>
          <w:bCs/>
        </w:rPr>
        <w:lastRenderedPageBreak/>
        <w:t>Zmodernizowana stacja Olsztyn Główny zapewni wszystkim podróżnym oczekiwany komfort obsługi. Zabudowa wind i schodów ruchomych ułatwi dostęp na perony. Dobrą orientację na stacji dla osób niewidzących lub słabowidzących zapewnią ścieżki naprowadzające oraz oznaczenia w języku Braille’a. Będzie lepsza informacja dzięki wyświetlaczom i nowemu nagłośnieniu. Inwestycja PKP Polskich Linii Kolejowych S.A. usprawni ruch pociągów przez stolicę woj. warmińsko – mazurskiego.</w:t>
      </w:r>
      <w:r w:rsidRPr="002242E1">
        <w:t xml:space="preserve"> </w:t>
      </w:r>
      <w:r w:rsidRPr="002242E1">
        <w:rPr>
          <w:bCs/>
        </w:rPr>
        <w:t xml:space="preserve">Wygodniejsze staną się podróże w kierunku Warszawy, Trójmiasta, Ełku, </w:t>
      </w:r>
      <w:r>
        <w:rPr>
          <w:bCs/>
        </w:rPr>
        <w:t>czy</w:t>
      </w:r>
      <w:r w:rsidRPr="002242E1">
        <w:rPr>
          <w:bCs/>
        </w:rPr>
        <w:t xml:space="preserve"> Braniewa.</w:t>
      </w:r>
    </w:p>
    <w:p w14:paraId="4AD9629D" w14:textId="0DDC3F8C" w:rsidR="00566A09" w:rsidRPr="002242E1" w:rsidRDefault="002242E1" w:rsidP="002242E1">
      <w:pPr>
        <w:spacing w:line="360" w:lineRule="auto"/>
        <w:rPr>
          <w:bCs/>
        </w:rPr>
      </w:pPr>
      <w:bookmarkStart w:id="0" w:name="_Hlk163477170"/>
      <w:r w:rsidRPr="002242E1">
        <w:rPr>
          <w:bCs/>
        </w:rPr>
        <w:t>Prace o wartości ok. 4</w:t>
      </w:r>
      <w:r>
        <w:rPr>
          <w:bCs/>
        </w:rPr>
        <w:t>23</w:t>
      </w:r>
      <w:r w:rsidRPr="002242E1">
        <w:rPr>
          <w:bCs/>
        </w:rPr>
        <w:t xml:space="preserve"> mln zł realizowane są przy współudziale środków unijnych z Programu Operacyjnego Polska Wschodnia. </w:t>
      </w:r>
    </w:p>
    <w:bookmarkEnd w:id="0"/>
    <w:p w14:paraId="1175628A" w14:textId="77777777" w:rsidR="002A2758" w:rsidRDefault="002A2758" w:rsidP="002242E1">
      <w:pPr>
        <w:spacing w:after="0" w:line="24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468176E5" w14:textId="77777777" w:rsidR="002A2758" w:rsidRDefault="002A2758" w:rsidP="002242E1">
      <w:pPr>
        <w:spacing w:after="0" w:line="240" w:lineRule="auto"/>
      </w:pPr>
      <w:r>
        <w:t>Martyn Janduła</w:t>
      </w:r>
    </w:p>
    <w:p w14:paraId="5F51EFB2" w14:textId="4A718335" w:rsidR="002A2758" w:rsidRDefault="002A2758" w:rsidP="002242E1">
      <w:pPr>
        <w:spacing w:after="0" w:line="240" w:lineRule="auto"/>
      </w:pPr>
      <w:r>
        <w:t>zespół</w:t>
      </w:r>
      <w:r w:rsidRPr="007F3648">
        <w:t xml:space="preserve"> prasowy</w:t>
      </w:r>
      <w:r w:rsidRPr="007C6A99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t xml:space="preserve">                                                                                                                             </w:t>
      </w:r>
      <w:r w:rsidRPr="007C6A99">
        <w:rPr>
          <w:rStyle w:val="Pogrubienie"/>
          <w:rFonts w:cs="Arial"/>
          <w:b w:val="0"/>
        </w:rPr>
        <w:t>PKP Polskie Linie Kolejowe S.A.</w:t>
      </w:r>
      <w:r w:rsidRPr="007C6A99">
        <w:rPr>
          <w:b/>
        </w:rPr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>
        <w:br/>
        <w:t>22 473 30 02</w:t>
      </w:r>
    </w:p>
    <w:p w14:paraId="656555E8" w14:textId="77777777" w:rsidR="002A2758" w:rsidRPr="00421617" w:rsidRDefault="002A2758" w:rsidP="002A2758">
      <w:pPr>
        <w:pStyle w:val="NormalnyWeb"/>
        <w:shd w:val="clear" w:color="auto" w:fill="FFFFFF"/>
        <w:spacing w:before="0" w:beforeAutospacing="0" w:after="225" w:afterAutospacing="0" w:line="369" w:lineRule="atLeast"/>
        <w:rPr>
          <w:rFonts w:ascii="Arial" w:hAnsi="Arial" w:cs="Arial"/>
          <w:sz w:val="22"/>
          <w:szCs w:val="22"/>
        </w:rPr>
      </w:pPr>
    </w:p>
    <w:p w14:paraId="109F008B" w14:textId="77777777" w:rsidR="002A2758" w:rsidRPr="00957775" w:rsidRDefault="002A2758" w:rsidP="001170A0">
      <w:pPr>
        <w:spacing w:after="0" w:line="360" w:lineRule="auto"/>
        <w:rPr>
          <w:rFonts w:cs="Arial"/>
        </w:rPr>
      </w:pPr>
    </w:p>
    <w:sectPr w:rsidR="002A2758" w:rsidRPr="00957775" w:rsidSect="00061EE5">
      <w:headerReference w:type="first" r:id="rId8"/>
      <w:footerReference w:type="first" r:id="rId9"/>
      <w:pgSz w:w="11906" w:h="16838"/>
      <w:pgMar w:top="136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91E14" w14:textId="77777777" w:rsidR="00817660" w:rsidRDefault="00817660" w:rsidP="009D1AEB">
      <w:pPr>
        <w:spacing w:after="0" w:line="240" w:lineRule="auto"/>
      </w:pPr>
      <w:r>
        <w:separator/>
      </w:r>
    </w:p>
  </w:endnote>
  <w:endnote w:type="continuationSeparator" w:id="0">
    <w:p w14:paraId="5073B8B8" w14:textId="77777777" w:rsidR="00817660" w:rsidRDefault="00817660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39A30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7EEEF03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2F8334F8" w14:textId="77777777" w:rsidR="00860074" w:rsidRPr="0025604B" w:rsidRDefault="00CA72C0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5793DBA5" w14:textId="4A5D3E41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011949" w:rsidRPr="00011949">
      <w:rPr>
        <w:rFonts w:cs="Arial"/>
        <w:color w:val="727271"/>
        <w:sz w:val="14"/>
        <w:szCs w:val="14"/>
      </w:rPr>
      <w:t>33.335.532.000,00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878EC" w14:textId="77777777" w:rsidR="00817660" w:rsidRDefault="00817660" w:rsidP="009D1AEB">
      <w:pPr>
        <w:spacing w:after="0" w:line="240" w:lineRule="auto"/>
      </w:pPr>
      <w:r>
        <w:separator/>
      </w:r>
    </w:p>
  </w:footnote>
  <w:footnote w:type="continuationSeparator" w:id="0">
    <w:p w14:paraId="26085FE1" w14:textId="77777777" w:rsidR="00817660" w:rsidRDefault="00817660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AD7CE" w14:textId="77777777" w:rsidR="009D1AEB" w:rsidRDefault="00D8742E">
    <w:pPr>
      <w:pStyle w:val="Nagwek"/>
    </w:pPr>
    <w:r>
      <w:rPr>
        <w:rFonts w:cs="Arial"/>
        <w:noProof/>
        <w:lang w:eastAsia="pl-PL"/>
      </w:rPr>
      <w:pict w14:anchorId="5A5D1A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Fundusze Europejskie - Polska Wschodnia, flaga Rzeczpospolita Polska, logo PKP Polskie Linie Kolejowe S.A., Logo Unia Europejska - Europejski Fundusz Rozwoju Regionalnego" style="width:483.9pt;height:46.05pt">
          <v:imagedata r:id="rId1" o:title="pw_efrr_plk" cropleft="2110f" cropright="2384f"/>
        </v:shape>
      </w:pict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BBD94E" wp14:editId="018C549D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96C54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561A2D9F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45551E6E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D7D2A7D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5D3F70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5FB84D29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3C750FB6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BBD94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7F96C54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561A2D9F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45551E6E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6D7D2A7D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75D3F704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5FB84D29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3C750FB6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769853893">
    <w:abstractNumId w:val="1"/>
  </w:num>
  <w:num w:numId="2" w16cid:durableId="1362049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11949"/>
    <w:rsid w:val="00012B0D"/>
    <w:rsid w:val="0002651B"/>
    <w:rsid w:val="00061EE5"/>
    <w:rsid w:val="0007041A"/>
    <w:rsid w:val="00081066"/>
    <w:rsid w:val="000A41AA"/>
    <w:rsid w:val="000B4EBF"/>
    <w:rsid w:val="000D4A33"/>
    <w:rsid w:val="00104BCB"/>
    <w:rsid w:val="001170A0"/>
    <w:rsid w:val="00127304"/>
    <w:rsid w:val="001F040C"/>
    <w:rsid w:val="001F0AAE"/>
    <w:rsid w:val="001F270B"/>
    <w:rsid w:val="002242E1"/>
    <w:rsid w:val="00236985"/>
    <w:rsid w:val="002539FF"/>
    <w:rsid w:val="002570F1"/>
    <w:rsid w:val="00277762"/>
    <w:rsid w:val="00281FF1"/>
    <w:rsid w:val="00282462"/>
    <w:rsid w:val="00291328"/>
    <w:rsid w:val="002A2758"/>
    <w:rsid w:val="002F2DFE"/>
    <w:rsid w:val="002F6767"/>
    <w:rsid w:val="0036261F"/>
    <w:rsid w:val="0038089A"/>
    <w:rsid w:val="003B7ADD"/>
    <w:rsid w:val="003E570F"/>
    <w:rsid w:val="003E701B"/>
    <w:rsid w:val="00425A7D"/>
    <w:rsid w:val="00450D09"/>
    <w:rsid w:val="00460929"/>
    <w:rsid w:val="004A15DE"/>
    <w:rsid w:val="004A3E39"/>
    <w:rsid w:val="004A48F9"/>
    <w:rsid w:val="004D1BC3"/>
    <w:rsid w:val="005252BC"/>
    <w:rsid w:val="00540FF3"/>
    <w:rsid w:val="00553B15"/>
    <w:rsid w:val="00566A09"/>
    <w:rsid w:val="00587E29"/>
    <w:rsid w:val="005A49C5"/>
    <w:rsid w:val="005F7638"/>
    <w:rsid w:val="00614FEF"/>
    <w:rsid w:val="00617C2A"/>
    <w:rsid w:val="00622605"/>
    <w:rsid w:val="0063625B"/>
    <w:rsid w:val="006B60A2"/>
    <w:rsid w:val="006C46EB"/>
    <w:rsid w:val="006C6C1C"/>
    <w:rsid w:val="006F3813"/>
    <w:rsid w:val="00742856"/>
    <w:rsid w:val="007430E7"/>
    <w:rsid w:val="00767C5D"/>
    <w:rsid w:val="00782030"/>
    <w:rsid w:val="007C403E"/>
    <w:rsid w:val="007F3648"/>
    <w:rsid w:val="0080435C"/>
    <w:rsid w:val="00804440"/>
    <w:rsid w:val="00816CA4"/>
    <w:rsid w:val="00817660"/>
    <w:rsid w:val="00817A26"/>
    <w:rsid w:val="00827436"/>
    <w:rsid w:val="00835BCF"/>
    <w:rsid w:val="008429ED"/>
    <w:rsid w:val="00846F7C"/>
    <w:rsid w:val="00860074"/>
    <w:rsid w:val="00886CD7"/>
    <w:rsid w:val="00891248"/>
    <w:rsid w:val="008A0838"/>
    <w:rsid w:val="008A50B3"/>
    <w:rsid w:val="008E5463"/>
    <w:rsid w:val="00914F2A"/>
    <w:rsid w:val="00927673"/>
    <w:rsid w:val="00957775"/>
    <w:rsid w:val="0096586A"/>
    <w:rsid w:val="00983039"/>
    <w:rsid w:val="009B2D69"/>
    <w:rsid w:val="009D1AEB"/>
    <w:rsid w:val="00A1019F"/>
    <w:rsid w:val="00A15AED"/>
    <w:rsid w:val="00A27E96"/>
    <w:rsid w:val="00A52EFE"/>
    <w:rsid w:val="00A5749F"/>
    <w:rsid w:val="00AC2669"/>
    <w:rsid w:val="00B5059F"/>
    <w:rsid w:val="00C07769"/>
    <w:rsid w:val="00C137E6"/>
    <w:rsid w:val="00C22107"/>
    <w:rsid w:val="00C77438"/>
    <w:rsid w:val="00C86032"/>
    <w:rsid w:val="00CA72C0"/>
    <w:rsid w:val="00CC53D2"/>
    <w:rsid w:val="00CE7ED6"/>
    <w:rsid w:val="00D06050"/>
    <w:rsid w:val="00D136A8"/>
    <w:rsid w:val="00D149FC"/>
    <w:rsid w:val="00D163A5"/>
    <w:rsid w:val="00D64702"/>
    <w:rsid w:val="00D8742E"/>
    <w:rsid w:val="00D906D9"/>
    <w:rsid w:val="00D92412"/>
    <w:rsid w:val="00DC3601"/>
    <w:rsid w:val="00DF092F"/>
    <w:rsid w:val="00EC3617"/>
    <w:rsid w:val="00F35C53"/>
    <w:rsid w:val="00F561AD"/>
    <w:rsid w:val="00FB1C2E"/>
    <w:rsid w:val="00FB3C91"/>
    <w:rsid w:val="00FD571E"/>
    <w:rsid w:val="00FE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F4922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163A5"/>
    <w:pPr>
      <w:spacing w:after="0" w:line="240" w:lineRule="auto"/>
    </w:pPr>
    <w:rPr>
      <w:rFonts w:ascii="Arial" w:hAnsi="Arial"/>
    </w:rPr>
  </w:style>
  <w:style w:type="character" w:styleId="Uwydatnienie">
    <w:name w:val="Emphasis"/>
    <w:basedOn w:val="Domylnaczcionkaakapitu"/>
    <w:uiPriority w:val="20"/>
    <w:qFormat/>
    <w:rsid w:val="00553B15"/>
    <w:rPr>
      <w:i/>
      <w:iCs/>
    </w:rPr>
  </w:style>
  <w:style w:type="paragraph" w:styleId="NormalnyWeb">
    <w:name w:val="Normal (Web)"/>
    <w:basedOn w:val="Normalny"/>
    <w:uiPriority w:val="99"/>
    <w:unhideWhenUsed/>
    <w:rsid w:val="002A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4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B6FDA-292B-46CC-AD68-262AED67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Stacja Olsztyn Główny: w czerwcu podróżni wsiądą do pociągu z nowych peronów   [FOTOGALERIA]</vt:lpstr>
    </vt:vector>
  </TitlesOfParts>
  <Company>PKP PLK S.A.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Stacja Olsztyn Główny: w czerwcu podróżni wsiądą do pociągu z nowych peronów   [FOTOGALERIA]</dc:title>
  <dc:subject/>
  <dc:creator>Janus Magdalena</dc:creator>
  <cp:keywords/>
  <dc:description/>
  <cp:lastModifiedBy>Turel Kamila</cp:lastModifiedBy>
  <cp:revision>3</cp:revision>
  <dcterms:created xsi:type="dcterms:W3CDTF">2024-04-10T13:02:00Z</dcterms:created>
  <dcterms:modified xsi:type="dcterms:W3CDTF">2024-04-12T09:12:00Z</dcterms:modified>
</cp:coreProperties>
</file>