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2016BEC2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B1757">
        <w:rPr>
          <w:rFonts w:cs="Arial"/>
        </w:rPr>
        <w:t>1</w:t>
      </w:r>
      <w:r w:rsidR="00A1458C">
        <w:rPr>
          <w:rFonts w:cs="Arial"/>
        </w:rPr>
        <w:t>9</w:t>
      </w:r>
      <w:r w:rsidR="008B1757">
        <w:rPr>
          <w:rFonts w:cs="Arial"/>
        </w:rPr>
        <w:t xml:space="preserve"> lipca 2022</w:t>
      </w:r>
      <w:r w:rsidRPr="003D74BF">
        <w:rPr>
          <w:rFonts w:cs="Arial"/>
        </w:rPr>
        <w:t xml:space="preserve"> r.</w:t>
      </w:r>
    </w:p>
    <w:p w14:paraId="223D567F" w14:textId="5CA198F0" w:rsidR="009D1AEB" w:rsidRPr="007A15A3" w:rsidRDefault="006A513B" w:rsidP="00A1458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14 tys.</w:t>
      </w:r>
      <w:r w:rsidR="007A15A3" w:rsidRPr="007A15A3">
        <w:rPr>
          <w:sz w:val="22"/>
          <w:szCs w:val="22"/>
        </w:rPr>
        <w:t xml:space="preserve"> pracowników </w:t>
      </w:r>
      <w:r>
        <w:rPr>
          <w:sz w:val="22"/>
          <w:szCs w:val="22"/>
        </w:rPr>
        <w:t xml:space="preserve">przejdzie dodatkowe szkolenia z </w:t>
      </w:r>
      <w:r w:rsidR="007A15A3" w:rsidRPr="007A15A3">
        <w:rPr>
          <w:sz w:val="22"/>
          <w:szCs w:val="22"/>
        </w:rPr>
        <w:t>bezpieczeństw</w:t>
      </w:r>
      <w:r>
        <w:rPr>
          <w:sz w:val="22"/>
          <w:szCs w:val="22"/>
        </w:rPr>
        <w:t>a</w:t>
      </w:r>
      <w:r w:rsidR="007A15A3" w:rsidRPr="007A15A3">
        <w:rPr>
          <w:sz w:val="22"/>
          <w:szCs w:val="22"/>
        </w:rPr>
        <w:t xml:space="preserve"> ruchu kolejowego</w:t>
      </w:r>
      <w:r>
        <w:rPr>
          <w:sz w:val="22"/>
          <w:szCs w:val="22"/>
        </w:rPr>
        <w:t xml:space="preserve"> </w:t>
      </w:r>
    </w:p>
    <w:bookmarkEnd w:id="0"/>
    <w:p w14:paraId="635765F0" w14:textId="6D423249" w:rsidR="00DE41B6" w:rsidRPr="00642C49" w:rsidRDefault="00DE41B6" w:rsidP="00A1458C">
      <w:pPr>
        <w:spacing w:before="100" w:beforeAutospacing="1" w:after="100" w:afterAutospacing="1" w:line="360" w:lineRule="auto"/>
        <w:rPr>
          <w:rFonts w:cs="Arial"/>
          <w:b/>
        </w:rPr>
      </w:pPr>
      <w:r w:rsidRPr="00642C49">
        <w:rPr>
          <w:rFonts w:cs="Arial"/>
          <w:b/>
        </w:rPr>
        <w:t>Około 14 tys. pracowników PKP Polskich Linii Kolejowych S.A. odpowiedzialnych za bezpieczeństwo ruchu kolejowego będzie dos</w:t>
      </w:r>
      <w:r w:rsidR="00945D39" w:rsidRPr="00642C49">
        <w:rPr>
          <w:rFonts w:cs="Arial"/>
          <w:b/>
        </w:rPr>
        <w:t xml:space="preserve">konaliło kwalifikacje. Od lipca bieżącego roku </w:t>
      </w:r>
      <w:r w:rsidRPr="00642C49">
        <w:rPr>
          <w:rFonts w:cs="Arial"/>
          <w:b/>
        </w:rPr>
        <w:t xml:space="preserve">do marca 2023 roku dyżurni ruchu, nastawniczowie i zwrotniczy </w:t>
      </w:r>
      <w:r w:rsidR="001C24F1" w:rsidRPr="00642C49">
        <w:rPr>
          <w:rFonts w:cs="Arial"/>
          <w:b/>
        </w:rPr>
        <w:t>przejdą dodatkowe</w:t>
      </w:r>
      <w:r w:rsidRPr="00642C49">
        <w:rPr>
          <w:rFonts w:cs="Arial"/>
          <w:b/>
        </w:rPr>
        <w:t xml:space="preserve"> </w:t>
      </w:r>
      <w:r w:rsidR="00945D39" w:rsidRPr="00642C49">
        <w:rPr>
          <w:rFonts w:cs="Arial"/>
          <w:b/>
        </w:rPr>
        <w:t xml:space="preserve">warsztaty z zakresu przygotowania drogi przebiegu </w:t>
      </w:r>
      <w:r w:rsidR="005217E1" w:rsidRPr="00642C49">
        <w:rPr>
          <w:rFonts w:cs="Arial"/>
          <w:b/>
        </w:rPr>
        <w:t>dla pociągów</w:t>
      </w:r>
      <w:r w:rsidR="001C24F1" w:rsidRPr="00642C49">
        <w:rPr>
          <w:rFonts w:cs="Arial"/>
          <w:b/>
        </w:rPr>
        <w:t>.</w:t>
      </w:r>
      <w:r w:rsidR="004D2456" w:rsidRPr="00642C49">
        <w:t xml:space="preserve"> </w:t>
      </w:r>
      <w:r w:rsidR="004D2456" w:rsidRPr="00642C49">
        <w:rPr>
          <w:rFonts w:cs="Arial"/>
          <w:b/>
        </w:rPr>
        <w:t>To kolejne działanie zarządcy infrastruktury na rzecz podnoszenia poziomu bezpieczeństwa.</w:t>
      </w:r>
    </w:p>
    <w:p w14:paraId="312209C2" w14:textId="0ADDF073" w:rsidR="00DE41B6" w:rsidRPr="00642C49" w:rsidRDefault="00DE41B6" w:rsidP="00A1458C">
      <w:pPr>
        <w:spacing w:before="100" w:beforeAutospacing="1" w:after="100" w:afterAutospacing="1" w:line="360" w:lineRule="auto"/>
        <w:rPr>
          <w:rFonts w:eastAsia="Calibri" w:cs="Arial"/>
        </w:rPr>
      </w:pPr>
      <w:r w:rsidRPr="00642C49">
        <w:rPr>
          <w:rFonts w:eastAsia="Calibri" w:cs="Arial"/>
        </w:rPr>
        <w:t>Oprócz obowiązkowych szkoleń i pouczeń w zakresie bezpieczeństwa, PKP Polskie Linie Kolejowe S.A. prowadzą dodatkowe cykliczne szkolenia</w:t>
      </w:r>
      <w:r w:rsidR="001C24F1" w:rsidRPr="00642C49">
        <w:rPr>
          <w:rFonts w:eastAsia="Calibri" w:cs="Arial"/>
        </w:rPr>
        <w:t>, warsztaty i ćwiczenia</w:t>
      </w:r>
      <w:r w:rsidRPr="00642C49">
        <w:rPr>
          <w:rFonts w:eastAsia="Calibri" w:cs="Arial"/>
        </w:rPr>
        <w:t xml:space="preserve">. Dzięki temu kolejarze, pracujący na stanowiskach związanych z prowadzeniem ruchu kolejowego utrwalają wiedzę i ćwiczą zasady działania w trudnych sytuacjach. </w:t>
      </w:r>
    </w:p>
    <w:p w14:paraId="0EEEDC3B" w14:textId="47E4895A" w:rsidR="000F0CB6" w:rsidRDefault="001C24F1" w:rsidP="00A1458C">
      <w:pPr>
        <w:spacing w:before="100" w:beforeAutospacing="1" w:after="100" w:afterAutospacing="1" w:line="360" w:lineRule="auto"/>
        <w:rPr>
          <w:rFonts w:eastAsia="Calibri" w:cs="Arial"/>
        </w:rPr>
      </w:pPr>
      <w:r w:rsidRPr="00642C49">
        <w:rPr>
          <w:rFonts w:eastAsia="Calibri" w:cs="Arial"/>
        </w:rPr>
        <w:t>Około 14 tysięcy pracowników bezpośrednio odpowiedzialnych za ruch tysięcy pociągów będzie doskonaliło wiedzę i kwalifikacj</w:t>
      </w:r>
      <w:r w:rsidR="00665640" w:rsidRPr="00642C49">
        <w:rPr>
          <w:rFonts w:eastAsia="Calibri" w:cs="Arial"/>
        </w:rPr>
        <w:t>e</w:t>
      </w:r>
      <w:r w:rsidRPr="00642C49">
        <w:rPr>
          <w:rFonts w:eastAsia="Calibri" w:cs="Arial"/>
        </w:rPr>
        <w:t xml:space="preserve"> w zakresie właściwego i bezpiecznego prowadzenia ruchu pociągów. Dodatkowe działania zaplanowano dla dyżurnych ruchu, nastawniczych oraz zwrotniczych.</w:t>
      </w:r>
      <w:r w:rsidR="004D2456" w:rsidRPr="00642C49">
        <w:t xml:space="preserve"> </w:t>
      </w:r>
      <w:r w:rsidR="00593599">
        <w:t>Warsztaty</w:t>
      </w:r>
      <w:r w:rsidR="004D2456" w:rsidRPr="00BD1681">
        <w:t xml:space="preserve"> obejmą </w:t>
      </w:r>
      <w:r w:rsidR="00642C49" w:rsidRPr="00BD1681">
        <w:rPr>
          <w:rFonts w:eastAsia="Calibri" w:cs="Arial"/>
        </w:rPr>
        <w:t xml:space="preserve">pracowników z całej Polski. </w:t>
      </w:r>
      <w:r w:rsidR="00096CDE">
        <w:rPr>
          <w:rFonts w:eastAsia="Calibri" w:cs="Arial"/>
        </w:rPr>
        <w:t>W lipcu</w:t>
      </w:r>
      <w:r w:rsidR="00642C49" w:rsidRPr="00BD1681">
        <w:rPr>
          <w:rFonts w:eastAsia="Calibri" w:cs="Arial"/>
        </w:rPr>
        <w:t xml:space="preserve"> szkolenie </w:t>
      </w:r>
      <w:r w:rsidR="00BD1681" w:rsidRPr="00BD1681">
        <w:rPr>
          <w:rFonts w:eastAsia="Calibri" w:cs="Arial"/>
        </w:rPr>
        <w:t>rozpoczęło</w:t>
      </w:r>
      <w:r w:rsidR="00642C49" w:rsidRPr="00BD1681">
        <w:rPr>
          <w:rFonts w:eastAsia="Calibri" w:cs="Arial"/>
        </w:rPr>
        <w:t xml:space="preserve"> </w:t>
      </w:r>
      <w:r w:rsidR="00BD1681" w:rsidRPr="00BD1681">
        <w:rPr>
          <w:rFonts w:eastAsia="Calibri" w:cs="Arial"/>
        </w:rPr>
        <w:t>170 pracowników</w:t>
      </w:r>
      <w:r w:rsidR="00BD1681">
        <w:rPr>
          <w:rFonts w:eastAsia="Calibri" w:cs="Arial"/>
        </w:rPr>
        <w:t xml:space="preserve">. </w:t>
      </w:r>
      <w:r w:rsidR="00642C49" w:rsidRPr="00BD1681">
        <w:rPr>
          <w:rFonts w:eastAsia="Calibri" w:cs="Arial"/>
        </w:rPr>
        <w:t xml:space="preserve">Celem </w:t>
      </w:r>
      <w:r w:rsidR="00642C49">
        <w:rPr>
          <w:rFonts w:eastAsia="Calibri" w:cs="Arial"/>
        </w:rPr>
        <w:t xml:space="preserve">prowadzonych </w:t>
      </w:r>
      <w:r w:rsidR="00642C49" w:rsidRPr="00642C49">
        <w:rPr>
          <w:rFonts w:eastAsia="Calibri" w:cs="Arial"/>
        </w:rPr>
        <w:t>warsztatów jest pogłębienie odpowiedzialności w prowadzeniu ruchu pociągów, a także doskonalenie współpracy pomiędzy</w:t>
      </w:r>
      <w:r w:rsidR="00642C49">
        <w:rPr>
          <w:rFonts w:eastAsia="Calibri" w:cs="Arial"/>
        </w:rPr>
        <w:t xml:space="preserve"> pracownikami, odpowiedzialnymi za prowadzenie bezpiecznego ruchu pociągów. </w:t>
      </w:r>
      <w:r w:rsidR="00E01437">
        <w:rPr>
          <w:rFonts w:eastAsia="Calibri" w:cs="Arial"/>
        </w:rPr>
        <w:t xml:space="preserve">Podczas szkoleń doskonalą oni </w:t>
      </w:r>
      <w:r w:rsidR="000F0CB6">
        <w:rPr>
          <w:rFonts w:eastAsia="Calibri" w:cs="Arial"/>
        </w:rPr>
        <w:t xml:space="preserve">pomiędzy sobą </w:t>
      </w:r>
      <w:r w:rsidR="00E01437">
        <w:rPr>
          <w:rFonts w:eastAsia="Calibri" w:cs="Arial"/>
        </w:rPr>
        <w:t>komunikację w</w:t>
      </w:r>
      <w:r w:rsidR="00642C49" w:rsidRPr="00642C49">
        <w:rPr>
          <w:rFonts w:eastAsia="Calibri" w:cs="Arial"/>
        </w:rPr>
        <w:t xml:space="preserve"> przygotowani</w:t>
      </w:r>
      <w:r w:rsidR="00E01437">
        <w:rPr>
          <w:rFonts w:eastAsia="Calibri" w:cs="Arial"/>
        </w:rPr>
        <w:t xml:space="preserve">u </w:t>
      </w:r>
      <w:r w:rsidR="00642C49" w:rsidRPr="00642C49">
        <w:rPr>
          <w:rFonts w:eastAsia="Calibri" w:cs="Arial"/>
        </w:rPr>
        <w:t>drogi przebiegu</w:t>
      </w:r>
      <w:r w:rsidR="007A15A3">
        <w:rPr>
          <w:rFonts w:eastAsia="Calibri" w:cs="Arial"/>
        </w:rPr>
        <w:t xml:space="preserve"> - </w:t>
      </w:r>
      <w:r w:rsidR="000F0CB6">
        <w:rPr>
          <w:rFonts w:eastAsia="Calibri" w:cs="Arial"/>
        </w:rPr>
        <w:t xml:space="preserve">tj. </w:t>
      </w:r>
      <w:r w:rsidR="007A15A3">
        <w:rPr>
          <w:rFonts w:eastAsia="Calibri" w:cs="Arial"/>
        </w:rPr>
        <w:t>ustawienia</w:t>
      </w:r>
      <w:r w:rsidR="000F0CB6">
        <w:rPr>
          <w:rFonts w:eastAsia="Calibri" w:cs="Arial"/>
        </w:rPr>
        <w:t xml:space="preserve"> toru i urządzeń</w:t>
      </w:r>
      <w:r w:rsidR="007A15A3">
        <w:rPr>
          <w:rFonts w:eastAsia="Calibri" w:cs="Arial"/>
        </w:rPr>
        <w:t xml:space="preserve"> </w:t>
      </w:r>
      <w:r w:rsidR="000F0CB6">
        <w:rPr>
          <w:rFonts w:eastAsia="Calibri" w:cs="Arial"/>
        </w:rPr>
        <w:t>w sposób zapewniaj</w:t>
      </w:r>
      <w:r w:rsidR="007A15A3">
        <w:rPr>
          <w:rFonts w:eastAsia="Calibri" w:cs="Arial"/>
        </w:rPr>
        <w:t xml:space="preserve">ący bezpieczny przejazd pociągu, </w:t>
      </w:r>
      <w:r w:rsidR="000F0CB6" w:rsidRPr="000F0CB6">
        <w:rPr>
          <w:rFonts w:eastAsia="Calibri" w:cs="Arial"/>
        </w:rPr>
        <w:t>przed podaniem sygnału zezwalającego na jazdę.</w:t>
      </w:r>
    </w:p>
    <w:p w14:paraId="55EC885F" w14:textId="093BD2E6" w:rsidR="004B7490" w:rsidRPr="00A1458C" w:rsidRDefault="001C24F1" w:rsidP="00A1458C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642C49">
        <w:rPr>
          <w:rFonts w:eastAsia="Calibri" w:cs="Arial"/>
          <w:b/>
        </w:rPr>
        <w:t xml:space="preserve">– </w:t>
      </w:r>
      <w:r w:rsidRPr="00642C49">
        <w:rPr>
          <w:rFonts w:eastAsia="Calibri" w:cs="Arial"/>
          <w:b/>
          <w:i/>
        </w:rPr>
        <w:t>Priorytetem PKP Polskich Linii Kolejowych S.A. jest bezpieczeństwo podróży i przewozu towarów.</w:t>
      </w:r>
      <w:r w:rsidRPr="00642C49">
        <w:rPr>
          <w:b/>
          <w:i/>
        </w:rPr>
        <w:t xml:space="preserve"> </w:t>
      </w:r>
      <w:r w:rsidRPr="00642C49">
        <w:rPr>
          <w:rFonts w:eastAsia="Calibri" w:cs="Arial"/>
          <w:b/>
          <w:i/>
        </w:rPr>
        <w:t xml:space="preserve">Konsekwentne utrzymywanie i podnoszenie poziomu przygotowania zawodowego pracowników przekłada się na odpowiedzialne i właściwe decyzje osób, które przygotowują przejazdy </w:t>
      </w:r>
      <w:r w:rsidR="004D2456" w:rsidRPr="00642C49">
        <w:rPr>
          <w:rFonts w:eastAsia="Calibri" w:cs="Arial"/>
          <w:b/>
          <w:i/>
        </w:rPr>
        <w:t xml:space="preserve">tysięcy </w:t>
      </w:r>
      <w:r w:rsidRPr="00642C49">
        <w:rPr>
          <w:rFonts w:eastAsia="Calibri" w:cs="Arial"/>
          <w:b/>
          <w:i/>
        </w:rPr>
        <w:t>pociągów</w:t>
      </w:r>
      <w:r w:rsidR="004D2456" w:rsidRPr="00642C49">
        <w:rPr>
          <w:rFonts w:eastAsia="Calibri" w:cs="Arial"/>
          <w:b/>
          <w:i/>
        </w:rPr>
        <w:t>, zarówno</w:t>
      </w:r>
      <w:r w:rsidRPr="00642C49">
        <w:rPr>
          <w:rFonts w:eastAsia="Calibri" w:cs="Arial"/>
          <w:b/>
          <w:i/>
        </w:rPr>
        <w:t xml:space="preserve"> pasażerskich </w:t>
      </w:r>
      <w:r w:rsidR="004D2456" w:rsidRPr="00642C49">
        <w:rPr>
          <w:rFonts w:eastAsia="Calibri" w:cs="Arial"/>
          <w:b/>
          <w:i/>
        </w:rPr>
        <w:t xml:space="preserve">jak </w:t>
      </w:r>
      <w:r w:rsidRPr="00642C49">
        <w:rPr>
          <w:rFonts w:eastAsia="Calibri" w:cs="Arial"/>
          <w:b/>
          <w:i/>
        </w:rPr>
        <w:t>i towarowych.</w:t>
      </w:r>
      <w:r w:rsidR="004B7490" w:rsidRPr="00642C49">
        <w:rPr>
          <w:rFonts w:eastAsia="Calibri" w:cs="Arial"/>
          <w:b/>
          <w:i/>
        </w:rPr>
        <w:t xml:space="preserve"> </w:t>
      </w:r>
      <w:r w:rsidR="004D2456" w:rsidRPr="00642C49">
        <w:rPr>
          <w:rFonts w:eastAsia="Calibri" w:cs="Arial"/>
          <w:b/>
          <w:i/>
        </w:rPr>
        <w:t>Od ich zaangażowania i profesjonalizmu zależy bezpieczeństwo</w:t>
      </w:r>
      <w:r w:rsidR="004D2456" w:rsidRPr="00642C49">
        <w:rPr>
          <w:rFonts w:eastAsia="Calibri" w:cs="Arial"/>
          <w:b/>
        </w:rPr>
        <w:t xml:space="preserve"> – mówi </w:t>
      </w:r>
      <w:r w:rsidR="004D2456" w:rsidRPr="00A1458C">
        <w:rPr>
          <w:rFonts w:eastAsia="Calibri" w:cs="Arial"/>
          <w:b/>
        </w:rPr>
        <w:t xml:space="preserve">Mirosław Skubiszyński, wiceprezes Zarządu PKP Polskich Linii Kolejowych S.A. </w:t>
      </w:r>
    </w:p>
    <w:p w14:paraId="26187FA6" w14:textId="05FE22DB" w:rsidR="001C24F1" w:rsidRPr="00642C49" w:rsidRDefault="008B1757" w:rsidP="00A1458C">
      <w:pPr>
        <w:spacing w:before="100" w:beforeAutospacing="1" w:after="100" w:afterAutospacing="1" w:line="360" w:lineRule="auto"/>
        <w:rPr>
          <w:rFonts w:eastAsia="Calibri" w:cs="Arial"/>
        </w:rPr>
      </w:pPr>
      <w:r w:rsidRPr="00642C49">
        <w:rPr>
          <w:rFonts w:eastAsia="Calibri" w:cs="Arial"/>
        </w:rPr>
        <w:t xml:space="preserve">Poza dodatkowymi </w:t>
      </w:r>
      <w:r w:rsidR="00945D39" w:rsidRPr="00642C49">
        <w:rPr>
          <w:rFonts w:eastAsia="Calibri" w:cs="Arial"/>
        </w:rPr>
        <w:t>warsztatami</w:t>
      </w:r>
      <w:r w:rsidRPr="00642C49">
        <w:rPr>
          <w:rFonts w:eastAsia="Calibri" w:cs="Arial"/>
        </w:rPr>
        <w:t xml:space="preserve">, PKP Polskie Linie Kolejowe S.A. prowadzą regularne i cykliczne szkolenia. </w:t>
      </w:r>
      <w:r w:rsidR="001C24F1" w:rsidRPr="00642C49">
        <w:rPr>
          <w:rFonts w:eastAsia="Calibri" w:cs="Arial"/>
        </w:rPr>
        <w:t xml:space="preserve">Od początku 2022 r. 182 dyżurnych ruchu w ramach przygotowania i doskonalenia zawodowego ćwiczyło na symulatorze urządzeń sterowania ruchem kolejowym i łączności. Do </w:t>
      </w:r>
      <w:r w:rsidR="001C24F1" w:rsidRPr="00642C49">
        <w:rPr>
          <w:rFonts w:eastAsia="Calibri" w:cs="Arial"/>
        </w:rPr>
        <w:lastRenderedPageBreak/>
        <w:t>końca roku szkolenia odbędzie jeszcze około 300 dyżurnych ruchu. Zajęcia na symulatorze pozwalają przećwiczyć właściwe postępowanie w różnych sytuacjach, które mogą wydarzyć się w codziennej pracy.</w:t>
      </w:r>
    </w:p>
    <w:p w14:paraId="39422578" w14:textId="77777777" w:rsidR="007F3648" w:rsidRPr="00642C49" w:rsidRDefault="007F3648" w:rsidP="00A1458C">
      <w:pPr>
        <w:spacing w:after="0" w:line="360" w:lineRule="auto"/>
        <w:rPr>
          <w:rStyle w:val="Pogrubienie"/>
          <w:rFonts w:cs="Arial"/>
        </w:rPr>
      </w:pPr>
      <w:r w:rsidRPr="00642C49">
        <w:rPr>
          <w:rStyle w:val="Pogrubienie"/>
          <w:rFonts w:cs="Arial"/>
        </w:rPr>
        <w:t>Kontakt dla mediów:</w:t>
      </w:r>
    </w:p>
    <w:p w14:paraId="64511448" w14:textId="40F2DB00" w:rsidR="00642C49" w:rsidRPr="007A15A3" w:rsidRDefault="001C24F1" w:rsidP="00A1458C">
      <w:pPr>
        <w:spacing w:after="0" w:line="360" w:lineRule="auto"/>
      </w:pPr>
      <w:r w:rsidRPr="00642C49">
        <w:t>Magdalena Janus</w:t>
      </w:r>
      <w:r w:rsidR="00A15AED" w:rsidRPr="00642C49">
        <w:br/>
      </w:r>
      <w:r w:rsidRPr="00642C49">
        <w:t>zespół</w:t>
      </w:r>
      <w:r w:rsidR="00A15AED" w:rsidRPr="00642C49">
        <w:t xml:space="preserve"> prasowy</w:t>
      </w:r>
      <w:r w:rsidR="00DE41B6" w:rsidRPr="00642C49">
        <w:br/>
      </w:r>
      <w:r w:rsidR="00DE41B6" w:rsidRPr="00F86406">
        <w:rPr>
          <w:rStyle w:val="Pogrubienie"/>
          <w:rFonts w:cs="Arial"/>
          <w:b w:val="0"/>
        </w:rPr>
        <w:t>PKP Polskie Linie Kolejowe S.A.</w:t>
      </w:r>
      <w:r w:rsidR="00A15AED" w:rsidRPr="00642C49">
        <w:br/>
      </w:r>
      <w:r w:rsidR="00A15AED" w:rsidRPr="00642C49">
        <w:rPr>
          <w:rStyle w:val="Hipercze"/>
          <w:color w:val="0071BC"/>
          <w:shd w:val="clear" w:color="auto" w:fill="FFFFFF"/>
        </w:rPr>
        <w:t>rzecznik@plk-sa.pl</w:t>
      </w:r>
      <w:r w:rsidR="00A15AED" w:rsidRPr="00642C49">
        <w:br/>
        <w:t>T: +48</w:t>
      </w:r>
      <w:r w:rsidRPr="00642C49">
        <w:t> 571 370</w:t>
      </w:r>
      <w:r w:rsidR="00642C49">
        <w:t> </w:t>
      </w:r>
      <w:r w:rsidRPr="00642C49">
        <w:t>229</w:t>
      </w:r>
    </w:p>
    <w:p w14:paraId="006DB30E" w14:textId="0B7ACAE0" w:rsidR="00642C49" w:rsidRDefault="00642C49" w:rsidP="004D2456">
      <w:pPr>
        <w:rPr>
          <w:rFonts w:cs="Arial"/>
          <w:color w:val="202122"/>
          <w:sz w:val="21"/>
          <w:szCs w:val="21"/>
          <w:shd w:val="clear" w:color="auto" w:fill="FFFFFF"/>
        </w:rPr>
      </w:pPr>
    </w:p>
    <w:p w14:paraId="6DA7039A" w14:textId="3B421C63" w:rsidR="00E01437" w:rsidRDefault="00E01437" w:rsidP="004D2456"/>
    <w:sectPr w:rsidR="00E0143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0879" w14:textId="77777777" w:rsidR="000A27C0" w:rsidRDefault="000A27C0" w:rsidP="009D1AEB">
      <w:pPr>
        <w:spacing w:after="0" w:line="240" w:lineRule="auto"/>
      </w:pPr>
      <w:r>
        <w:separator/>
      </w:r>
    </w:p>
  </w:endnote>
  <w:endnote w:type="continuationSeparator" w:id="0">
    <w:p w14:paraId="752F13BD" w14:textId="77777777" w:rsidR="000A27C0" w:rsidRDefault="000A27C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3912CBA2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E41B6" w:rsidRPr="00DE41B6">
      <w:rPr>
        <w:rFonts w:cs="Arial"/>
        <w:color w:val="727271"/>
        <w:sz w:val="14"/>
        <w:szCs w:val="14"/>
      </w:rPr>
      <w:t>30.918.953.000,00</w:t>
    </w:r>
    <w:r w:rsidR="00DE41B6">
      <w:rPr>
        <w:rFonts w:cs="Arial"/>
        <w:color w:val="727271"/>
        <w:sz w:val="14"/>
        <w:szCs w:val="14"/>
      </w:rPr>
      <w:t xml:space="preserve">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27A1" w14:textId="77777777" w:rsidR="000A27C0" w:rsidRDefault="000A27C0" w:rsidP="009D1AEB">
      <w:pPr>
        <w:spacing w:after="0" w:line="240" w:lineRule="auto"/>
      </w:pPr>
      <w:r>
        <w:separator/>
      </w:r>
    </w:p>
  </w:footnote>
  <w:footnote w:type="continuationSeparator" w:id="0">
    <w:p w14:paraId="1D6E77C4" w14:textId="77777777" w:rsidR="000A27C0" w:rsidRDefault="000A27C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5A4D"/>
    <w:rsid w:val="00096CDE"/>
    <w:rsid w:val="000A27C0"/>
    <w:rsid w:val="000F0CB6"/>
    <w:rsid w:val="001C1FF4"/>
    <w:rsid w:val="001C24F1"/>
    <w:rsid w:val="00236985"/>
    <w:rsid w:val="00277762"/>
    <w:rsid w:val="00291328"/>
    <w:rsid w:val="002962FF"/>
    <w:rsid w:val="002F6767"/>
    <w:rsid w:val="003D73F1"/>
    <w:rsid w:val="003F0C77"/>
    <w:rsid w:val="00453CCD"/>
    <w:rsid w:val="004B7490"/>
    <w:rsid w:val="004D2456"/>
    <w:rsid w:val="005217E1"/>
    <w:rsid w:val="00593599"/>
    <w:rsid w:val="005C506E"/>
    <w:rsid w:val="0063625B"/>
    <w:rsid w:val="00642C49"/>
    <w:rsid w:val="00646786"/>
    <w:rsid w:val="00665640"/>
    <w:rsid w:val="006A513B"/>
    <w:rsid w:val="006C6C1C"/>
    <w:rsid w:val="006D74E7"/>
    <w:rsid w:val="007A15A3"/>
    <w:rsid w:val="007C028E"/>
    <w:rsid w:val="007C7A58"/>
    <w:rsid w:val="007D23EB"/>
    <w:rsid w:val="007F3648"/>
    <w:rsid w:val="008407D2"/>
    <w:rsid w:val="00860074"/>
    <w:rsid w:val="00870448"/>
    <w:rsid w:val="008B1757"/>
    <w:rsid w:val="008D5441"/>
    <w:rsid w:val="008D5DE4"/>
    <w:rsid w:val="00945D39"/>
    <w:rsid w:val="00972F3E"/>
    <w:rsid w:val="00995E93"/>
    <w:rsid w:val="009D1AEB"/>
    <w:rsid w:val="00A1458C"/>
    <w:rsid w:val="00A15AED"/>
    <w:rsid w:val="00A8227B"/>
    <w:rsid w:val="00BD1681"/>
    <w:rsid w:val="00CE13E4"/>
    <w:rsid w:val="00D149FC"/>
    <w:rsid w:val="00DB70FD"/>
    <w:rsid w:val="00DC3446"/>
    <w:rsid w:val="00DE41B6"/>
    <w:rsid w:val="00E01437"/>
    <w:rsid w:val="00F05BC8"/>
    <w:rsid w:val="00F36C27"/>
    <w:rsid w:val="00F86406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D533-F9C9-423E-AC14-6629AD3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 tys. pracowników przejdzie dodatkowe szkolenia z bezpieczeństwa ruchu kolejowego</vt:lpstr>
    </vt:vector>
  </TitlesOfParts>
  <Company>PKP PLK S.A.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tys. pracowników przejdzie dodatkowe szkolenia z bezpieczeństwa ruchu kolejowego</dc:title>
  <dc:subject/>
  <dc:creator>PLK</dc:creator>
  <cp:keywords/>
  <dc:description/>
  <cp:lastModifiedBy>Dudzińska Maria</cp:lastModifiedBy>
  <cp:revision>2</cp:revision>
  <dcterms:created xsi:type="dcterms:W3CDTF">2022-07-19T09:30:00Z</dcterms:created>
  <dcterms:modified xsi:type="dcterms:W3CDTF">2022-07-19T09:30:00Z</dcterms:modified>
</cp:coreProperties>
</file>