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02F6F04D" w:rsidR="009D1AEB" w:rsidRPr="005741D9" w:rsidRDefault="009D1AEB" w:rsidP="005741D9">
      <w:pPr>
        <w:jc w:val="right"/>
        <w:rPr>
          <w:rFonts w:cs="Arial"/>
        </w:rPr>
      </w:pPr>
      <w:r>
        <w:rPr>
          <w:rFonts w:cs="Arial"/>
        </w:rPr>
        <w:t>Warszawa,</w:t>
      </w:r>
      <w:r w:rsidR="00321009">
        <w:rPr>
          <w:rFonts w:cs="Arial"/>
        </w:rPr>
        <w:t xml:space="preserve"> 2</w:t>
      </w:r>
      <w:r w:rsidR="00C7065D">
        <w:rPr>
          <w:rFonts w:cs="Arial"/>
        </w:rPr>
        <w:t>8</w:t>
      </w:r>
      <w:bookmarkStart w:id="0" w:name="_GoBack"/>
      <w:bookmarkEnd w:id="0"/>
      <w:r w:rsidR="00321009">
        <w:rPr>
          <w:rFonts w:cs="Arial"/>
        </w:rPr>
        <w:t>.07.2021</w:t>
      </w:r>
      <w:r w:rsidRPr="003D74BF">
        <w:rPr>
          <w:rFonts w:cs="Arial"/>
        </w:rPr>
        <w:t xml:space="preserve"> r.</w:t>
      </w:r>
    </w:p>
    <w:p w14:paraId="14281F57" w14:textId="26740F8B" w:rsidR="00321009" w:rsidRPr="005741D9" w:rsidRDefault="00321009" w:rsidP="005741D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5741D9">
        <w:rPr>
          <w:rFonts w:cs="Arial"/>
          <w:sz w:val="22"/>
          <w:szCs w:val="22"/>
        </w:rPr>
        <w:t>Wagon i elementy torów pomogą zachować pamięć o historii kolei</w:t>
      </w:r>
    </w:p>
    <w:p w14:paraId="3F4A6DCC" w14:textId="77777777" w:rsidR="00321009" w:rsidRPr="005741D9" w:rsidRDefault="00321009" w:rsidP="005741D9">
      <w:pPr>
        <w:spacing w:before="100" w:beforeAutospacing="1" w:after="100" w:afterAutospacing="1" w:line="360" w:lineRule="auto"/>
        <w:rPr>
          <w:rFonts w:cs="Arial"/>
          <w:b/>
        </w:rPr>
      </w:pPr>
      <w:r w:rsidRPr="005741D9">
        <w:rPr>
          <w:rFonts w:cs="Arial"/>
          <w:b/>
        </w:rPr>
        <w:t>Wagon-szatnia zostanie muzealnym eksponatem, a elementy torów pozwolą stworzyć ciekawe miejsce wystaw. PKP Polskie Linie Kolejowe S.A. przekazały niewykorzystywane już materiały organizacjom promującym kolejowe tradycje. Dzięki współpracy kolejarzy dużej i małej kolei, „wysłużony” sprzęt jest ciekawą informacją i atrakcją wielu ekspozycji.</w:t>
      </w:r>
    </w:p>
    <w:p w14:paraId="670018F2" w14:textId="6372DE46" w:rsidR="00321009" w:rsidRPr="005741D9" w:rsidRDefault="00321009" w:rsidP="005741D9">
      <w:pPr>
        <w:spacing w:before="100" w:beforeAutospacing="1" w:after="100" w:afterAutospacing="1" w:line="360" w:lineRule="auto"/>
        <w:rPr>
          <w:rFonts w:eastAsia="Calibri" w:cs="Arial"/>
        </w:rPr>
      </w:pPr>
      <w:r w:rsidRPr="005741D9">
        <w:rPr>
          <w:rFonts w:eastAsia="Calibri" w:cs="Arial"/>
        </w:rPr>
        <w:t xml:space="preserve">Klub Sympatyków Kolei we Wrocławiu otrzymał od PLK historyczny wagon. Jest to wagon typu 101A, wyprodukowany przez Zakłady Przemysłu Metalowego H. Cegielskiego w Poznaniu w 1963 roku. W Polskich Liniach Kolejowych </w:t>
      </w:r>
      <w:r w:rsidRPr="005741D9">
        <w:rPr>
          <w:rFonts w:cs="Arial"/>
        </w:rPr>
        <w:t xml:space="preserve">przez 30 lat był częścią Specjalnego Pociągu Ratownictwa Technicznego. Służył jako szatnia dla zespołu do usuwania skutków zdarzeń na sieci kolejowej w województwie warmińsko-mazurskim. </w:t>
      </w:r>
      <w:r w:rsidRPr="005741D9">
        <w:rPr>
          <w:rFonts w:eastAsia="Calibri" w:cs="Arial"/>
        </w:rPr>
        <w:t>Na co dzień wagon ten stacjonował w Iławie.</w:t>
      </w:r>
    </w:p>
    <w:p w14:paraId="077B459D" w14:textId="3503AAA0" w:rsidR="00321009" w:rsidRPr="005741D9" w:rsidRDefault="00C57B75" w:rsidP="005741D9">
      <w:pPr>
        <w:spacing w:before="100" w:beforeAutospacing="1" w:after="100" w:afterAutospacing="1" w:line="360" w:lineRule="auto"/>
        <w:rPr>
          <w:rFonts w:cs="Arial"/>
        </w:rPr>
      </w:pPr>
      <w:r w:rsidRPr="005741D9">
        <w:rPr>
          <w:rFonts w:cs="Arial"/>
        </w:rPr>
        <w:t>Wagon u</w:t>
      </w:r>
      <w:r w:rsidR="00321009" w:rsidRPr="005741D9">
        <w:rPr>
          <w:rFonts w:cs="Arial"/>
        </w:rPr>
        <w:t xml:space="preserve">zupełni muzealną kolekcję 4-osiowych wagonów pasażerskich. </w:t>
      </w:r>
      <w:r w:rsidR="00C34FDE" w:rsidRPr="005741D9">
        <w:rPr>
          <w:rFonts w:cs="Arial"/>
        </w:rPr>
        <w:t xml:space="preserve">Będzie on atrakcją i źródłem informacji o historii kolei. </w:t>
      </w:r>
      <w:r w:rsidR="00321009" w:rsidRPr="005741D9">
        <w:rPr>
          <w:rFonts w:cs="Arial"/>
        </w:rPr>
        <w:t xml:space="preserve">Wartość przekazanej darowizny to ok. 16 tys. zł. </w:t>
      </w:r>
      <w:r w:rsidRPr="005741D9">
        <w:rPr>
          <w:rFonts w:cs="Arial"/>
        </w:rPr>
        <w:t>T</w:t>
      </w:r>
      <w:r w:rsidR="00321009" w:rsidRPr="005741D9">
        <w:rPr>
          <w:rFonts w:cs="Arial"/>
        </w:rPr>
        <w:t xml:space="preserve">o kolejna darowizna PLK dla Klubu Sympatyków Kolei we Wrocławiu. Wcześniej organizacja otrzymała </w:t>
      </w:r>
      <w:r w:rsidR="00C34FDE" w:rsidRPr="005741D9">
        <w:rPr>
          <w:rFonts w:cs="Arial"/>
        </w:rPr>
        <w:t xml:space="preserve">od zarządcy infrastruktury kolejowej </w:t>
      </w:r>
      <w:r w:rsidR="00321009" w:rsidRPr="005741D9">
        <w:rPr>
          <w:rFonts w:cs="Arial"/>
        </w:rPr>
        <w:t>wagon kryty, wagon techniczno-gospodarczy typu 209C oraz dwa radiotelefony Radmor FM 3006.</w:t>
      </w:r>
    </w:p>
    <w:p w14:paraId="24B21252" w14:textId="20D5C1B9" w:rsidR="00C12D76" w:rsidRPr="003D170A" w:rsidRDefault="005741D9" w:rsidP="005741D9">
      <w:pPr>
        <w:spacing w:before="100" w:beforeAutospacing="1" w:after="100" w:afterAutospacing="1" w:line="360" w:lineRule="auto"/>
        <w:rPr>
          <w:rFonts w:cs="Arial"/>
          <w:b/>
        </w:rPr>
      </w:pPr>
      <w:r w:rsidRPr="005741D9">
        <w:rPr>
          <w:rFonts w:cs="Arial"/>
          <w:b/>
          <w:i/>
        </w:rPr>
        <w:t>–</w:t>
      </w:r>
      <w:r w:rsidR="00C12D76" w:rsidRPr="005741D9">
        <w:rPr>
          <w:rFonts w:cs="Arial"/>
        </w:rPr>
        <w:t xml:space="preserve"> </w:t>
      </w:r>
      <w:r w:rsidR="00C12D76" w:rsidRPr="005741D9">
        <w:rPr>
          <w:rFonts w:cs="Arial"/>
          <w:b/>
          <w:i/>
        </w:rPr>
        <w:t xml:space="preserve">Pielęgnowanie pamięci o historii kolejnictwa w Polsce to niezwykle ważne zadanie, z którego świetnie wywiązują się liczne muzea i skanseny kolejowe. Wspieramy tę działalność przekazując zabytkowe elementy taboru oraz infrastruktury kolejowej. Mam nadzieję, że dzięki darowiźnie PKP Polskich Linii Kolejowych </w:t>
      </w:r>
      <w:r w:rsidR="00C57B75" w:rsidRPr="005741D9">
        <w:rPr>
          <w:rFonts w:cs="Arial"/>
          <w:b/>
          <w:i/>
        </w:rPr>
        <w:t xml:space="preserve">S.A., </w:t>
      </w:r>
      <w:r w:rsidR="00C12D76" w:rsidRPr="005741D9">
        <w:rPr>
          <w:rFonts w:cs="Arial"/>
          <w:b/>
          <w:i/>
        </w:rPr>
        <w:t xml:space="preserve">Klub Sympatyków Kolei we Wrocławiu oraz Grodziska Kolej Drezynowa wychowają kolejne pokolenia miłośników i pracowników kolei w Polsce – </w:t>
      </w:r>
      <w:r w:rsidR="00C12D76" w:rsidRPr="005741D9">
        <w:rPr>
          <w:rFonts w:cs="Arial"/>
          <w:b/>
        </w:rPr>
        <w:t>mówi Andrzej Bittel,</w:t>
      </w:r>
      <w:r w:rsidR="00C12D76" w:rsidRPr="005741D9">
        <w:rPr>
          <w:rFonts w:cs="Arial"/>
          <w:b/>
          <w:i/>
        </w:rPr>
        <w:t xml:space="preserve"> </w:t>
      </w:r>
      <w:r w:rsidR="00C12D76" w:rsidRPr="003D170A">
        <w:rPr>
          <w:rFonts w:cs="Arial"/>
          <w:b/>
        </w:rPr>
        <w:t>sekretarz stanu w Ministerstwie Infrastruktury.</w:t>
      </w:r>
    </w:p>
    <w:p w14:paraId="3744F5F0" w14:textId="60707242" w:rsidR="00C57B75" w:rsidRPr="005741D9" w:rsidRDefault="005741D9" w:rsidP="005741D9">
      <w:pPr>
        <w:spacing w:before="100" w:beforeAutospacing="1" w:after="100" w:afterAutospacing="1" w:line="360" w:lineRule="auto"/>
        <w:rPr>
          <w:rFonts w:cs="Arial"/>
        </w:rPr>
      </w:pPr>
      <w:r w:rsidRPr="005741D9">
        <w:rPr>
          <w:rFonts w:cs="Arial"/>
          <w:b/>
          <w:i/>
        </w:rPr>
        <w:t>–</w:t>
      </w:r>
      <w:r w:rsidR="00C57B75" w:rsidRPr="005741D9">
        <w:rPr>
          <w:rFonts w:cs="Arial"/>
          <w:b/>
          <w:i/>
        </w:rPr>
        <w:t xml:space="preserve"> Kolejarze wiedzą jak ważne jest przekazywanie następnym pokoleniom historii o kolei, dlatego wspieramy instytucje i organizacje zajmujące się ochroną zabytków kolejowej techniki oraz promujące wiedzę o kolei. Dzięki współpracy PLK z samorządami, szkołami i jednostkami kulturalno-oświatowymi „wysłużony” sprzęt zyskuje drugie, nie mniej ważne, życie i pomaga przyszłym pokoleniom poznać historię kolei – </w:t>
      </w:r>
      <w:r w:rsidR="00C57B75" w:rsidRPr="005741D9">
        <w:rPr>
          <w:rFonts w:cs="Arial"/>
          <w:b/>
        </w:rPr>
        <w:t xml:space="preserve">mówi Ireneusz Merchel, prezes Zarządu PKP Polskich Linii Kolejowych S.A. </w:t>
      </w:r>
    </w:p>
    <w:p w14:paraId="478007B9" w14:textId="77777777" w:rsidR="00321009" w:rsidRPr="005741D9" w:rsidRDefault="00321009" w:rsidP="005741D9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5741D9">
        <w:rPr>
          <w:rFonts w:eastAsia="Calibri" w:cs="Arial"/>
          <w:szCs w:val="22"/>
        </w:rPr>
        <w:lastRenderedPageBreak/>
        <w:t>Historia kolei w regionie</w:t>
      </w:r>
    </w:p>
    <w:p w14:paraId="0E198826" w14:textId="0DEB45EF" w:rsidR="00C34FDE" w:rsidRPr="005741D9" w:rsidRDefault="00321009" w:rsidP="005741D9">
      <w:pPr>
        <w:spacing w:before="100" w:beforeAutospacing="1" w:after="100" w:afterAutospacing="1" w:line="360" w:lineRule="auto"/>
        <w:rPr>
          <w:rFonts w:eastAsia="Calibri" w:cs="Arial"/>
        </w:rPr>
      </w:pPr>
      <w:r w:rsidRPr="005741D9">
        <w:rPr>
          <w:rFonts w:eastAsia="Calibri" w:cs="Arial"/>
        </w:rPr>
        <w:t xml:space="preserve">Do Grodziskiej Kolei Drezynowej trafiły </w:t>
      </w:r>
      <w:r w:rsidR="00C34FDE" w:rsidRPr="005741D9">
        <w:rPr>
          <w:rFonts w:eastAsia="Calibri" w:cs="Arial"/>
        </w:rPr>
        <w:t>elementy torów - szyny, podkłady kolejowe, śruby, wkręty.  Materiały o wartości ponad 33 tys. zł zostaną wykorzystane na stacji w Ujeździe Wielkopolskim. Stowarzyszenie planuje wybudowanie bocznicy o długości 200 m, na której będą eksponowane zabytkowe pojazdy.</w:t>
      </w:r>
    </w:p>
    <w:p w14:paraId="7A0D5BB0" w14:textId="5BBDBFF7" w:rsidR="00291328" w:rsidRPr="005741D9" w:rsidRDefault="00321009" w:rsidP="005741D9">
      <w:pPr>
        <w:spacing w:before="100" w:beforeAutospacing="1" w:after="100" w:afterAutospacing="1" w:line="360" w:lineRule="auto"/>
        <w:rPr>
          <w:rFonts w:eastAsia="Calibri" w:cs="Arial"/>
        </w:rPr>
      </w:pPr>
      <w:r w:rsidRPr="005741D9">
        <w:rPr>
          <w:rFonts w:eastAsia="Calibri" w:cs="Arial"/>
        </w:rPr>
        <w:t xml:space="preserve">Tegoroczna darowizna dla Grodziskiej Kolei Drezynowej nie jest jedyną w historii współpracy z PLK. </w:t>
      </w:r>
      <w:r w:rsidR="004641DE" w:rsidRPr="005741D9">
        <w:rPr>
          <w:rFonts w:cs="Arial"/>
        </w:rPr>
        <w:t xml:space="preserve">Dzięki przekazanym </w:t>
      </w:r>
      <w:r w:rsidR="004641DE" w:rsidRPr="005741D9">
        <w:rPr>
          <w:rFonts w:eastAsia="Calibri" w:cs="Arial"/>
        </w:rPr>
        <w:t xml:space="preserve">w zeszłym roku </w:t>
      </w:r>
      <w:r w:rsidR="004641DE" w:rsidRPr="005741D9">
        <w:rPr>
          <w:rFonts w:cs="Arial"/>
        </w:rPr>
        <w:t>podkładom kolejowym wyremontowano most</w:t>
      </w:r>
      <w:r w:rsidR="003D6170" w:rsidRPr="005741D9">
        <w:rPr>
          <w:rFonts w:cs="Arial"/>
        </w:rPr>
        <w:t xml:space="preserve"> w Bonikowie</w:t>
      </w:r>
      <w:r w:rsidR="004641DE" w:rsidRPr="005741D9">
        <w:rPr>
          <w:rFonts w:cs="Arial"/>
        </w:rPr>
        <w:t xml:space="preserve">, co podwyższyło poziom bezpieczeństwa podróży drezynami na trasie Grodzisk Wielkopolski – Kościan. </w:t>
      </w:r>
    </w:p>
    <w:p w14:paraId="606ABC49" w14:textId="77777777" w:rsidR="00321009" w:rsidRPr="005741D9" w:rsidRDefault="00321009" w:rsidP="005741D9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5741D9">
        <w:rPr>
          <w:rFonts w:eastAsia="Calibri" w:cs="Arial"/>
          <w:szCs w:val="22"/>
        </w:rPr>
        <w:t>Darowizny od PLK – korzyść dla historii, tradycji oraz atrakcja pasjonatów, uczniów i turystów</w:t>
      </w:r>
    </w:p>
    <w:p w14:paraId="0A4C22A9" w14:textId="4D71544F" w:rsidR="00321009" w:rsidRPr="005741D9" w:rsidRDefault="00321009" w:rsidP="005741D9">
      <w:pPr>
        <w:spacing w:before="100" w:beforeAutospacing="1" w:after="100" w:afterAutospacing="1" w:line="360" w:lineRule="auto"/>
        <w:rPr>
          <w:rFonts w:eastAsia="Calibri" w:cs="Arial"/>
        </w:rPr>
      </w:pPr>
      <w:r w:rsidRPr="005741D9">
        <w:rPr>
          <w:rFonts w:eastAsia="Calibri" w:cs="Arial"/>
        </w:rPr>
        <w:t>PKP Polskie Linie Kolejowe S.A. przekazały ponad 100 darowizn instytucjom, które dbają o historię i tradycję kolei. W tym roku PLK wsparły elementami infrastruktury lokalne kolejki: z Gminy Czernice Borowe oraz Przeworską Kolej Dojazdową „Podgórzanin”. Natomiast Towarzystwo Kolei Wielkopolskiej, organizator Muzeum Parowozowni Jarocin, otrzymało od PLK wagon oraz przyczepę wózka motorowego. W zeszłym r</w:t>
      </w:r>
      <w:r w:rsidR="005741D9">
        <w:rPr>
          <w:rFonts w:eastAsia="Calibri" w:cs="Arial"/>
        </w:rPr>
        <w:t>oku materiały torowe trafiły m.</w:t>
      </w:r>
      <w:r w:rsidRPr="005741D9">
        <w:rPr>
          <w:rFonts w:eastAsia="Calibri" w:cs="Arial"/>
        </w:rPr>
        <w:t>in. do Średzkiej Kolei Powiatowej, Żuławskiej Kolei Dojazdowej i Koszalińskiej Kolei Wąskotorowej. Wysłużony sprzęt kolejowy został przekazany również szkołom. W 2020 r. Polit</w:t>
      </w:r>
      <w:r w:rsidR="005741D9">
        <w:rPr>
          <w:rFonts w:eastAsia="Calibri" w:cs="Arial"/>
        </w:rPr>
        <w:t>echnika Wrocławska otrzymała m.</w:t>
      </w:r>
      <w:r w:rsidRPr="005741D9">
        <w:rPr>
          <w:rFonts w:eastAsia="Calibri" w:cs="Arial"/>
        </w:rPr>
        <w:t>in. semafory, tarczę manewrową i dźwignię zwrotnicową, a do Zespołu Szkół Komunikacji im. Hipolita Cegielskiego w Poznaniu trafiła nastawnica mechaniczna scentralizowana.</w:t>
      </w:r>
    </w:p>
    <w:p w14:paraId="13EB1B16" w14:textId="2CC700B7" w:rsidR="00F05BC8" w:rsidRPr="005741D9" w:rsidRDefault="007F3648" w:rsidP="005741D9">
      <w:pPr>
        <w:spacing w:after="0" w:line="360" w:lineRule="auto"/>
        <w:rPr>
          <w:rFonts w:cs="Arial"/>
          <w:b/>
          <w:bCs/>
        </w:rPr>
      </w:pPr>
      <w:r w:rsidRPr="005741D9">
        <w:rPr>
          <w:rStyle w:val="Pogrubienie"/>
          <w:rFonts w:cs="Arial"/>
        </w:rPr>
        <w:t>Kontakt dla mediów:</w:t>
      </w:r>
    </w:p>
    <w:p w14:paraId="6982FC18" w14:textId="77777777" w:rsidR="0034203B" w:rsidRPr="005741D9" w:rsidRDefault="0034203B" w:rsidP="005741D9">
      <w:pPr>
        <w:spacing w:after="0" w:line="360" w:lineRule="auto"/>
        <w:rPr>
          <w:rFonts w:cs="Arial"/>
        </w:rPr>
      </w:pPr>
      <w:r w:rsidRPr="005741D9">
        <w:rPr>
          <w:rFonts w:cs="Arial"/>
        </w:rPr>
        <w:t>Magdalena Janus</w:t>
      </w:r>
    </w:p>
    <w:p w14:paraId="5AD12C6C" w14:textId="6E7F90E8" w:rsidR="005741D9" w:rsidRPr="005741D9" w:rsidRDefault="005741D9" w:rsidP="005741D9">
      <w:pPr>
        <w:spacing w:after="0" w:line="360" w:lineRule="auto"/>
        <w:rPr>
          <w:rFonts w:cs="Arial"/>
        </w:rPr>
      </w:pPr>
      <w:r w:rsidRPr="005741D9">
        <w:rPr>
          <w:rFonts w:cs="Arial"/>
        </w:rPr>
        <w:t>zespół prasowy</w:t>
      </w:r>
    </w:p>
    <w:p w14:paraId="7283B341" w14:textId="25A21363" w:rsidR="0034203B" w:rsidRPr="005741D9" w:rsidRDefault="0034203B" w:rsidP="005741D9">
      <w:pPr>
        <w:spacing w:after="0" w:line="360" w:lineRule="auto"/>
        <w:rPr>
          <w:rFonts w:cs="Arial"/>
        </w:rPr>
      </w:pPr>
      <w:r w:rsidRPr="005741D9">
        <w:rPr>
          <w:rFonts w:cs="Arial"/>
        </w:rPr>
        <w:t>PKP Polskie Linie Kolejowe S.A.</w:t>
      </w:r>
    </w:p>
    <w:p w14:paraId="4180BAA0" w14:textId="503C926F" w:rsidR="0034203B" w:rsidRPr="00C7065D" w:rsidRDefault="000232FF" w:rsidP="005741D9">
      <w:pPr>
        <w:spacing w:after="0" w:line="360" w:lineRule="auto"/>
        <w:rPr>
          <w:rFonts w:cs="Arial"/>
          <w:lang w:val="en-GB"/>
        </w:rPr>
      </w:pPr>
      <w:hyperlink r:id="rId8" w:history="1">
        <w:r w:rsidR="00C57B75" w:rsidRPr="00C7065D">
          <w:rPr>
            <w:rStyle w:val="Hipercze"/>
            <w:rFonts w:cs="Arial"/>
            <w:lang w:val="en-GB"/>
          </w:rPr>
          <w:t>rzecznik@plk-sa.pl</w:t>
        </w:r>
      </w:hyperlink>
      <w:r w:rsidR="00C57B75" w:rsidRPr="00C7065D">
        <w:rPr>
          <w:rFonts w:cs="Arial"/>
          <w:lang w:val="en-GB"/>
        </w:rPr>
        <w:t xml:space="preserve"> </w:t>
      </w:r>
    </w:p>
    <w:p w14:paraId="52C32BB4" w14:textId="6701F96A" w:rsidR="00F05BC8" w:rsidRPr="00C7065D" w:rsidRDefault="0034203B" w:rsidP="005741D9">
      <w:pPr>
        <w:spacing w:after="0" w:line="360" w:lineRule="auto"/>
        <w:rPr>
          <w:rFonts w:cs="Arial"/>
          <w:lang w:val="en-GB"/>
        </w:rPr>
      </w:pPr>
      <w:r w:rsidRPr="00C7065D">
        <w:rPr>
          <w:rFonts w:cs="Arial"/>
          <w:lang w:val="en-GB"/>
        </w:rPr>
        <w:t>T: + 48 571 370 229</w:t>
      </w:r>
    </w:p>
    <w:p w14:paraId="0B171960" w14:textId="77777777" w:rsidR="00F05BC8" w:rsidRPr="00C7065D" w:rsidRDefault="00F05BC8" w:rsidP="00F05BC8">
      <w:pPr>
        <w:rPr>
          <w:lang w:val="en-GB"/>
        </w:rPr>
      </w:pPr>
    </w:p>
    <w:p w14:paraId="3F5BAFA7" w14:textId="24708124" w:rsidR="00A15AED" w:rsidRPr="00C7065D" w:rsidRDefault="00A15AED" w:rsidP="00F05BC8">
      <w:pPr>
        <w:jc w:val="center"/>
        <w:rPr>
          <w:lang w:val="en-GB"/>
        </w:rPr>
      </w:pPr>
    </w:p>
    <w:sectPr w:rsidR="00A15AED" w:rsidRPr="00C7065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3691" w14:textId="77777777" w:rsidR="000232FF" w:rsidRDefault="000232FF" w:rsidP="009D1AEB">
      <w:pPr>
        <w:spacing w:after="0" w:line="240" w:lineRule="auto"/>
      </w:pPr>
      <w:r>
        <w:separator/>
      </w:r>
    </w:p>
  </w:endnote>
  <w:endnote w:type="continuationSeparator" w:id="0">
    <w:p w14:paraId="64D35197" w14:textId="77777777" w:rsidR="000232FF" w:rsidRDefault="000232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1760F7B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311BE" w14:textId="77777777" w:rsidR="000232FF" w:rsidRDefault="000232FF" w:rsidP="009D1AEB">
      <w:pPr>
        <w:spacing w:after="0" w:line="240" w:lineRule="auto"/>
      </w:pPr>
      <w:r>
        <w:separator/>
      </w:r>
    </w:p>
  </w:footnote>
  <w:footnote w:type="continuationSeparator" w:id="0">
    <w:p w14:paraId="215C595E" w14:textId="77777777" w:rsidR="000232FF" w:rsidRDefault="000232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2FF"/>
    <w:rsid w:val="001009FB"/>
    <w:rsid w:val="00236985"/>
    <w:rsid w:val="00277762"/>
    <w:rsid w:val="00291328"/>
    <w:rsid w:val="002B79D1"/>
    <w:rsid w:val="002F6767"/>
    <w:rsid w:val="00321009"/>
    <w:rsid w:val="0034203B"/>
    <w:rsid w:val="003C2C49"/>
    <w:rsid w:val="003D170A"/>
    <w:rsid w:val="003D6170"/>
    <w:rsid w:val="003F0C77"/>
    <w:rsid w:val="004641DE"/>
    <w:rsid w:val="005741D9"/>
    <w:rsid w:val="005974A1"/>
    <w:rsid w:val="0063625B"/>
    <w:rsid w:val="00647793"/>
    <w:rsid w:val="006C6C1C"/>
    <w:rsid w:val="007F3648"/>
    <w:rsid w:val="00860074"/>
    <w:rsid w:val="00890446"/>
    <w:rsid w:val="008D5441"/>
    <w:rsid w:val="008D5DE4"/>
    <w:rsid w:val="008F212C"/>
    <w:rsid w:val="009D1AEB"/>
    <w:rsid w:val="009D75C6"/>
    <w:rsid w:val="00A02017"/>
    <w:rsid w:val="00A15AED"/>
    <w:rsid w:val="00B4554B"/>
    <w:rsid w:val="00C12D76"/>
    <w:rsid w:val="00C34FDE"/>
    <w:rsid w:val="00C57B75"/>
    <w:rsid w:val="00C7065D"/>
    <w:rsid w:val="00C84F9A"/>
    <w:rsid w:val="00D149FC"/>
    <w:rsid w:val="00D2168B"/>
    <w:rsid w:val="00D52575"/>
    <w:rsid w:val="00DC5D65"/>
    <w:rsid w:val="00DD3240"/>
    <w:rsid w:val="00ED7A09"/>
    <w:rsid w:val="00F05BC8"/>
    <w:rsid w:val="00F123F5"/>
    <w:rsid w:val="00F95640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21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95E0-A262-4718-92F4-77283987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Wagon i elementy torów pomogą zachować pamięć o historii kolei</vt:lpstr>
    </vt:vector>
  </TitlesOfParts>
  <Company>PKP PLK S.A.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Wagon i elementy torów pomogą zachować pamięć o historii kolei</dc:title>
  <dc:subject/>
  <dc:creator>Kundzicz Adam</dc:creator>
  <cp:keywords/>
  <dc:description/>
  <cp:lastModifiedBy>Błażejczyk Marta</cp:lastModifiedBy>
  <cp:revision>4</cp:revision>
  <cp:lastPrinted>2021-07-28T07:58:00Z</cp:lastPrinted>
  <dcterms:created xsi:type="dcterms:W3CDTF">2021-07-28T07:59:00Z</dcterms:created>
  <dcterms:modified xsi:type="dcterms:W3CDTF">2021-07-28T08:08:00Z</dcterms:modified>
</cp:coreProperties>
</file>