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5D2FB9">
      <w:pPr>
        <w:jc w:val="center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D2FB9">
        <w:rPr>
          <w:rFonts w:cs="Arial"/>
        </w:rPr>
        <w:t xml:space="preserve"> </w:t>
      </w:r>
      <w:r w:rsidR="003737E9">
        <w:rPr>
          <w:rFonts w:cs="Arial"/>
        </w:rPr>
        <w:t xml:space="preserve">1 grudnia </w:t>
      </w:r>
      <w:bookmarkStart w:id="0" w:name="_GoBack"/>
      <w:bookmarkEnd w:id="0"/>
      <w:r w:rsidR="005D2FB9">
        <w:rPr>
          <w:rFonts w:cs="Arial"/>
        </w:rPr>
        <w:t xml:space="preserve">2021 </w:t>
      </w:r>
      <w:r w:rsidRPr="003D74BF">
        <w:rPr>
          <w:rFonts w:cs="Arial"/>
        </w:rPr>
        <w:t>r.</w:t>
      </w:r>
    </w:p>
    <w:p w:rsidR="005D2FB9" w:rsidRPr="0037183B" w:rsidRDefault="005D2FB9" w:rsidP="00770B7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7183B">
        <w:rPr>
          <w:rFonts w:cs="Arial"/>
          <w:sz w:val="22"/>
          <w:szCs w:val="22"/>
        </w:rPr>
        <w:t>Kolej przygotowana do zimy</w:t>
      </w:r>
    </w:p>
    <w:p w:rsidR="009F7684" w:rsidRPr="0037183B" w:rsidRDefault="009F7684" w:rsidP="00770B72">
      <w:pPr>
        <w:spacing w:before="100" w:beforeAutospacing="1" w:after="100" w:afterAutospacing="1" w:line="360" w:lineRule="auto"/>
        <w:rPr>
          <w:rFonts w:cs="Arial"/>
          <w:b/>
        </w:rPr>
      </w:pPr>
      <w:r w:rsidRPr="0037183B">
        <w:rPr>
          <w:rFonts w:cs="Arial"/>
          <w:b/>
        </w:rPr>
        <w:t>Całodobowe wsparcie podróżnych</w:t>
      </w:r>
      <w:r w:rsidR="00A02F8F" w:rsidRPr="0037183B">
        <w:rPr>
          <w:rFonts w:cs="Arial"/>
          <w:b/>
        </w:rPr>
        <w:t>, utrzymanie przejezdności linii kolejowych</w:t>
      </w:r>
      <w:r w:rsidRPr="0037183B">
        <w:rPr>
          <w:rFonts w:cs="Arial"/>
          <w:b/>
        </w:rPr>
        <w:t xml:space="preserve">, </w:t>
      </w:r>
      <w:r w:rsidR="00A02F8F" w:rsidRPr="0037183B">
        <w:rPr>
          <w:rFonts w:cs="Arial"/>
          <w:b/>
        </w:rPr>
        <w:t xml:space="preserve">zabezpieczony sprzęt do odśnieżania torów i zespoły szybkiego reagowania, </w:t>
      </w:r>
      <w:r w:rsidR="00550160">
        <w:rPr>
          <w:rFonts w:cs="Arial"/>
          <w:b/>
        </w:rPr>
        <w:t xml:space="preserve">rezerwa wagonowa PKP Intercity </w:t>
      </w:r>
      <w:r w:rsidRPr="0037183B">
        <w:rPr>
          <w:rFonts w:cs="Arial"/>
          <w:b/>
        </w:rPr>
        <w:t xml:space="preserve">– kolejarze są przygotowani do prowadzenia ruchu pociągów </w:t>
      </w:r>
      <w:r w:rsidR="003B7254">
        <w:rPr>
          <w:rFonts w:cs="Arial"/>
          <w:b/>
        </w:rPr>
        <w:br/>
      </w:r>
      <w:r w:rsidRPr="0037183B">
        <w:rPr>
          <w:rFonts w:cs="Arial"/>
          <w:b/>
        </w:rPr>
        <w:t>w zimie.</w:t>
      </w:r>
    </w:p>
    <w:p w:rsidR="00A02F8F" w:rsidRPr="00A02F8F" w:rsidRDefault="005D2FB9" w:rsidP="00770B72">
      <w:pPr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37183B">
        <w:rPr>
          <w:rFonts w:cs="Arial"/>
        </w:rPr>
        <w:t xml:space="preserve">Służby techniczne PKP Polskich Linii Kolejowych S.A. całą dobę czuwają </w:t>
      </w:r>
      <w:r w:rsidR="00A02F8F" w:rsidRPr="0037183B">
        <w:rPr>
          <w:rFonts w:cs="Arial"/>
        </w:rPr>
        <w:t>nad kursowaniem pociągów</w:t>
      </w:r>
      <w:r w:rsidR="002C2E52" w:rsidRPr="0037183B">
        <w:rPr>
          <w:rFonts w:cs="Arial"/>
        </w:rPr>
        <w:t>.</w:t>
      </w:r>
      <w:r w:rsidR="00A02F8F" w:rsidRPr="0037183B">
        <w:rPr>
          <w:rFonts w:cs="Arial"/>
        </w:rPr>
        <w:t xml:space="preserve"> </w:t>
      </w:r>
      <w:r w:rsidR="0037183B">
        <w:rPr>
          <w:rFonts w:cs="Arial"/>
        </w:rPr>
        <w:t>Zapewniony jest m</w:t>
      </w:r>
      <w:r w:rsidRPr="0037183B">
        <w:rPr>
          <w:rFonts w:cs="Arial"/>
        </w:rPr>
        <w:t>onitoring pogody</w:t>
      </w:r>
      <w:r w:rsidR="002C2E52" w:rsidRPr="0037183B">
        <w:rPr>
          <w:rFonts w:cs="Arial"/>
        </w:rPr>
        <w:t>,</w:t>
      </w:r>
      <w:r w:rsidRPr="0037183B">
        <w:rPr>
          <w:rFonts w:cs="Arial"/>
        </w:rPr>
        <w:t xml:space="preserve"> sprawdzanie przejezdności linii </w:t>
      </w:r>
      <w:r w:rsidR="00192C89" w:rsidRPr="0037183B">
        <w:rPr>
          <w:rFonts w:cs="Arial"/>
        </w:rPr>
        <w:t>ora</w:t>
      </w:r>
      <w:r w:rsidR="000B5F86">
        <w:rPr>
          <w:rFonts w:cs="Arial"/>
        </w:rPr>
        <w:t xml:space="preserve">z stały kontakt z przewoźnikami. </w:t>
      </w:r>
      <w:r w:rsidR="003B7254" w:rsidRPr="003B7254">
        <w:rPr>
          <w:rFonts w:cs="Arial"/>
        </w:rPr>
        <w:t>7 dni w tygodniu i 24 godziny na dobę, działa Centrum Wsparcia Klienta. Zapewnia podróżnym wsparcie na każdym etapie podróży. W przypadku utrudnień spowodowanych m.</w:t>
      </w:r>
      <w:r w:rsidR="00550160">
        <w:rPr>
          <w:rFonts w:cs="Arial"/>
        </w:rPr>
        <w:t xml:space="preserve"> </w:t>
      </w:r>
      <w:r w:rsidR="003B7254" w:rsidRPr="003B7254">
        <w:rPr>
          <w:rFonts w:cs="Arial"/>
        </w:rPr>
        <w:t>in. niekorzystnymi warunkami atmosferycznymi CWK zapewnia podróżnym pomoc, np. organizuje dla nich zastępczą komunikację. Pracownicy CWK współpracują z obsługą składów pasażerskich. Aktualizują komunikaty dla pasażerów wygłaszane w pociągach, na dworcach i peronach.</w:t>
      </w:r>
    </w:p>
    <w:p w:rsidR="00114C39" w:rsidRDefault="00770B72" w:rsidP="00770B72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A02F8F">
        <w:rPr>
          <w:rFonts w:eastAsia="Times New Roman" w:cs="Arial"/>
          <w:b/>
          <w:color w:val="1A1A1A"/>
          <w:lang w:eastAsia="pl-PL"/>
        </w:rPr>
        <w:t>–</w:t>
      </w:r>
      <w:r w:rsidR="0037183B"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 </w:t>
      </w:r>
      <w:r w:rsidR="002C2E52" w:rsidRPr="000B5F86">
        <w:rPr>
          <w:rFonts w:eastAsia="Times New Roman" w:cs="Arial"/>
          <w:b/>
          <w:i/>
          <w:iCs/>
          <w:color w:val="1A1A1A"/>
          <w:lang w:eastAsia="pl-PL"/>
        </w:rPr>
        <w:t>M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onitoring warunków atmosferycznych,</w:t>
      </w:r>
      <w:r w:rsidR="00F16A67">
        <w:rPr>
          <w:rFonts w:eastAsia="Times New Roman" w:cs="Arial"/>
          <w:b/>
          <w:i/>
          <w:iCs/>
          <w:color w:val="1A1A1A"/>
          <w:lang w:eastAsia="pl-PL"/>
        </w:rPr>
        <w:t xml:space="preserve"> 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przygotowane zespoły pracowników </w:t>
      </w:r>
      <w:r w:rsidR="003B7254">
        <w:rPr>
          <w:rFonts w:eastAsia="Times New Roman" w:cs="Arial"/>
          <w:b/>
          <w:i/>
          <w:iCs/>
          <w:color w:val="1A1A1A"/>
          <w:lang w:eastAsia="pl-PL"/>
        </w:rPr>
        <w:br/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i roz</w:t>
      </w:r>
      <w:r w:rsidR="002C2E52"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mieszczony 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w najważniejszych miejscach sprzęt do odśnieżania</w:t>
      </w:r>
      <w:r w:rsidR="0037183B" w:rsidRPr="000B5F86">
        <w:rPr>
          <w:rFonts w:eastAsia="Times New Roman" w:cs="Arial"/>
          <w:b/>
          <w:i/>
          <w:iCs/>
          <w:color w:val="1A1A1A"/>
          <w:lang w:eastAsia="pl-PL"/>
        </w:rPr>
        <w:t>,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 mają zapewnić przejezdność linii. </w:t>
      </w:r>
      <w:r w:rsidR="002C2E52" w:rsidRPr="000B5F86">
        <w:rPr>
          <w:rFonts w:eastAsia="Times New Roman" w:cs="Arial"/>
          <w:b/>
          <w:i/>
          <w:iCs/>
          <w:color w:val="1A1A1A"/>
          <w:lang w:eastAsia="pl-PL"/>
        </w:rPr>
        <w:t>S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prawn</w:t>
      </w:r>
      <w:r w:rsidR="002C2E52" w:rsidRPr="000B5F86">
        <w:rPr>
          <w:rFonts w:eastAsia="Times New Roman" w:cs="Arial"/>
          <w:b/>
          <w:i/>
          <w:iCs/>
          <w:color w:val="1A1A1A"/>
          <w:lang w:eastAsia="pl-PL"/>
        </w:rPr>
        <w:t>ą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 organiz</w:t>
      </w:r>
      <w:r w:rsidR="0037183B"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ację 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podróż</w:t>
      </w:r>
      <w:r w:rsidR="00114C39">
        <w:rPr>
          <w:rFonts w:eastAsia="Times New Roman" w:cs="Arial"/>
          <w:b/>
          <w:i/>
          <w:iCs/>
          <w:color w:val="1A1A1A"/>
          <w:lang w:eastAsia="pl-PL"/>
        </w:rPr>
        <w:t xml:space="preserve">y, </w:t>
      </w:r>
      <w:r w:rsidR="00A02F8F" w:rsidRPr="00A02F8F">
        <w:rPr>
          <w:rFonts w:eastAsia="Times New Roman" w:cs="Arial"/>
          <w:b/>
          <w:i/>
          <w:iCs/>
          <w:color w:val="1A1A1A"/>
          <w:lang w:eastAsia="pl-PL"/>
        </w:rPr>
        <w:t>także w przypadkach niespodziewanych utrudnień na liniach kolejowych </w:t>
      </w:r>
      <w:r w:rsidR="0037183B" w:rsidRPr="000B5F86">
        <w:rPr>
          <w:rFonts w:eastAsia="Times New Roman" w:cs="Arial"/>
          <w:b/>
          <w:i/>
          <w:iCs/>
          <w:color w:val="1A1A1A"/>
          <w:lang w:eastAsia="pl-PL"/>
        </w:rPr>
        <w:t>ma ułatwić b</w:t>
      </w:r>
      <w:r w:rsidR="002C2E52" w:rsidRPr="00A02F8F">
        <w:rPr>
          <w:rFonts w:eastAsia="Times New Roman" w:cs="Arial"/>
          <w:b/>
          <w:i/>
          <w:iCs/>
          <w:color w:val="1A1A1A"/>
          <w:lang w:eastAsia="pl-PL"/>
        </w:rPr>
        <w:t>ieżąca współpraca z przewoźnikami</w:t>
      </w:r>
      <w:r w:rsidR="0037183B"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 </w:t>
      </w:r>
      <w:r w:rsidR="00A02F8F" w:rsidRPr="00A02F8F">
        <w:rPr>
          <w:rFonts w:eastAsia="Times New Roman" w:cs="Arial"/>
          <w:b/>
          <w:color w:val="1A1A1A"/>
          <w:lang w:eastAsia="pl-PL"/>
        </w:rPr>
        <w:t xml:space="preserve">– mówi </w:t>
      </w:r>
      <w:r w:rsidR="0037183B" w:rsidRPr="000B5F86">
        <w:rPr>
          <w:rFonts w:eastAsia="Times New Roman" w:cs="Arial"/>
          <w:b/>
          <w:color w:val="1A1A1A"/>
          <w:lang w:eastAsia="pl-PL"/>
        </w:rPr>
        <w:t xml:space="preserve">Mirosław Skubiszyński, wiceprezes </w:t>
      </w:r>
      <w:r w:rsidR="00A02F8F" w:rsidRPr="00A02F8F">
        <w:rPr>
          <w:rFonts w:eastAsia="Times New Roman" w:cs="Arial"/>
          <w:b/>
          <w:color w:val="1A1A1A"/>
          <w:lang w:eastAsia="pl-PL"/>
        </w:rPr>
        <w:t>zarządu PKP Polskich Linii Kolejowych S.A</w:t>
      </w:r>
      <w:r w:rsidR="00114C39">
        <w:rPr>
          <w:rFonts w:eastAsia="Times New Roman" w:cs="Arial"/>
          <w:color w:val="1A1A1A"/>
          <w:lang w:eastAsia="pl-PL"/>
        </w:rPr>
        <w:t>.</w:t>
      </w:r>
    </w:p>
    <w:p w:rsidR="0037183B" w:rsidRPr="00E06244" w:rsidRDefault="002C2E52" w:rsidP="00770B72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E06244">
        <w:rPr>
          <w:rFonts w:eastAsia="Times New Roman" w:cs="Arial"/>
          <w:color w:val="1A1A1A"/>
          <w:lang w:eastAsia="pl-PL"/>
        </w:rPr>
        <w:t>Zimowym utrzymaniem PLK obejmują</w:t>
      </w:r>
      <w:r w:rsidR="00DC752B" w:rsidRPr="00E06244">
        <w:rPr>
          <w:rFonts w:eastAsia="Times New Roman" w:cs="Arial"/>
          <w:color w:val="1A1A1A"/>
          <w:lang w:eastAsia="pl-PL"/>
        </w:rPr>
        <w:t xml:space="preserve"> </w:t>
      </w:r>
      <w:r w:rsidR="00DC752B" w:rsidRPr="00E06244">
        <w:t>perony, kładki</w:t>
      </w:r>
      <w:r w:rsidR="00550160" w:rsidRPr="00E06244">
        <w:t xml:space="preserve"> i dojścia</w:t>
      </w:r>
      <w:r w:rsidR="00DC752B" w:rsidRPr="00E06244">
        <w:t xml:space="preserve"> dla pieszych oraz </w:t>
      </w:r>
      <w:r w:rsidR="00550160" w:rsidRPr="00E06244">
        <w:rPr>
          <w:rFonts w:eastAsia="Times New Roman" w:cs="Arial"/>
          <w:color w:val="1A1A1A"/>
          <w:lang w:eastAsia="pl-PL"/>
        </w:rPr>
        <w:t>ponad 18,5</w:t>
      </w:r>
      <w:r w:rsidRPr="00E06244">
        <w:rPr>
          <w:rFonts w:eastAsia="Times New Roman" w:cs="Arial"/>
          <w:color w:val="1A1A1A"/>
          <w:lang w:eastAsia="pl-PL"/>
        </w:rPr>
        <w:t xml:space="preserve"> tys. km linii</w:t>
      </w:r>
      <w:r w:rsidR="0037183B" w:rsidRPr="00E06244">
        <w:rPr>
          <w:rFonts w:eastAsia="Times New Roman" w:cs="Arial"/>
          <w:color w:val="1A1A1A"/>
          <w:lang w:eastAsia="pl-PL"/>
        </w:rPr>
        <w:t>, 39</w:t>
      </w:r>
      <w:r w:rsidR="00550160" w:rsidRPr="00E06244">
        <w:rPr>
          <w:rFonts w:eastAsia="Times New Roman" w:cs="Arial"/>
          <w:color w:val="1A1A1A"/>
          <w:lang w:eastAsia="pl-PL"/>
        </w:rPr>
        <w:t xml:space="preserve"> tys. rozjazdów, niemal 25</w:t>
      </w:r>
      <w:r w:rsidRPr="00E06244">
        <w:rPr>
          <w:rFonts w:eastAsia="Times New Roman" w:cs="Arial"/>
          <w:color w:val="1A1A1A"/>
          <w:lang w:eastAsia="pl-PL"/>
        </w:rPr>
        <w:t xml:space="preserve"> tys. mostów i wiaduktów, </w:t>
      </w:r>
      <w:r w:rsidR="00550160" w:rsidRPr="00E06244">
        <w:rPr>
          <w:rFonts w:eastAsia="Times New Roman" w:cs="Arial"/>
          <w:color w:val="1A1A1A"/>
          <w:lang w:eastAsia="pl-PL"/>
        </w:rPr>
        <w:t>blisko 14</w:t>
      </w:r>
      <w:r w:rsidR="00114C39">
        <w:rPr>
          <w:rFonts w:eastAsia="Times New Roman" w:cs="Arial"/>
          <w:color w:val="1A1A1A"/>
          <w:lang w:eastAsia="pl-PL"/>
        </w:rPr>
        <w:t xml:space="preserve"> tys. przejazdów kolejowo-</w:t>
      </w:r>
      <w:r w:rsidRPr="00E06244">
        <w:rPr>
          <w:rFonts w:eastAsia="Times New Roman" w:cs="Arial"/>
          <w:color w:val="1A1A1A"/>
          <w:lang w:eastAsia="pl-PL"/>
        </w:rPr>
        <w:t>drogowych</w:t>
      </w:r>
      <w:r w:rsidR="000B5F86" w:rsidRPr="00E06244">
        <w:rPr>
          <w:rFonts w:eastAsia="Times New Roman" w:cs="Arial"/>
          <w:color w:val="1A1A1A"/>
          <w:lang w:eastAsia="pl-PL"/>
        </w:rPr>
        <w:t>.</w:t>
      </w:r>
      <w:r w:rsidR="00DC752B" w:rsidRPr="00E06244">
        <w:rPr>
          <w:rFonts w:eastAsia="Times New Roman" w:cs="Arial"/>
          <w:color w:val="1A1A1A"/>
          <w:lang w:eastAsia="pl-PL"/>
        </w:rPr>
        <w:t xml:space="preserve"> </w:t>
      </w:r>
      <w:r w:rsidR="00BB6A60" w:rsidRPr="00E06244">
        <w:rPr>
          <w:rFonts w:eastAsia="Times New Roman" w:cs="Arial"/>
          <w:color w:val="1A1A1A"/>
          <w:lang w:eastAsia="pl-PL"/>
        </w:rPr>
        <w:t xml:space="preserve"> </w:t>
      </w:r>
    </w:p>
    <w:p w:rsidR="0037183B" w:rsidRDefault="002C2E52" w:rsidP="00770B72">
      <w:pPr>
        <w:spacing w:before="100" w:beforeAutospacing="1" w:after="100" w:afterAutospacing="1" w:line="360" w:lineRule="auto"/>
        <w:rPr>
          <w:rFonts w:cs="Arial"/>
        </w:rPr>
      </w:pPr>
      <w:r w:rsidRPr="0037183B">
        <w:rPr>
          <w:rFonts w:eastAsia="Times New Roman" w:cs="Arial"/>
          <w:color w:val="1A1A1A"/>
          <w:lang w:eastAsia="pl-PL"/>
        </w:rPr>
        <w:t xml:space="preserve">Na krajowej sieci kolejowej </w:t>
      </w:r>
      <w:r w:rsidR="005D2FB9" w:rsidRPr="0037183B">
        <w:rPr>
          <w:rFonts w:cs="Arial"/>
        </w:rPr>
        <w:t xml:space="preserve">rozlokowano </w:t>
      </w:r>
      <w:r w:rsidRPr="0037183B">
        <w:rPr>
          <w:rFonts w:cs="Arial"/>
        </w:rPr>
        <w:t>279 specjalistyczny</w:t>
      </w:r>
      <w:r w:rsidR="00550160">
        <w:rPr>
          <w:rFonts w:cs="Arial"/>
        </w:rPr>
        <w:t>ch</w:t>
      </w:r>
      <w:r w:rsidRPr="0037183B">
        <w:rPr>
          <w:rFonts w:cs="Arial"/>
        </w:rPr>
        <w:t xml:space="preserve"> pojazdów </w:t>
      </w:r>
      <w:r w:rsidR="005D2FB9" w:rsidRPr="0037183B">
        <w:rPr>
          <w:rFonts w:cs="Arial"/>
        </w:rPr>
        <w:t xml:space="preserve">do usuwania skutków niekorzystnych warunków atmosferycznych. </w:t>
      </w:r>
      <w:r w:rsidRPr="0037183B">
        <w:rPr>
          <w:rFonts w:cs="Arial"/>
        </w:rPr>
        <w:t>W gotowości jest: 15</w:t>
      </w:r>
      <w:r w:rsidR="005D2FB9" w:rsidRPr="0037183B">
        <w:rPr>
          <w:rFonts w:cs="Arial"/>
        </w:rPr>
        <w:t xml:space="preserve"> zespołów odśnieżnych (kombajnów), 49 pługów i 215 odśnieżarek. </w:t>
      </w:r>
    </w:p>
    <w:p w:rsidR="0037183B" w:rsidRDefault="002C2E52" w:rsidP="00770B72">
      <w:pPr>
        <w:spacing w:before="100" w:beforeAutospacing="1" w:after="100" w:afterAutospacing="1" w:line="360" w:lineRule="auto"/>
      </w:pPr>
      <w:r w:rsidRPr="0037183B">
        <w:rPr>
          <w:rFonts w:cs="Arial"/>
        </w:rPr>
        <w:t>D</w:t>
      </w:r>
      <w:r w:rsidR="005D2FB9" w:rsidRPr="0037183B">
        <w:rPr>
          <w:rFonts w:cs="Arial"/>
        </w:rPr>
        <w:t xml:space="preserve">o pracy </w:t>
      </w:r>
      <w:r w:rsidRPr="0037183B">
        <w:rPr>
          <w:rFonts w:cs="Arial"/>
        </w:rPr>
        <w:t xml:space="preserve">w warunkach zimowych przygotowanych </w:t>
      </w:r>
      <w:r w:rsidR="0037183B">
        <w:rPr>
          <w:rFonts w:cs="Arial"/>
        </w:rPr>
        <w:t xml:space="preserve">jest </w:t>
      </w:r>
      <w:r w:rsidR="005D2FB9" w:rsidRPr="0037183B">
        <w:rPr>
          <w:rFonts w:cs="Arial"/>
        </w:rPr>
        <w:t xml:space="preserve">179 zespołów szybkiego reagowania. </w:t>
      </w:r>
      <w:r w:rsidRPr="0037183B">
        <w:rPr>
          <w:rFonts w:cs="Arial"/>
        </w:rPr>
        <w:t xml:space="preserve">Ekipy dysponują </w:t>
      </w:r>
      <w:r w:rsidR="005D2FB9" w:rsidRPr="0037183B">
        <w:rPr>
          <w:rFonts w:cs="Arial"/>
        </w:rPr>
        <w:t>ponad 900 maszyn</w:t>
      </w:r>
      <w:r w:rsidRPr="0037183B">
        <w:rPr>
          <w:rFonts w:cs="Arial"/>
        </w:rPr>
        <w:t>ami</w:t>
      </w:r>
      <w:r w:rsidR="005D2FB9" w:rsidRPr="0037183B">
        <w:rPr>
          <w:rFonts w:cs="Arial"/>
        </w:rPr>
        <w:t>, w tym wóz</w:t>
      </w:r>
      <w:r w:rsidRPr="0037183B">
        <w:rPr>
          <w:rFonts w:cs="Arial"/>
        </w:rPr>
        <w:t>kami</w:t>
      </w:r>
      <w:r w:rsidR="005D2FB9" w:rsidRPr="0037183B">
        <w:rPr>
          <w:rFonts w:cs="Arial"/>
        </w:rPr>
        <w:t xml:space="preserve"> motorow</w:t>
      </w:r>
      <w:r w:rsidRPr="0037183B">
        <w:rPr>
          <w:rFonts w:cs="Arial"/>
        </w:rPr>
        <w:t>ymi</w:t>
      </w:r>
      <w:r w:rsidR="005D2FB9" w:rsidRPr="0037183B">
        <w:rPr>
          <w:rFonts w:cs="Arial"/>
        </w:rPr>
        <w:t xml:space="preserve"> i pociąg</w:t>
      </w:r>
      <w:r w:rsidRPr="0037183B">
        <w:rPr>
          <w:rFonts w:cs="Arial"/>
        </w:rPr>
        <w:t>ami</w:t>
      </w:r>
      <w:r w:rsidR="005D2FB9" w:rsidRPr="0037183B">
        <w:rPr>
          <w:rFonts w:cs="Arial"/>
        </w:rPr>
        <w:t xml:space="preserve"> robocz</w:t>
      </w:r>
      <w:r w:rsidRPr="0037183B">
        <w:rPr>
          <w:rFonts w:cs="Arial"/>
        </w:rPr>
        <w:t>ymi</w:t>
      </w:r>
      <w:r w:rsidR="005D2FB9" w:rsidRPr="0037183B">
        <w:rPr>
          <w:rFonts w:cs="Arial"/>
        </w:rPr>
        <w:t xml:space="preserve"> do wywozu śniegu, samochod</w:t>
      </w:r>
      <w:r w:rsidRPr="0037183B">
        <w:rPr>
          <w:rFonts w:cs="Arial"/>
        </w:rPr>
        <w:t xml:space="preserve">ami i </w:t>
      </w:r>
      <w:r w:rsidR="00DC752B">
        <w:rPr>
          <w:rFonts w:cs="Arial"/>
        </w:rPr>
        <w:t>ładowarkami</w:t>
      </w:r>
      <w:r w:rsidRPr="0037183B">
        <w:rPr>
          <w:rFonts w:cs="Arial"/>
        </w:rPr>
        <w:t xml:space="preserve">. </w:t>
      </w:r>
      <w:r w:rsidR="005D2FB9" w:rsidRPr="005D2FB9">
        <w:t xml:space="preserve">W szczególnie trudnych warunkach zimowych, do </w:t>
      </w:r>
      <w:r w:rsidR="005D2FB9" w:rsidRPr="005D2FB9">
        <w:lastRenderedPageBreak/>
        <w:t xml:space="preserve">utrzymania przejezdności linii kolejowych przewidziano udział ponad 14 000 osób, głównie pracowników PKP Polskich Linii Kolejowych S.A. </w:t>
      </w:r>
    </w:p>
    <w:p w:rsidR="000B5F86" w:rsidRPr="005D2FB9" w:rsidRDefault="000C2F57" w:rsidP="00770B72">
      <w:pPr>
        <w:spacing w:before="100" w:beforeAutospacing="1" w:after="100" w:afterAutospacing="1" w:line="360" w:lineRule="auto"/>
      </w:pPr>
      <w:r>
        <w:t xml:space="preserve">Na zimę zabezpieczono </w:t>
      </w:r>
      <w:r w:rsidR="000B5F86" w:rsidRPr="005D2FB9">
        <w:t>66 pociągów sieciowych, wyposażonych w urządzenia do odladzania sieci trakcyjnej. 2400 km sieci trakcyjnej zabezpiec</w:t>
      </w:r>
      <w:r w:rsidR="000B5F86">
        <w:t>zane jest przed oblodzeniem s</w:t>
      </w:r>
      <w:r w:rsidR="000B5F86" w:rsidRPr="005D2FB9">
        <w:t>pecjalnym środkiem zmniejszającym przyczepność lodu do przewodów</w:t>
      </w:r>
      <w:r w:rsidR="000B5F86">
        <w:t>.</w:t>
      </w:r>
      <w:r w:rsidR="000B5F86" w:rsidRPr="005D2FB9">
        <w:t xml:space="preserve"> Blisko 900 km torów szczególnie narażonych na zasp</w:t>
      </w:r>
      <w:r w:rsidR="000B5F86">
        <w:t>y</w:t>
      </w:r>
      <w:r w:rsidR="000B5F86" w:rsidRPr="005D2FB9">
        <w:t xml:space="preserve"> jest </w:t>
      </w:r>
      <w:r w:rsidR="000B5F86">
        <w:t>zabezpieczanych zasłonami.</w:t>
      </w:r>
    </w:p>
    <w:p w:rsidR="007F3648" w:rsidRPr="00BB6A60" w:rsidRDefault="009F7684" w:rsidP="00770B72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BB6A60">
        <w:rPr>
          <w:rFonts w:eastAsia="Calibri"/>
        </w:rPr>
        <w:t xml:space="preserve">Rezerwowe wagony i regularne przeglądy taboru </w:t>
      </w:r>
    </w:p>
    <w:p w:rsidR="000C2F57" w:rsidRPr="00BB6A60" w:rsidRDefault="009F7684" w:rsidP="00770B72">
      <w:pPr>
        <w:spacing w:before="100" w:beforeAutospacing="1" w:after="100" w:afterAutospacing="1" w:line="360" w:lineRule="auto"/>
        <w:rPr>
          <w:rFonts w:eastAsia="Calibri" w:cs="Arial"/>
          <w:bCs/>
        </w:rPr>
      </w:pPr>
      <w:r w:rsidRPr="00BB6A60">
        <w:rPr>
          <w:rFonts w:eastAsia="Calibri" w:cs="Arial"/>
          <w:b/>
          <w:bCs/>
        </w:rPr>
        <w:t>PKP Intercity</w:t>
      </w:r>
      <w:r w:rsidRPr="00BB6A60">
        <w:rPr>
          <w:rFonts w:eastAsia="Calibri" w:cs="Arial"/>
          <w:bCs/>
        </w:rPr>
        <w:t xml:space="preserve"> przygotowało i rozmieściło na najważniejszych stacjach rezerwowe lokomotywy </w:t>
      </w:r>
      <w:r w:rsidR="003B7254" w:rsidRPr="00BB6A60">
        <w:rPr>
          <w:rFonts w:eastAsia="Calibri" w:cs="Arial"/>
          <w:bCs/>
        </w:rPr>
        <w:br/>
      </w:r>
      <w:r w:rsidRPr="00BB6A60">
        <w:rPr>
          <w:rFonts w:eastAsia="Calibri" w:cs="Arial"/>
          <w:bCs/>
        </w:rPr>
        <w:t xml:space="preserve">i wagony. Dodatkowo wszystkie składy, które wyjadą na tory będą po sezonowych przeglądach technicznych. </w:t>
      </w:r>
    </w:p>
    <w:p w:rsidR="00E415E1" w:rsidRPr="00BB6A60" w:rsidRDefault="00770B72" w:rsidP="00770B72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A02F8F">
        <w:rPr>
          <w:rFonts w:eastAsia="Times New Roman" w:cs="Arial"/>
          <w:b/>
          <w:color w:val="1A1A1A"/>
          <w:lang w:eastAsia="pl-PL"/>
        </w:rPr>
        <w:t>–</w:t>
      </w:r>
      <w:r w:rsidR="00E415E1">
        <w:rPr>
          <w:rFonts w:eastAsia="Calibri" w:cs="Arial"/>
          <w:b/>
        </w:rPr>
        <w:t xml:space="preserve"> </w:t>
      </w:r>
      <w:r w:rsidR="00E415E1" w:rsidRPr="00E415E1">
        <w:rPr>
          <w:rFonts w:eastAsia="Calibri" w:cs="Arial"/>
          <w:b/>
          <w:i/>
        </w:rPr>
        <w:t>Przygotowanie do warunków zimowych wagonów i lokomotyw oraz zaplecza technicznego</w:t>
      </w:r>
      <w:r w:rsidR="00E415E1">
        <w:rPr>
          <w:rFonts w:eastAsia="Calibri" w:cs="Arial"/>
          <w:b/>
        </w:rPr>
        <w:t xml:space="preserve"> </w:t>
      </w:r>
      <w:r w:rsidR="00E415E1" w:rsidRPr="00E415E1">
        <w:rPr>
          <w:rFonts w:eastAsia="Calibri" w:cs="Arial"/>
          <w:b/>
          <w:i/>
        </w:rPr>
        <w:t>ma</w:t>
      </w:r>
      <w:r w:rsidR="00E415E1">
        <w:rPr>
          <w:rFonts w:eastAsia="Calibri" w:cs="Arial"/>
          <w:b/>
        </w:rPr>
        <w:t xml:space="preserve"> </w:t>
      </w:r>
      <w:r w:rsidR="00E415E1" w:rsidRPr="00287F5B">
        <w:rPr>
          <w:rFonts w:eastAsia="Calibri" w:cs="Arial"/>
          <w:b/>
          <w:i/>
        </w:rPr>
        <w:t>zapewnić pasażerom bezpieczne przejazdy niezależnie od sytuacji pogodowych</w:t>
      </w:r>
      <w:r w:rsidR="00E415E1">
        <w:rPr>
          <w:rFonts w:eastAsia="Calibri" w:cs="Arial"/>
          <w:b/>
          <w:i/>
        </w:rPr>
        <w:t>,</w:t>
      </w:r>
      <w:r w:rsidR="00E415E1" w:rsidRPr="00287F5B">
        <w:rPr>
          <w:rFonts w:eastAsia="Calibri" w:cs="Arial"/>
          <w:b/>
          <w:i/>
        </w:rPr>
        <w:t xml:space="preserve"> między innymi podczas świąteczno-noworocznych wyjazdów </w:t>
      </w:r>
      <w:r w:rsidR="00114C39">
        <w:rPr>
          <w:rFonts w:eastAsia="Calibri" w:cs="Arial"/>
          <w:b/>
          <w:i/>
        </w:rPr>
        <w:t>oraz</w:t>
      </w:r>
      <w:r w:rsidR="00E415E1" w:rsidRPr="00287F5B">
        <w:rPr>
          <w:rFonts w:eastAsia="Calibri" w:cs="Arial"/>
          <w:b/>
          <w:i/>
        </w:rPr>
        <w:t xml:space="preserve"> ferii zimowych</w:t>
      </w:r>
      <w:r w:rsidR="00E415E1" w:rsidRPr="00BB6A60">
        <w:rPr>
          <w:rFonts w:eastAsia="Calibri" w:cs="Arial"/>
          <w:b/>
        </w:rPr>
        <w:t xml:space="preserve"> – mówi Adam Laskowski, Członek Zarządu PKP Intercity.</w:t>
      </w:r>
    </w:p>
    <w:p w:rsidR="009F7684" w:rsidRDefault="009F7684" w:rsidP="00770B72">
      <w:pPr>
        <w:spacing w:before="100" w:beforeAutospacing="1" w:after="100" w:afterAutospacing="1" w:line="360" w:lineRule="auto"/>
        <w:rPr>
          <w:rFonts w:eastAsia="Calibri" w:cs="Arial"/>
          <w:bCs/>
        </w:rPr>
      </w:pPr>
      <w:r w:rsidRPr="00BB6A60">
        <w:rPr>
          <w:rFonts w:eastAsia="Calibri" w:cs="Arial"/>
          <w:bCs/>
        </w:rPr>
        <w:t>Lokomotywy przeszły szczegółowe przeglądy</w:t>
      </w:r>
      <w:r w:rsidR="000C2F57" w:rsidRPr="00BB6A60">
        <w:rPr>
          <w:rFonts w:eastAsia="Calibri" w:cs="Arial"/>
          <w:bCs/>
        </w:rPr>
        <w:t>,</w:t>
      </w:r>
      <w:r w:rsidRPr="00BB6A60">
        <w:rPr>
          <w:rFonts w:eastAsia="Calibri" w:cs="Arial"/>
          <w:bCs/>
        </w:rPr>
        <w:t xml:space="preserve"> </w:t>
      </w:r>
      <w:r w:rsidR="000C2F57" w:rsidRPr="00BB6A60">
        <w:rPr>
          <w:rFonts w:eastAsia="Calibri" w:cs="Arial"/>
          <w:bCs/>
        </w:rPr>
        <w:t>m.</w:t>
      </w:r>
      <w:r w:rsidR="00550160">
        <w:rPr>
          <w:rFonts w:eastAsia="Calibri" w:cs="Arial"/>
          <w:bCs/>
        </w:rPr>
        <w:t xml:space="preserve"> </w:t>
      </w:r>
      <w:r w:rsidR="000C2F57" w:rsidRPr="00BB6A60">
        <w:rPr>
          <w:rFonts w:eastAsia="Calibri" w:cs="Arial"/>
          <w:bCs/>
        </w:rPr>
        <w:t xml:space="preserve">in. </w:t>
      </w:r>
      <w:r w:rsidRPr="00BB6A60">
        <w:rPr>
          <w:rFonts w:eastAsia="Calibri" w:cs="Arial"/>
          <w:bCs/>
        </w:rPr>
        <w:t>założ</w:t>
      </w:r>
      <w:r w:rsidR="000C2F57" w:rsidRPr="00BB6A60">
        <w:rPr>
          <w:rFonts w:eastAsia="Calibri" w:cs="Arial"/>
          <w:bCs/>
        </w:rPr>
        <w:t>ono</w:t>
      </w:r>
      <w:r w:rsidRPr="00BB6A60">
        <w:rPr>
          <w:rFonts w:eastAsia="Calibri" w:cs="Arial"/>
          <w:bCs/>
        </w:rPr>
        <w:t xml:space="preserve"> osłon</w:t>
      </w:r>
      <w:r w:rsidR="000C2F57" w:rsidRPr="00BB6A60">
        <w:rPr>
          <w:rFonts w:eastAsia="Calibri" w:cs="Arial"/>
          <w:bCs/>
        </w:rPr>
        <w:t>y</w:t>
      </w:r>
      <w:r w:rsidRPr="00BB6A60">
        <w:rPr>
          <w:rFonts w:eastAsia="Calibri" w:cs="Arial"/>
          <w:bCs/>
        </w:rPr>
        <w:t xml:space="preserve"> przeciwśnieżn</w:t>
      </w:r>
      <w:r w:rsidR="000C2F57" w:rsidRPr="00BB6A60">
        <w:rPr>
          <w:rFonts w:eastAsia="Calibri" w:cs="Arial"/>
          <w:bCs/>
        </w:rPr>
        <w:t>e</w:t>
      </w:r>
      <w:r w:rsidRPr="00BB6A60">
        <w:rPr>
          <w:rFonts w:eastAsia="Calibri" w:cs="Arial"/>
          <w:bCs/>
        </w:rPr>
        <w:t xml:space="preserve"> na silniki. Spółka zabezpieczyła środk</w:t>
      </w:r>
      <w:r w:rsidR="000C2F57" w:rsidRPr="00BB6A60">
        <w:rPr>
          <w:rFonts w:eastAsia="Calibri" w:cs="Arial"/>
          <w:bCs/>
        </w:rPr>
        <w:t>i</w:t>
      </w:r>
      <w:r w:rsidRPr="00BB6A60">
        <w:rPr>
          <w:rFonts w:eastAsia="Calibri" w:cs="Arial"/>
          <w:bCs/>
        </w:rPr>
        <w:t xml:space="preserve"> zapobiegając</w:t>
      </w:r>
      <w:r w:rsidR="000C2F57" w:rsidRPr="00BB6A60">
        <w:rPr>
          <w:rFonts w:eastAsia="Calibri" w:cs="Arial"/>
          <w:bCs/>
        </w:rPr>
        <w:t>e</w:t>
      </w:r>
      <w:r w:rsidRPr="00BB6A60">
        <w:rPr>
          <w:rFonts w:eastAsia="Calibri" w:cs="Arial"/>
          <w:bCs/>
        </w:rPr>
        <w:t xml:space="preserve"> oblodzeniu taboru i układów hamulcowych. Przygotowane do sezonu zimowego są stacje postojowe i </w:t>
      </w:r>
      <w:r w:rsidR="000B5F86" w:rsidRPr="00BB6A60">
        <w:rPr>
          <w:rFonts w:eastAsia="Calibri" w:cs="Arial"/>
          <w:bCs/>
        </w:rPr>
        <w:t xml:space="preserve">obiekty </w:t>
      </w:r>
      <w:r w:rsidRPr="00BB6A60">
        <w:rPr>
          <w:rFonts w:eastAsia="Calibri" w:cs="Arial"/>
          <w:bCs/>
        </w:rPr>
        <w:t>obsług</w:t>
      </w:r>
      <w:r w:rsidR="000C2F57" w:rsidRPr="00BB6A60">
        <w:rPr>
          <w:rFonts w:eastAsia="Calibri" w:cs="Arial"/>
          <w:bCs/>
        </w:rPr>
        <w:t>i</w:t>
      </w:r>
      <w:r w:rsidRPr="00BB6A60">
        <w:rPr>
          <w:rFonts w:eastAsia="Calibri" w:cs="Arial"/>
          <w:bCs/>
        </w:rPr>
        <w:t xml:space="preserve"> techniczn</w:t>
      </w:r>
      <w:r w:rsidR="000C2F57" w:rsidRPr="00BB6A60">
        <w:rPr>
          <w:rFonts w:eastAsia="Calibri" w:cs="Arial"/>
          <w:bCs/>
        </w:rPr>
        <w:t>ej</w:t>
      </w:r>
      <w:r w:rsidRPr="00BB6A60">
        <w:rPr>
          <w:rFonts w:eastAsia="Calibri" w:cs="Arial"/>
          <w:bCs/>
        </w:rPr>
        <w:t xml:space="preserve"> taboru.</w:t>
      </w:r>
    </w:p>
    <w:p w:rsidR="00BB6A60" w:rsidRDefault="00BB6A60" w:rsidP="00770B72">
      <w:pPr>
        <w:spacing w:before="100" w:beforeAutospacing="1" w:after="100" w:afterAutospacing="1" w:line="360" w:lineRule="auto"/>
        <w:rPr>
          <w:rFonts w:eastAsia="Calibri" w:cs="Arial"/>
          <w:bCs/>
        </w:rPr>
      </w:pPr>
      <w:r w:rsidRPr="00E06244">
        <w:rPr>
          <w:rFonts w:eastAsia="Calibri" w:cs="Arial"/>
          <w:bCs/>
        </w:rPr>
        <w:t>W trosce o komfort podróżnych zabezpieczone są poczęstunki. Na większych dworcach zapewniono warunki do wydawania gorących napojów.</w:t>
      </w:r>
    </w:p>
    <w:p w:rsidR="00EF5F3A" w:rsidRPr="00EF5F3A" w:rsidRDefault="00EF5F3A" w:rsidP="00EF5F3A">
      <w:pPr>
        <w:autoSpaceDE w:val="0"/>
        <w:autoSpaceDN w:val="0"/>
        <w:spacing w:before="100" w:beforeAutospacing="1" w:after="100" w:afterAutospacing="1" w:line="360" w:lineRule="auto"/>
        <w:rPr>
          <w:rFonts w:cs="Arial"/>
          <w:color w:val="1F497D"/>
        </w:rPr>
      </w:pPr>
      <w:r w:rsidRPr="00EF5F3A">
        <w:rPr>
          <w:rFonts w:cs="Arial"/>
          <w:lang w:eastAsia="pl-PL"/>
        </w:rPr>
        <w:t>W</w:t>
      </w:r>
      <w:r w:rsidRPr="00EF5F3A">
        <w:rPr>
          <w:rFonts w:cs="Arial"/>
        </w:rPr>
        <w:t xml:space="preserve"> okresie zimowym</w:t>
      </w:r>
      <w:r w:rsidRPr="00EF5F3A">
        <w:rPr>
          <w:rFonts w:cs="Arial"/>
          <w:color w:val="1F497D"/>
        </w:rPr>
        <w:t>,</w:t>
      </w:r>
      <w:r w:rsidRPr="00EF5F3A">
        <w:rPr>
          <w:rFonts w:cs="Arial"/>
        </w:rPr>
        <w:t xml:space="preserve"> </w:t>
      </w:r>
      <w:r w:rsidRPr="00EF5F3A">
        <w:rPr>
          <w:rFonts w:cs="Arial"/>
          <w:lang w:eastAsia="pl-PL"/>
        </w:rPr>
        <w:t>gdy prognozy meteorologiczne będą przewidywały spadki temperatury zewnętrznej poniżej -10°C</w:t>
      </w:r>
      <w:r w:rsidRPr="00EF5F3A">
        <w:rPr>
          <w:rFonts w:cs="Arial"/>
          <w:color w:val="1F497D"/>
          <w:lang w:eastAsia="pl-PL"/>
        </w:rPr>
        <w:t>,</w:t>
      </w:r>
      <w:r w:rsidRPr="00EF5F3A">
        <w:rPr>
          <w:rFonts w:cs="Arial"/>
          <w:lang w:eastAsia="pl-PL"/>
        </w:rPr>
        <w:t xml:space="preserve"> wszystkie dworce czynne całodobowo nie będą zamykane na nocną przerwę techniczną. </w:t>
      </w:r>
      <w:r w:rsidRPr="00EF5F3A">
        <w:rPr>
          <w:rFonts w:cs="Arial"/>
        </w:rPr>
        <w:t>W przypadku znacznego spadku temperatury oraz w sytuacjach nadzwyczajnych PKP S.A. może podjąć decyzję o całodobowym otwarciu pozostałych dworców.</w:t>
      </w:r>
    </w:p>
    <w:p w:rsidR="00DC752B" w:rsidRPr="00DC752B" w:rsidRDefault="00DC752B" w:rsidP="00941CB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 w:rsidRPr="00DC752B">
        <w:rPr>
          <w:rFonts w:eastAsia="Times New Roman"/>
          <w:lang w:eastAsia="pl-PL"/>
        </w:rPr>
        <w:t>Informacje dodatkowe</w:t>
      </w:r>
    </w:p>
    <w:p w:rsidR="00DC752B" w:rsidRPr="00DC752B" w:rsidRDefault="00DC752B" w:rsidP="00ED693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eastAsia="Times New Roman" w:cs="Arial"/>
          <w:color w:val="1A1A1A"/>
          <w:lang w:eastAsia="pl-PL"/>
        </w:rPr>
      </w:pPr>
      <w:r w:rsidRPr="00DC752B">
        <w:rPr>
          <w:rFonts w:eastAsia="Times New Roman" w:cs="Arial"/>
          <w:color w:val="1A1A1A"/>
          <w:lang w:eastAsia="pl-PL"/>
        </w:rPr>
        <w:t xml:space="preserve">Do zimowego utrzymania jest </w:t>
      </w:r>
      <w:r w:rsidR="00114C39">
        <w:rPr>
          <w:rFonts w:eastAsia="Times New Roman" w:cs="Arial"/>
          <w:color w:val="1A1A1A"/>
          <w:lang w:eastAsia="pl-PL"/>
        </w:rPr>
        <w:t>5,7</w:t>
      </w:r>
      <w:r w:rsidRPr="005D2FB9">
        <w:t xml:space="preserve"> mln m2 peronów, kładek i dojść dla pieszych. To odpowiada powierzchni </w:t>
      </w:r>
      <w:r>
        <w:t xml:space="preserve">ponad </w:t>
      </w:r>
      <w:r w:rsidRPr="005D2FB9">
        <w:t>800 boisk do piłki nożnej.</w:t>
      </w:r>
      <w:r w:rsidRPr="00DC752B">
        <w:rPr>
          <w:rFonts w:eastAsia="Times New Roman" w:cs="Arial"/>
          <w:color w:val="1A1A1A"/>
          <w:lang w:eastAsia="pl-PL"/>
        </w:rPr>
        <w:t xml:space="preserve"> </w:t>
      </w:r>
    </w:p>
    <w:p w:rsidR="00DC752B" w:rsidRDefault="00DC752B" w:rsidP="00ED693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cs="Arial"/>
        </w:rPr>
      </w:pPr>
      <w:r w:rsidRPr="00DC752B">
        <w:rPr>
          <w:rFonts w:cs="Arial"/>
        </w:rPr>
        <w:t xml:space="preserve">Kombajny odśnieżne </w:t>
      </w:r>
      <w:r w:rsidR="00F16A67" w:rsidRPr="00DC752B">
        <w:rPr>
          <w:rFonts w:cs="Arial"/>
        </w:rPr>
        <w:t>są</w:t>
      </w:r>
      <w:r w:rsidR="00550160">
        <w:rPr>
          <w:rFonts w:cs="Arial"/>
        </w:rPr>
        <w:t xml:space="preserve"> wykorzystywane głó</w:t>
      </w:r>
      <w:r w:rsidRPr="00DC752B">
        <w:rPr>
          <w:rFonts w:cs="Arial"/>
        </w:rPr>
        <w:t xml:space="preserve">wnie w obszarach stacji. Maszyny zbierają </w:t>
      </w:r>
      <w:r w:rsidR="003B7254">
        <w:rPr>
          <w:rFonts w:cs="Arial"/>
        </w:rPr>
        <w:br/>
      </w:r>
      <w:r w:rsidRPr="00DC752B">
        <w:rPr>
          <w:rFonts w:cs="Arial"/>
        </w:rPr>
        <w:t xml:space="preserve">i mogą wywozić śnieg. Jeden kombajn może zebrać 220 m3 śniegu, co odpowiada ładowności ok. 10 ciężarówek. </w:t>
      </w:r>
    </w:p>
    <w:p w:rsidR="000C2F57" w:rsidRDefault="000C2F57" w:rsidP="00ED693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</w:pPr>
      <w:r>
        <w:t>B</w:t>
      </w:r>
      <w:r w:rsidRPr="005D2FB9">
        <w:t xml:space="preserve">lisko 19 tys. rozjazdów </w:t>
      </w:r>
      <w:r>
        <w:t>– ważnych elementów linii kolejowych, które pozw</w:t>
      </w:r>
      <w:r w:rsidR="00114C39">
        <w:t>alają pociągom na zmianę toru –</w:t>
      </w:r>
      <w:r>
        <w:t xml:space="preserve"> </w:t>
      </w:r>
      <w:r w:rsidRPr="005D2FB9">
        <w:t xml:space="preserve">położonych na najbardziej eksploatowanych liniach, wyposażono </w:t>
      </w:r>
      <w:r w:rsidR="003B7254">
        <w:br/>
      </w:r>
      <w:r w:rsidRPr="005D2FB9">
        <w:lastRenderedPageBreak/>
        <w:t xml:space="preserve">w urządzenia elektrycznego ogrzewania, aby zapewnić ich sprawność podczas mrozów </w:t>
      </w:r>
      <w:r w:rsidR="003B7254">
        <w:br/>
      </w:r>
      <w:r w:rsidRPr="005D2FB9">
        <w:t xml:space="preserve">i opadów śniegu. Wszystkie ponad 39 tys. rozjazdów na sieci kolejowej smarowane są preparatami zabezpieczającymi przed przymarzaniem. </w:t>
      </w:r>
    </w:p>
    <w:p w:rsidR="00263839" w:rsidRDefault="00263839" w:rsidP="00263839">
      <w:pPr>
        <w:spacing w:after="0"/>
        <w:rPr>
          <w:rStyle w:val="Pogrubienie"/>
          <w:rFonts w:cs="Arial"/>
          <w:sz w:val="20"/>
          <w:szCs w:val="20"/>
        </w:rPr>
      </w:pPr>
    </w:p>
    <w:p w:rsidR="00263839" w:rsidRDefault="00263839" w:rsidP="00263839">
      <w:pPr>
        <w:spacing w:after="0"/>
        <w:rPr>
          <w:rStyle w:val="Pogrubienie"/>
          <w:rFonts w:cs="Arial"/>
          <w:sz w:val="20"/>
          <w:szCs w:val="20"/>
        </w:rPr>
      </w:pPr>
    </w:p>
    <w:p w:rsidR="007F3648" w:rsidRPr="00770B72" w:rsidRDefault="007F3648" w:rsidP="00770B72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Kontakt dla mediów:</w:t>
      </w: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PKP Polskie Linie Kolejowe S.A.</w:t>
      </w:r>
    </w:p>
    <w:p w:rsidR="00F645D5" w:rsidRPr="00770B72" w:rsidRDefault="00F645D5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Mirosław Siemieniec</w:t>
      </w:r>
    </w:p>
    <w:p w:rsidR="00F645D5" w:rsidRPr="00770B72" w:rsidRDefault="00F645D5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F645D5" w:rsidRPr="00770B72" w:rsidRDefault="00E45ADF" w:rsidP="00770B72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F645D5" w:rsidRPr="00770B72">
          <w:rPr>
            <w:rStyle w:val="Hipercze"/>
            <w:rFonts w:cs="Arial"/>
          </w:rPr>
          <w:t>rzecznik@plk-sa.pl</w:t>
        </w:r>
      </w:hyperlink>
    </w:p>
    <w:p w:rsidR="00F05BC8" w:rsidRPr="00770B72" w:rsidRDefault="00F645D5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T: +48 694 480</w:t>
      </w:r>
      <w:r w:rsidR="009F7684" w:rsidRPr="00770B72">
        <w:rPr>
          <w:rStyle w:val="Pogrubienie"/>
          <w:rFonts w:cs="Arial"/>
          <w:b w:val="0"/>
        </w:rPr>
        <w:t> </w:t>
      </w:r>
      <w:r w:rsidRPr="00770B72">
        <w:rPr>
          <w:rStyle w:val="Pogrubienie"/>
          <w:rFonts w:cs="Arial"/>
          <w:b w:val="0"/>
        </w:rPr>
        <w:t>239</w:t>
      </w: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  <w:b w:val="0"/>
        </w:rPr>
      </w:pP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Kontakt dla mediów:</w:t>
      </w: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 xml:space="preserve">PKP Intercity </w:t>
      </w: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Katarzyna Grzduk</w:t>
      </w:r>
    </w:p>
    <w:p w:rsidR="009F7684" w:rsidRPr="00770B72" w:rsidRDefault="009F7684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9F7684" w:rsidRPr="00770B72" w:rsidRDefault="00E45ADF" w:rsidP="00770B72">
      <w:pPr>
        <w:spacing w:after="0" w:line="360" w:lineRule="auto"/>
        <w:rPr>
          <w:rStyle w:val="Pogrubienie"/>
          <w:rFonts w:cs="Arial"/>
          <w:b w:val="0"/>
        </w:rPr>
      </w:pPr>
      <w:hyperlink r:id="rId9" w:history="1">
        <w:r w:rsidR="009F7684" w:rsidRPr="00770B72">
          <w:rPr>
            <w:rStyle w:val="Hipercze"/>
            <w:rFonts w:cs="Arial"/>
          </w:rPr>
          <w:t>rzecznik@intercity.pl</w:t>
        </w:r>
      </w:hyperlink>
      <w:r w:rsidR="009F7684" w:rsidRPr="00770B72">
        <w:rPr>
          <w:rStyle w:val="Hipercze"/>
          <w:rFonts w:cs="Arial"/>
        </w:rPr>
        <w:t xml:space="preserve"> </w:t>
      </w:r>
    </w:p>
    <w:p w:rsidR="00A15AED" w:rsidRDefault="009F7684" w:rsidP="00770B72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T: +48 505 554</w:t>
      </w:r>
      <w:r w:rsidR="00EF5F3A">
        <w:rPr>
          <w:rStyle w:val="Pogrubienie"/>
          <w:rFonts w:cs="Arial"/>
          <w:b w:val="0"/>
        </w:rPr>
        <w:t> </w:t>
      </w:r>
      <w:r w:rsidRPr="00770B72">
        <w:rPr>
          <w:rStyle w:val="Pogrubienie"/>
          <w:rFonts w:cs="Arial"/>
          <w:b w:val="0"/>
        </w:rPr>
        <w:t>384</w:t>
      </w:r>
    </w:p>
    <w:p w:rsidR="00EF5F3A" w:rsidRDefault="00EF5F3A" w:rsidP="00770B72">
      <w:pPr>
        <w:spacing w:after="0" w:line="360" w:lineRule="auto"/>
        <w:rPr>
          <w:rStyle w:val="Pogrubienie"/>
          <w:rFonts w:cs="Arial"/>
          <w:b w:val="0"/>
        </w:rPr>
      </w:pPr>
    </w:p>
    <w:p w:rsidR="00EF5F3A" w:rsidRPr="00770B72" w:rsidRDefault="00EF5F3A" w:rsidP="00EF5F3A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Kontakt dla mediów:</w:t>
      </w:r>
    </w:p>
    <w:p w:rsidR="00EF5F3A" w:rsidRPr="00770B72" w:rsidRDefault="00EF5F3A" w:rsidP="00EF5F3A">
      <w:pPr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 xml:space="preserve">PKP </w:t>
      </w:r>
      <w:r>
        <w:rPr>
          <w:rStyle w:val="Pogrubienie"/>
          <w:rFonts w:cs="Arial"/>
        </w:rPr>
        <w:t>S.A.</w:t>
      </w:r>
    </w:p>
    <w:p w:rsidR="00EF5F3A" w:rsidRDefault="00EF5F3A" w:rsidP="00EF5F3A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Michał Stilger</w:t>
      </w:r>
    </w:p>
    <w:p w:rsidR="00EF5F3A" w:rsidRPr="00770B72" w:rsidRDefault="00EF5F3A" w:rsidP="00EF5F3A">
      <w:pPr>
        <w:spacing w:after="0" w:line="36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EF5F3A" w:rsidRDefault="00EF5F3A" w:rsidP="00EF5F3A">
      <w:pPr>
        <w:spacing w:after="0" w:line="360" w:lineRule="auto"/>
        <w:rPr>
          <w:rStyle w:val="Pogrubienie"/>
          <w:rFonts w:cs="Arial"/>
          <w:b w:val="0"/>
        </w:rPr>
      </w:pPr>
      <w:hyperlink r:id="rId10" w:history="1">
        <w:r w:rsidRPr="00A44F54">
          <w:rPr>
            <w:rStyle w:val="Hipercze"/>
            <w:rFonts w:cs="Arial"/>
          </w:rPr>
          <w:t>media@pkp.pl</w:t>
        </w:r>
      </w:hyperlink>
    </w:p>
    <w:p w:rsidR="00EF5F3A" w:rsidRPr="00770B72" w:rsidRDefault="00EF5F3A" w:rsidP="00EF5F3A">
      <w:pPr>
        <w:spacing w:after="0" w:line="360" w:lineRule="auto"/>
      </w:pPr>
      <w:r w:rsidRPr="00770B72">
        <w:rPr>
          <w:rStyle w:val="Pogrubienie"/>
          <w:rFonts w:cs="Arial"/>
          <w:b w:val="0"/>
        </w:rPr>
        <w:t>T: +48</w:t>
      </w:r>
      <w:r>
        <w:rPr>
          <w:rStyle w:val="Pogrubienie"/>
          <w:rFonts w:cs="Arial"/>
          <w:b w:val="0"/>
        </w:rPr>
        <w:t xml:space="preserve"> 798 962 993 </w:t>
      </w:r>
    </w:p>
    <w:p w:rsidR="00EF5F3A" w:rsidRPr="00770B72" w:rsidRDefault="00EF5F3A" w:rsidP="00770B72">
      <w:pPr>
        <w:spacing w:after="0" w:line="360" w:lineRule="auto"/>
      </w:pPr>
    </w:p>
    <w:sectPr w:rsidR="00EF5F3A" w:rsidRPr="00770B72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DF" w:rsidRDefault="00E45ADF" w:rsidP="009D1AEB">
      <w:pPr>
        <w:spacing w:after="0" w:line="240" w:lineRule="auto"/>
      </w:pPr>
      <w:r>
        <w:separator/>
      </w:r>
    </w:p>
  </w:endnote>
  <w:endnote w:type="continuationSeparator" w:id="0">
    <w:p w:rsidR="00E45ADF" w:rsidRDefault="00E45AD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DF" w:rsidRDefault="00E45ADF" w:rsidP="009D1AEB">
      <w:pPr>
        <w:spacing w:after="0" w:line="240" w:lineRule="auto"/>
      </w:pPr>
      <w:r>
        <w:separator/>
      </w:r>
    </w:p>
  </w:footnote>
  <w:footnote w:type="continuationSeparator" w:id="0">
    <w:p w:rsidR="00E45ADF" w:rsidRDefault="00E45AD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DFFC6" wp14:editId="51DA100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DFF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A649EB" wp14:editId="476E80A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AC8"/>
    <w:multiLevelType w:val="hybridMultilevel"/>
    <w:tmpl w:val="53BA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B39"/>
    <w:rsid w:val="000A199A"/>
    <w:rsid w:val="000B5F86"/>
    <w:rsid w:val="000C2F57"/>
    <w:rsid w:val="00104E02"/>
    <w:rsid w:val="00114C39"/>
    <w:rsid w:val="00192C89"/>
    <w:rsid w:val="00236985"/>
    <w:rsid w:val="00263839"/>
    <w:rsid w:val="00277762"/>
    <w:rsid w:val="00287F5B"/>
    <w:rsid w:val="00291328"/>
    <w:rsid w:val="002A350D"/>
    <w:rsid w:val="002C2E52"/>
    <w:rsid w:val="002F6767"/>
    <w:rsid w:val="0037183B"/>
    <w:rsid w:val="003737E9"/>
    <w:rsid w:val="003B7254"/>
    <w:rsid w:val="003D553F"/>
    <w:rsid w:val="003F0C77"/>
    <w:rsid w:val="00550160"/>
    <w:rsid w:val="005D2FB9"/>
    <w:rsid w:val="00630558"/>
    <w:rsid w:val="0063625B"/>
    <w:rsid w:val="00656619"/>
    <w:rsid w:val="00693BD5"/>
    <w:rsid w:val="006C6C1C"/>
    <w:rsid w:val="006F0328"/>
    <w:rsid w:val="00770B72"/>
    <w:rsid w:val="007E3BF8"/>
    <w:rsid w:val="007F3648"/>
    <w:rsid w:val="00860074"/>
    <w:rsid w:val="00876959"/>
    <w:rsid w:val="008B7D87"/>
    <w:rsid w:val="008D5441"/>
    <w:rsid w:val="008D5DE4"/>
    <w:rsid w:val="00941CBF"/>
    <w:rsid w:val="009C55C8"/>
    <w:rsid w:val="009D1AEB"/>
    <w:rsid w:val="009F7684"/>
    <w:rsid w:val="00A02F8F"/>
    <w:rsid w:val="00A157FD"/>
    <w:rsid w:val="00A15AED"/>
    <w:rsid w:val="00BB6A60"/>
    <w:rsid w:val="00C8028C"/>
    <w:rsid w:val="00CC0F75"/>
    <w:rsid w:val="00CE67C1"/>
    <w:rsid w:val="00D149FC"/>
    <w:rsid w:val="00DC752B"/>
    <w:rsid w:val="00E06244"/>
    <w:rsid w:val="00E17D56"/>
    <w:rsid w:val="00E415E1"/>
    <w:rsid w:val="00E45ADF"/>
    <w:rsid w:val="00E95BBB"/>
    <w:rsid w:val="00ED6934"/>
    <w:rsid w:val="00EF5F3A"/>
    <w:rsid w:val="00F05BC8"/>
    <w:rsid w:val="00F16A67"/>
    <w:rsid w:val="00F645D5"/>
    <w:rsid w:val="00F87DDB"/>
    <w:rsid w:val="00FA448D"/>
    <w:rsid w:val="00FE69D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a@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5EA3-CEA0-452A-A148-4AA1DDC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przygotowana do zimy</vt:lpstr>
    </vt:vector>
  </TitlesOfParts>
  <Company>PKP PLK S.A.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przygotowana do zimy</dc:title>
  <dc:subject/>
  <dc:creator>Kundzicz Adam</dc:creator>
  <cp:keywords/>
  <dc:description/>
  <cp:lastModifiedBy>Dudzińska Maria</cp:lastModifiedBy>
  <cp:revision>4</cp:revision>
  <cp:lastPrinted>2021-11-30T09:50:00Z</cp:lastPrinted>
  <dcterms:created xsi:type="dcterms:W3CDTF">2021-12-01T07:17:00Z</dcterms:created>
  <dcterms:modified xsi:type="dcterms:W3CDTF">2021-12-01T07:17:00Z</dcterms:modified>
</cp:coreProperties>
</file>