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ADE" w:rsidRDefault="00420ADE" w:rsidP="00F32608"/>
    <w:p w:rsidR="00420ADE" w:rsidRDefault="00420ADE" w:rsidP="00F32608"/>
    <w:p w:rsidR="00420ADE" w:rsidRPr="00420ADE" w:rsidRDefault="00420ADE" w:rsidP="00F32608"/>
    <w:p w:rsidR="00420ADE" w:rsidRPr="00420ADE" w:rsidRDefault="00420ADE" w:rsidP="00F32608">
      <w:pPr>
        <w:jc w:val="right"/>
        <w:rPr>
          <w:b/>
        </w:rPr>
      </w:pPr>
      <w:r w:rsidRPr="00420ADE">
        <w:t>Warszawa, 2 czerwca 2020 r.</w:t>
      </w:r>
    </w:p>
    <w:p w:rsidR="009D1AEB" w:rsidRPr="00420ADE" w:rsidRDefault="00C95A40" w:rsidP="00420ADE">
      <w:pPr>
        <w:pStyle w:val="Nagwek1"/>
        <w:spacing w:before="0" w:after="0" w:line="360" w:lineRule="auto"/>
        <w:rPr>
          <w:sz w:val="22"/>
          <w:szCs w:val="22"/>
        </w:rPr>
      </w:pPr>
      <w:r w:rsidRPr="00420ADE">
        <w:rPr>
          <w:sz w:val="22"/>
          <w:szCs w:val="22"/>
        </w:rPr>
        <w:t xml:space="preserve">Nowe możliwości podróży </w:t>
      </w:r>
      <w:r w:rsidR="00CC1BBD" w:rsidRPr="00420ADE">
        <w:rPr>
          <w:sz w:val="22"/>
          <w:szCs w:val="22"/>
        </w:rPr>
        <w:t xml:space="preserve">koleją </w:t>
      </w:r>
      <w:r w:rsidR="00DA1E07" w:rsidRPr="00420ADE">
        <w:rPr>
          <w:sz w:val="22"/>
          <w:szCs w:val="22"/>
        </w:rPr>
        <w:t>na północy Mazowsza</w:t>
      </w:r>
    </w:p>
    <w:p w:rsidR="00DA1E07" w:rsidRPr="00420ADE" w:rsidRDefault="00CC1BBD" w:rsidP="00420ADE">
      <w:pPr>
        <w:spacing w:after="0" w:line="360" w:lineRule="auto"/>
        <w:rPr>
          <w:rFonts w:cs="Arial"/>
          <w:b/>
        </w:rPr>
      </w:pPr>
      <w:r w:rsidRPr="00420ADE">
        <w:rPr>
          <w:rFonts w:cs="Arial"/>
          <w:b/>
        </w:rPr>
        <w:t xml:space="preserve">PKP Polskie Linie Kolejowe S.A. </w:t>
      </w:r>
      <w:r w:rsidR="003A319C" w:rsidRPr="00420ADE">
        <w:rPr>
          <w:rFonts w:cs="Arial"/>
          <w:b/>
        </w:rPr>
        <w:t xml:space="preserve">za </w:t>
      </w:r>
      <w:r w:rsidR="002E19BF" w:rsidRPr="00420ADE">
        <w:rPr>
          <w:rFonts w:cs="Arial"/>
          <w:b/>
        </w:rPr>
        <w:t xml:space="preserve">ponad </w:t>
      </w:r>
      <w:r w:rsidR="0037259A" w:rsidRPr="00420ADE">
        <w:rPr>
          <w:rFonts w:cs="Arial"/>
          <w:b/>
        </w:rPr>
        <w:t>7</w:t>
      </w:r>
      <w:r w:rsidR="003A319C" w:rsidRPr="00420ADE">
        <w:rPr>
          <w:rFonts w:cs="Arial"/>
          <w:b/>
        </w:rPr>
        <w:t xml:space="preserve"> mln zł </w:t>
      </w:r>
      <w:r w:rsidR="002E19BF" w:rsidRPr="00420ADE">
        <w:rPr>
          <w:rFonts w:cs="Arial"/>
          <w:b/>
        </w:rPr>
        <w:t xml:space="preserve">netto </w:t>
      </w:r>
      <w:r w:rsidRPr="00420ADE">
        <w:rPr>
          <w:rFonts w:cs="Arial"/>
          <w:b/>
        </w:rPr>
        <w:t>opracują studi</w:t>
      </w:r>
      <w:r w:rsidR="00DA1E07" w:rsidRPr="00420ADE">
        <w:rPr>
          <w:rFonts w:cs="Arial"/>
          <w:b/>
        </w:rPr>
        <w:t>a</w:t>
      </w:r>
      <w:r w:rsidRPr="00420ADE">
        <w:rPr>
          <w:rFonts w:cs="Arial"/>
          <w:b/>
        </w:rPr>
        <w:t xml:space="preserve"> wykonalności </w:t>
      </w:r>
      <w:r w:rsidR="00DA1E07" w:rsidRPr="00420ADE">
        <w:rPr>
          <w:rFonts w:cs="Arial"/>
          <w:b/>
        </w:rPr>
        <w:t>modernizacji dwóc</w:t>
      </w:r>
      <w:r w:rsidR="003A319C" w:rsidRPr="00420ADE">
        <w:rPr>
          <w:rFonts w:cs="Arial"/>
          <w:b/>
        </w:rPr>
        <w:t xml:space="preserve">h mazowieckich linii kolejowych. Planowane inwestycje </w:t>
      </w:r>
      <w:r w:rsidR="00720D31" w:rsidRPr="00420ADE">
        <w:rPr>
          <w:rFonts w:cs="Arial"/>
          <w:b/>
        </w:rPr>
        <w:t>zwiększą</w:t>
      </w:r>
      <w:r w:rsidR="003A319C" w:rsidRPr="00420ADE">
        <w:rPr>
          <w:rFonts w:cs="Arial"/>
          <w:b/>
        </w:rPr>
        <w:t xml:space="preserve"> możliwości i atrakcyjność podróży koleją oraz usprawnią przewóz towarów</w:t>
      </w:r>
      <w:r w:rsidR="00D901A7">
        <w:rPr>
          <w:rFonts w:cs="Arial"/>
          <w:b/>
        </w:rPr>
        <w:t>.</w:t>
      </w:r>
      <w:r w:rsidR="003A319C" w:rsidRPr="00420ADE">
        <w:rPr>
          <w:rFonts w:cs="Arial"/>
          <w:b/>
        </w:rPr>
        <w:t xml:space="preserve"> </w:t>
      </w:r>
      <w:r w:rsidR="00720D31" w:rsidRPr="00420ADE">
        <w:rPr>
          <w:rFonts w:cs="Arial"/>
          <w:b/>
        </w:rPr>
        <w:t>Przewidywane jest zwiększenie</w:t>
      </w:r>
      <w:r w:rsidR="00DA1E07" w:rsidRPr="00420ADE">
        <w:rPr>
          <w:rFonts w:cs="Arial"/>
          <w:b/>
        </w:rPr>
        <w:t xml:space="preserve"> prędkości pociągów i popraw</w:t>
      </w:r>
      <w:r w:rsidR="00720D31" w:rsidRPr="00420ADE">
        <w:rPr>
          <w:rFonts w:cs="Arial"/>
          <w:b/>
        </w:rPr>
        <w:t>a</w:t>
      </w:r>
      <w:r w:rsidR="00DA1E07" w:rsidRPr="00420ADE">
        <w:rPr>
          <w:rFonts w:cs="Arial"/>
          <w:b/>
        </w:rPr>
        <w:t xml:space="preserve"> przepustowości linii z Tłuszcza do Ostrołęki oraz budow</w:t>
      </w:r>
      <w:r w:rsidR="009E75AA" w:rsidRPr="00420ADE">
        <w:rPr>
          <w:rFonts w:cs="Arial"/>
          <w:b/>
        </w:rPr>
        <w:t>a</w:t>
      </w:r>
      <w:r w:rsidR="00DA1E07" w:rsidRPr="00420ADE">
        <w:rPr>
          <w:rFonts w:cs="Arial"/>
          <w:b/>
        </w:rPr>
        <w:t xml:space="preserve"> dodatkowych torów na trasie z </w:t>
      </w:r>
      <w:r w:rsidR="00420ADE" w:rsidRPr="00420ADE">
        <w:rPr>
          <w:rFonts w:cs="Arial"/>
          <w:b/>
        </w:rPr>
        <w:t>Kutna do Płocka.</w:t>
      </w:r>
    </w:p>
    <w:p w:rsidR="009E75AA" w:rsidRPr="00420ADE" w:rsidRDefault="009E75AA" w:rsidP="00420ADE">
      <w:pPr>
        <w:spacing w:after="0" w:line="360" w:lineRule="auto"/>
        <w:rPr>
          <w:rFonts w:eastAsia="Calibri" w:cs="Arial"/>
        </w:rPr>
      </w:pPr>
      <w:r w:rsidRPr="00420ADE">
        <w:rPr>
          <w:rFonts w:eastAsia="Calibri" w:cs="Arial"/>
        </w:rPr>
        <w:t>– Rozbudowa torów z Kutna do Płocka i modernizacja linii z Ostrołęki do Tłuszcza zwiększy możliwości komunikacyjne w województwie mazowieckim. Krok po kroku konsekwentnie zapewniamy mieszkańcom coraz lepsze połączenia kolejowe. Inwestycje będą miały także pozytywny wpływ na rozwój polskiej gospodarki. PKP Polsk</w:t>
      </w:r>
      <w:r w:rsidR="00BE1504">
        <w:rPr>
          <w:rFonts w:eastAsia="Calibri" w:cs="Arial"/>
        </w:rPr>
        <w:t>ie Linie Kolejowe S.A. zapewni</w:t>
      </w:r>
      <w:r w:rsidRPr="00420ADE">
        <w:rPr>
          <w:rFonts w:eastAsia="Calibri" w:cs="Arial"/>
        </w:rPr>
        <w:t xml:space="preserve">ą lepszy dojazd do rafinerii Orlen oraz elektrowni w Ostrołęce – </w:t>
      </w:r>
      <w:r w:rsidRPr="00420ADE">
        <w:rPr>
          <w:rFonts w:eastAsia="Calibri" w:cs="Arial"/>
          <w:b/>
        </w:rPr>
        <w:t>mówi Andrzej Bittel, sekretarz stanu w Ministerstwie Infrastruktury</w:t>
      </w:r>
      <w:r w:rsidR="00BE1504">
        <w:rPr>
          <w:rFonts w:eastAsia="Calibri" w:cs="Arial"/>
          <w:b/>
        </w:rPr>
        <w:t>.</w:t>
      </w:r>
      <w:r w:rsidRPr="00420ADE">
        <w:rPr>
          <w:rFonts w:eastAsia="Calibri" w:cs="Arial"/>
        </w:rPr>
        <w:t xml:space="preserve"> </w:t>
      </w:r>
    </w:p>
    <w:p w:rsidR="000813E7" w:rsidRPr="00420ADE" w:rsidRDefault="00DA1E07" w:rsidP="00420ADE">
      <w:pPr>
        <w:spacing w:after="0" w:line="360" w:lineRule="auto"/>
        <w:rPr>
          <w:rFonts w:eastAsia="Calibri" w:cs="Arial"/>
        </w:rPr>
      </w:pPr>
      <w:r w:rsidRPr="00420ADE">
        <w:rPr>
          <w:rFonts w:eastAsia="Calibri" w:cs="Arial"/>
        </w:rPr>
        <w:t xml:space="preserve">PKP Polskie Linie Kolejowe S.A. podpisały dzisiaj (02.06.) dwie umowy </w:t>
      </w:r>
      <w:r w:rsidR="00B07DD8" w:rsidRPr="00420ADE">
        <w:rPr>
          <w:rFonts w:eastAsia="Calibri" w:cs="Arial"/>
        </w:rPr>
        <w:t xml:space="preserve">na przygotowanie studium wykonalności dla mazowieckich tras kolejowych. Firma </w:t>
      </w:r>
      <w:r w:rsidR="00B07DD8" w:rsidRPr="00420ADE">
        <w:rPr>
          <w:rStyle w:val="Pogrubienie"/>
          <w:rFonts w:cs="Arial"/>
          <w:b w:val="0"/>
        </w:rPr>
        <w:t>BBF Sp. z o.o. opracuje dokumentację dla modernizacji ponad 70 km linii z Tłuszcza do Ostrołęki</w:t>
      </w:r>
      <w:r w:rsidR="00E16249" w:rsidRPr="00420ADE">
        <w:rPr>
          <w:rStyle w:val="Pogrubienie"/>
          <w:rFonts w:cs="Arial"/>
          <w:b w:val="0"/>
        </w:rPr>
        <w:t xml:space="preserve"> (</w:t>
      </w:r>
      <w:r w:rsidR="00E16249" w:rsidRPr="00420ADE">
        <w:rPr>
          <w:rFonts w:eastAsia="Calibri" w:cs="Arial"/>
        </w:rPr>
        <w:t xml:space="preserve">4,2 mln zł </w:t>
      </w:r>
      <w:r w:rsidR="002E19BF" w:rsidRPr="00420ADE">
        <w:rPr>
          <w:rFonts w:eastAsia="Calibri" w:cs="Arial"/>
        </w:rPr>
        <w:t>netto</w:t>
      </w:r>
      <w:r w:rsidR="00E16249" w:rsidRPr="00420ADE">
        <w:rPr>
          <w:rFonts w:eastAsia="Calibri" w:cs="Arial"/>
        </w:rPr>
        <w:t>)</w:t>
      </w:r>
      <w:r w:rsidR="00B07DD8" w:rsidRPr="00420ADE">
        <w:rPr>
          <w:rStyle w:val="Pogrubienie"/>
          <w:rFonts w:cs="Arial"/>
          <w:b w:val="0"/>
        </w:rPr>
        <w:t xml:space="preserve">. Konsorcjum firm </w:t>
      </w:r>
      <w:r w:rsidR="00B07DD8" w:rsidRPr="00420ADE">
        <w:rPr>
          <w:rFonts w:eastAsia="Calibri" w:cs="Arial"/>
        </w:rPr>
        <w:t xml:space="preserve">z liderem IDOM Inżynieria, Architektura i Doradztwo Sp. z o.o. przygotuje studium wykonalności </w:t>
      </w:r>
      <w:r w:rsidR="00B07DD8" w:rsidRPr="00420ADE">
        <w:rPr>
          <w:rFonts w:cs="Arial"/>
        </w:rPr>
        <w:t>dla budowy dodatkowych torów na trasie z Kutna do Łącka wraz z budową towarowej obwodnicy Płocka</w:t>
      </w:r>
      <w:r w:rsidR="00E16249" w:rsidRPr="00420ADE">
        <w:rPr>
          <w:rFonts w:cs="Arial"/>
        </w:rPr>
        <w:t xml:space="preserve"> (</w:t>
      </w:r>
      <w:r w:rsidR="002E19BF" w:rsidRPr="00420ADE">
        <w:rPr>
          <w:rFonts w:eastAsia="Calibri" w:cs="Arial"/>
        </w:rPr>
        <w:t>3,1</w:t>
      </w:r>
      <w:r w:rsidR="00E16249" w:rsidRPr="00420ADE">
        <w:rPr>
          <w:rFonts w:eastAsia="Calibri" w:cs="Arial"/>
        </w:rPr>
        <w:t xml:space="preserve"> mln zł</w:t>
      </w:r>
      <w:bookmarkStart w:id="0" w:name="_GoBack"/>
      <w:bookmarkEnd w:id="0"/>
      <w:r w:rsidR="00E16249" w:rsidRPr="00420ADE">
        <w:rPr>
          <w:rFonts w:eastAsia="Calibri" w:cs="Arial"/>
        </w:rPr>
        <w:t>)</w:t>
      </w:r>
      <w:r w:rsidR="00B07DD8" w:rsidRPr="00420ADE">
        <w:rPr>
          <w:rFonts w:cs="Arial"/>
        </w:rPr>
        <w:t xml:space="preserve">. Dokumenty określą możliwości techniczne oraz szczegółowe rozwiązania i zakres prac, a także szacowane koszty obu inwestycji. </w:t>
      </w:r>
      <w:r w:rsidR="009E75AA" w:rsidRPr="00420ADE">
        <w:rPr>
          <w:rFonts w:cs="Arial"/>
        </w:rPr>
        <w:t>S</w:t>
      </w:r>
      <w:r w:rsidR="00B07DD8" w:rsidRPr="00420ADE">
        <w:rPr>
          <w:rFonts w:cs="Arial"/>
        </w:rPr>
        <w:t>tudia wykonalności będą podstawą do szczegółowego planowania projektów.</w:t>
      </w:r>
      <w:r w:rsidR="000813E7" w:rsidRPr="00420ADE">
        <w:rPr>
          <w:rFonts w:eastAsia="Calibri" w:cs="Arial"/>
        </w:rPr>
        <w:t xml:space="preserve"> </w:t>
      </w:r>
    </w:p>
    <w:p w:rsidR="00420ADE" w:rsidRPr="00420ADE" w:rsidRDefault="00B5631C" w:rsidP="00420ADE">
      <w:pPr>
        <w:spacing w:after="0" w:line="360" w:lineRule="auto"/>
        <w:rPr>
          <w:rFonts w:eastAsia="Calibri" w:cs="Arial"/>
          <w:b/>
        </w:rPr>
      </w:pPr>
      <w:r w:rsidRPr="00420ADE">
        <w:rPr>
          <w:rFonts w:eastAsia="Calibri" w:cs="Arial"/>
        </w:rPr>
        <w:t>– Modernizacja dwóch mazowieckich linii kolejow</w:t>
      </w:r>
      <w:r w:rsidR="00F32608">
        <w:rPr>
          <w:rFonts w:eastAsia="Calibri" w:cs="Arial"/>
        </w:rPr>
        <w:t>ych</w:t>
      </w:r>
      <w:r w:rsidRPr="00420ADE">
        <w:rPr>
          <w:rFonts w:eastAsia="Calibri" w:cs="Arial"/>
        </w:rPr>
        <w:t xml:space="preserve"> </w:t>
      </w:r>
      <w:r w:rsidR="003A319C" w:rsidRPr="00420ADE">
        <w:rPr>
          <w:rFonts w:eastAsia="Calibri"/>
        </w:rPr>
        <w:t>Tłuszcz – Ostrołęka</w:t>
      </w:r>
      <w:r w:rsidR="003A319C" w:rsidRPr="00420ADE">
        <w:rPr>
          <w:rFonts w:eastAsia="Calibri" w:cs="Arial"/>
        </w:rPr>
        <w:t xml:space="preserve"> oraz Kutno – Płock – Sierpc </w:t>
      </w:r>
      <w:r w:rsidRPr="00420ADE">
        <w:rPr>
          <w:rFonts w:eastAsia="Calibri" w:cs="Arial"/>
        </w:rPr>
        <w:t xml:space="preserve">to kolejne projekty PKP Polskich Linii Kolejowych S.A. przygotowywane do realizacji w nowej perspektywie finansowej. Działania te pozwolą </w:t>
      </w:r>
      <w:r w:rsidR="003A319C" w:rsidRPr="00420ADE">
        <w:rPr>
          <w:rFonts w:eastAsia="Calibri" w:cs="Arial"/>
        </w:rPr>
        <w:t>utrzymać poziom inwestycji i zaangażowanie wykonawców</w:t>
      </w:r>
      <w:r w:rsidRPr="00420ADE">
        <w:rPr>
          <w:rFonts w:eastAsia="Calibri" w:cs="Arial"/>
        </w:rPr>
        <w:t>.</w:t>
      </w:r>
      <w:r w:rsidRPr="00420ADE">
        <w:t xml:space="preserve"> </w:t>
      </w:r>
      <w:r w:rsidR="003A319C" w:rsidRPr="00420ADE">
        <w:t xml:space="preserve">Dzięki sprawnemu planowaniu i realizacji </w:t>
      </w:r>
      <w:r w:rsidR="009E75AA" w:rsidRPr="00420ADE">
        <w:t xml:space="preserve">prac </w:t>
      </w:r>
      <w:r w:rsidR="003A319C" w:rsidRPr="00420ADE">
        <w:t>zwiększy się dostępność i atrakcyjność podróży koleją</w:t>
      </w:r>
      <w:r w:rsidRPr="00420ADE">
        <w:rPr>
          <w:rFonts w:eastAsia="Calibri" w:cs="Arial"/>
        </w:rPr>
        <w:t xml:space="preserve">. Będzie też sprawniejszy transport towarów </w:t>
      </w:r>
      <w:r w:rsidR="009E75AA" w:rsidRPr="00420ADE">
        <w:rPr>
          <w:rFonts w:eastAsia="Calibri" w:cs="Arial"/>
        </w:rPr>
        <w:t xml:space="preserve">koleją </w:t>
      </w:r>
      <w:r w:rsidRPr="00420ADE">
        <w:rPr>
          <w:rFonts w:eastAsia="Calibri" w:cs="Arial"/>
        </w:rPr>
        <w:t xml:space="preserve">– mówi </w:t>
      </w:r>
      <w:r w:rsidRPr="00420ADE">
        <w:rPr>
          <w:rFonts w:eastAsia="Calibri" w:cs="Arial"/>
          <w:b/>
        </w:rPr>
        <w:t>Ireneusz Merchel, prezes Zarządu PKP Polskich Linii Kolejowych S.A.</w:t>
      </w:r>
    </w:p>
    <w:p w:rsidR="00DA1E07" w:rsidRPr="00420ADE" w:rsidRDefault="00B07DD8" w:rsidP="00420ADE">
      <w:pPr>
        <w:pStyle w:val="Nagwek2"/>
        <w:spacing w:before="0" w:after="0" w:line="360" w:lineRule="auto"/>
        <w:rPr>
          <w:rFonts w:eastAsia="Calibri"/>
          <w:szCs w:val="22"/>
        </w:rPr>
      </w:pPr>
      <w:r w:rsidRPr="00420ADE">
        <w:rPr>
          <w:rFonts w:eastAsia="Calibri"/>
          <w:szCs w:val="22"/>
        </w:rPr>
        <w:t>PLK szykują lepsze podróże na linii Tłuszcz – Ostrołęka</w:t>
      </w:r>
    </w:p>
    <w:p w:rsidR="00B07DD8" w:rsidRPr="00420ADE" w:rsidRDefault="00B07DD8" w:rsidP="00420ADE">
      <w:pPr>
        <w:spacing w:after="0" w:line="360" w:lineRule="auto"/>
        <w:rPr>
          <w:rFonts w:eastAsia="Calibri" w:cs="Arial"/>
        </w:rPr>
      </w:pPr>
      <w:r w:rsidRPr="00420ADE">
        <w:rPr>
          <w:rFonts w:eastAsia="Calibri" w:cs="Arial"/>
        </w:rPr>
        <w:t>Projekt ma duże znaczenie dla rozwoju gospodarczego terenów położonych w północnej części Mazowsza, m.in. Kurpiów i Doliny Dolnej Narwi. Możliwe będzie zwiększenie przepustowości linii</w:t>
      </w:r>
      <w:r w:rsidR="009E75AA" w:rsidRPr="00420ADE">
        <w:rPr>
          <w:rFonts w:eastAsia="Calibri" w:cs="Arial"/>
        </w:rPr>
        <w:t xml:space="preserve">, a tym samym </w:t>
      </w:r>
      <w:r w:rsidRPr="00420ADE">
        <w:rPr>
          <w:rFonts w:eastAsia="Calibri" w:cs="Arial"/>
        </w:rPr>
        <w:t xml:space="preserve">uruchamianie większej liczby połączeń w ruchu regionalnym. Będzie też sprawniejszy transport towarów </w:t>
      </w:r>
      <w:r w:rsidR="009E75AA" w:rsidRPr="00420ADE">
        <w:rPr>
          <w:rFonts w:eastAsia="Calibri" w:cs="Arial"/>
        </w:rPr>
        <w:t xml:space="preserve">po torach </w:t>
      </w:r>
      <w:r w:rsidRPr="00420ADE">
        <w:rPr>
          <w:rFonts w:eastAsia="Calibri" w:cs="Arial"/>
        </w:rPr>
        <w:t>m.in. do elektrowni w Ostrołęce.</w:t>
      </w:r>
    </w:p>
    <w:p w:rsidR="00B07DD8" w:rsidRPr="00420ADE" w:rsidRDefault="00B07DD8" w:rsidP="00420ADE">
      <w:pPr>
        <w:spacing w:after="0" w:line="360" w:lineRule="auto"/>
        <w:rPr>
          <w:rFonts w:eastAsia="Calibri" w:cs="Arial"/>
        </w:rPr>
      </w:pPr>
      <w:r w:rsidRPr="00420ADE">
        <w:rPr>
          <w:rFonts w:eastAsia="Calibri" w:cs="Arial"/>
        </w:rPr>
        <w:lastRenderedPageBreak/>
        <w:t xml:space="preserve">W ramach studium analizowana będzie m.in. budowa drugiego toru oraz podniesienie prędkości pociągów nawet do 160 km/h. Planowana inwestycja zakłada </w:t>
      </w:r>
      <w:r w:rsidR="009E75AA" w:rsidRPr="00420ADE">
        <w:rPr>
          <w:rFonts w:eastAsia="Calibri" w:cs="Arial"/>
        </w:rPr>
        <w:t xml:space="preserve">ułatwienie dostępu do pociągów dla mieszkańców 14 miejscowości </w:t>
      </w:r>
      <w:r w:rsidRPr="00420ADE">
        <w:rPr>
          <w:rFonts w:eastAsia="Calibri" w:cs="Arial"/>
        </w:rPr>
        <w:t xml:space="preserve">pomiędzy Tłuszczem a Ostrołęką. </w:t>
      </w:r>
      <w:r w:rsidR="009E5C43" w:rsidRPr="00420ADE">
        <w:rPr>
          <w:rFonts w:eastAsia="Calibri" w:cs="Arial"/>
        </w:rPr>
        <w:t xml:space="preserve">Podróżni zyskają stacje i przystanki  </w:t>
      </w:r>
      <w:r w:rsidRPr="00420ADE">
        <w:rPr>
          <w:rFonts w:eastAsia="Calibri" w:cs="Arial"/>
        </w:rPr>
        <w:t>dostosowane do potrzeb osób o ograniczonyc</w:t>
      </w:r>
      <w:r w:rsidR="009E5C43" w:rsidRPr="00420ADE">
        <w:rPr>
          <w:rFonts w:eastAsia="Calibri" w:cs="Arial"/>
        </w:rPr>
        <w:t xml:space="preserve">h możliwościach poruszania się, </w:t>
      </w:r>
      <w:r w:rsidRPr="00420ADE">
        <w:rPr>
          <w:rFonts w:eastAsia="Calibri" w:cs="Arial"/>
        </w:rPr>
        <w:t xml:space="preserve">Wykonawca przeanalizuje też potrzebę budowy dodatkowych peronów, a także możliwość przebudowy przejazdów kolejowo-drogowych. Analiza obejmie również obiekty inżynieryjne, </w:t>
      </w:r>
      <w:r w:rsidR="009E5C43" w:rsidRPr="00420ADE">
        <w:rPr>
          <w:rFonts w:eastAsia="Calibri" w:cs="Arial"/>
        </w:rPr>
        <w:t xml:space="preserve">m.in. </w:t>
      </w:r>
      <w:r w:rsidRPr="00420ADE">
        <w:rPr>
          <w:rFonts w:eastAsia="Calibri" w:cs="Arial"/>
        </w:rPr>
        <w:t xml:space="preserve">mosty i wiadukty, które mają być dostosowane do większej prędkości pociągów.  </w:t>
      </w:r>
    </w:p>
    <w:p w:rsidR="00B07DD8" w:rsidRPr="00420ADE" w:rsidRDefault="009E5C43" w:rsidP="00420ADE">
      <w:pPr>
        <w:spacing w:after="0" w:line="360" w:lineRule="auto"/>
        <w:rPr>
          <w:rFonts w:eastAsia="Calibri" w:cs="Arial"/>
        </w:rPr>
      </w:pPr>
      <w:r w:rsidRPr="00420ADE">
        <w:rPr>
          <w:rFonts w:eastAsia="Calibri" w:cs="Arial"/>
        </w:rPr>
        <w:t>Wartość podpisanej  umowy to ponad 4</w:t>
      </w:r>
      <w:r w:rsidR="00E16249" w:rsidRPr="00420ADE">
        <w:rPr>
          <w:rFonts w:eastAsia="Calibri" w:cs="Arial"/>
        </w:rPr>
        <w:t>,</w:t>
      </w:r>
      <w:r w:rsidRPr="00420ADE">
        <w:rPr>
          <w:rFonts w:eastAsia="Calibri" w:cs="Arial"/>
        </w:rPr>
        <w:t>2</w:t>
      </w:r>
      <w:r w:rsidR="00E16249" w:rsidRPr="00420ADE">
        <w:rPr>
          <w:rFonts w:eastAsia="Calibri" w:cs="Arial"/>
        </w:rPr>
        <w:t xml:space="preserve"> mln</w:t>
      </w:r>
      <w:r w:rsidRPr="00420ADE">
        <w:rPr>
          <w:rFonts w:eastAsia="Calibri" w:cs="Arial"/>
        </w:rPr>
        <w:t xml:space="preserve"> zł</w:t>
      </w:r>
      <w:r w:rsidR="000369C5" w:rsidRPr="00420ADE">
        <w:rPr>
          <w:rFonts w:eastAsia="Calibri" w:cs="Arial"/>
        </w:rPr>
        <w:t xml:space="preserve"> netto</w:t>
      </w:r>
      <w:r w:rsidRPr="00420ADE">
        <w:rPr>
          <w:rFonts w:eastAsia="Calibri" w:cs="Arial"/>
        </w:rPr>
        <w:t xml:space="preserve">. Studium wykonalności finansowane jest ze środków budżetowych w ramach projektu pn.: „Prace przygotowawcze dla wybranych projektów”. </w:t>
      </w:r>
      <w:r w:rsidR="00B07DD8" w:rsidRPr="00420ADE">
        <w:rPr>
          <w:rFonts w:eastAsia="Calibri" w:cs="Arial"/>
        </w:rPr>
        <w:t xml:space="preserve">Materiały mają być gotowe w II połowie 2022 r. Projekt planowany jest do realizacji w kolejnej perspektywie finansowej 2021 – 2027 w zależności od uzyskania dofinansowania ze środków UE. </w:t>
      </w:r>
    </w:p>
    <w:p w:rsidR="00B07DD8" w:rsidRPr="00420ADE" w:rsidRDefault="00B07DD8" w:rsidP="00420ADE">
      <w:pPr>
        <w:pStyle w:val="Nagwek2"/>
        <w:spacing w:before="0" w:after="0" w:line="360" w:lineRule="auto"/>
        <w:rPr>
          <w:rFonts w:eastAsia="Calibri"/>
          <w:szCs w:val="22"/>
        </w:rPr>
      </w:pPr>
      <w:r w:rsidRPr="00420ADE">
        <w:rPr>
          <w:rFonts w:eastAsia="Calibri"/>
          <w:szCs w:val="22"/>
        </w:rPr>
        <w:t>Nowe możliwości podróży koleją z Płocka do Warszawy</w:t>
      </w:r>
    </w:p>
    <w:p w:rsidR="00B07DD8" w:rsidRPr="00420ADE" w:rsidRDefault="003A319C" w:rsidP="00420ADE">
      <w:pPr>
        <w:spacing w:after="0" w:line="360" w:lineRule="auto"/>
        <w:rPr>
          <w:rFonts w:eastAsia="Calibri" w:cs="Arial"/>
        </w:rPr>
      </w:pPr>
      <w:r w:rsidRPr="00420ADE">
        <w:rPr>
          <w:rFonts w:eastAsia="Calibri" w:cs="Arial"/>
        </w:rPr>
        <w:t>S</w:t>
      </w:r>
      <w:r w:rsidR="00B07DD8" w:rsidRPr="00420ADE">
        <w:rPr>
          <w:rFonts w:eastAsia="Calibri" w:cs="Arial"/>
        </w:rPr>
        <w:t xml:space="preserve">tudium wykonalności dotyczy budowy dodatkowego zelektryfikowanego toru na ok. 40 km odcinku od Kutna do stacji Łąck. </w:t>
      </w:r>
      <w:r w:rsidR="009E5C43" w:rsidRPr="00420ADE">
        <w:rPr>
          <w:rFonts w:eastAsia="Calibri" w:cs="Arial"/>
        </w:rPr>
        <w:t>Wykonanie tej inwestycji u</w:t>
      </w:r>
      <w:r w:rsidR="00B07DD8" w:rsidRPr="00420ADE">
        <w:rPr>
          <w:rFonts w:eastAsia="Calibri" w:cs="Arial"/>
        </w:rPr>
        <w:t xml:space="preserve">możliwi </w:t>
      </w:r>
      <w:r w:rsidR="009E5C43" w:rsidRPr="00420ADE">
        <w:rPr>
          <w:rFonts w:eastAsia="Calibri" w:cs="Arial"/>
        </w:rPr>
        <w:t xml:space="preserve">sprawniejsze i szybsze podróże dzięki </w:t>
      </w:r>
      <w:r w:rsidR="00B07DD8" w:rsidRPr="00420ADE">
        <w:rPr>
          <w:rFonts w:eastAsia="Calibri" w:cs="Arial"/>
        </w:rPr>
        <w:t>popraw</w:t>
      </w:r>
      <w:r w:rsidR="009E5C43" w:rsidRPr="00420ADE">
        <w:rPr>
          <w:rFonts w:eastAsia="Calibri" w:cs="Arial"/>
        </w:rPr>
        <w:t>ie</w:t>
      </w:r>
      <w:r w:rsidR="00B07DD8" w:rsidRPr="00420ADE">
        <w:rPr>
          <w:rFonts w:eastAsia="Calibri" w:cs="Arial"/>
        </w:rPr>
        <w:t xml:space="preserve"> przepustowości i lepsze</w:t>
      </w:r>
      <w:r w:rsidR="009E5C43" w:rsidRPr="00420ADE">
        <w:rPr>
          <w:rFonts w:eastAsia="Calibri" w:cs="Arial"/>
        </w:rPr>
        <w:t>mu</w:t>
      </w:r>
      <w:r w:rsidR="00B07DD8" w:rsidRPr="00420ADE">
        <w:rPr>
          <w:rFonts w:eastAsia="Calibri" w:cs="Arial"/>
        </w:rPr>
        <w:t xml:space="preserve"> zarządzani</w:t>
      </w:r>
      <w:r w:rsidR="009E5C43" w:rsidRPr="00420ADE">
        <w:rPr>
          <w:rFonts w:eastAsia="Calibri" w:cs="Arial"/>
        </w:rPr>
        <w:t>u</w:t>
      </w:r>
      <w:r w:rsidR="00B07DD8" w:rsidRPr="00420ADE">
        <w:rPr>
          <w:rFonts w:eastAsia="Calibri" w:cs="Arial"/>
        </w:rPr>
        <w:t xml:space="preserve"> ruchem pociągów pasażerskich i towarowych. Zostanie przeanalizowana możliwość budowy towarowej obwodnicy, która ominie centrum Płocka i umożliwi sprawny i szybki przewóz towarów do płockiej Rafinerii Orlen.</w:t>
      </w:r>
    </w:p>
    <w:p w:rsidR="00B07DD8" w:rsidRPr="00420ADE" w:rsidRDefault="00B07DD8" w:rsidP="00420ADE">
      <w:pPr>
        <w:spacing w:after="0" w:line="360" w:lineRule="auto"/>
        <w:rPr>
          <w:rFonts w:eastAsia="Calibri" w:cs="Arial"/>
        </w:rPr>
      </w:pPr>
      <w:r w:rsidRPr="00420ADE">
        <w:rPr>
          <w:rFonts w:eastAsia="Calibri" w:cs="Arial"/>
        </w:rPr>
        <w:t>W ramach studium wykonalności przeanalizowana zostanie modernizacja linii kolejowej na odcinku Kutno – Płock – Sierpc. Planowana przebudowa peronów zapewni wyższy komfort obsługi pasażerów. Wszystkie obiekty zostaną dostosowane do potrzeb osób o ograniczonych możliwościach poruszania się. Planowana jest budowa nowej stacji na odcinku Płock Trzepowo – Sierpc. Jej lokalizacja zostanie przeanalizowana w studium wykonalności. Budowa dwóch łącznic w okolicy Kutna pozwoli na sprawny przejazd pociągów w kierunku Warszawy i Włocławka bez konieczności zmiany kierunku jazdy.</w:t>
      </w:r>
    </w:p>
    <w:p w:rsidR="00B07DD8" w:rsidRPr="00420ADE" w:rsidRDefault="00B07DD8" w:rsidP="00420ADE">
      <w:pPr>
        <w:pStyle w:val="Nagwek2"/>
        <w:spacing w:before="0" w:after="0" w:line="360" w:lineRule="auto"/>
        <w:rPr>
          <w:rFonts w:eastAsia="Calibri"/>
          <w:szCs w:val="22"/>
        </w:rPr>
      </w:pPr>
      <w:r w:rsidRPr="00420ADE">
        <w:rPr>
          <w:rFonts w:eastAsia="Calibri"/>
          <w:szCs w:val="22"/>
        </w:rPr>
        <w:t>Więcej towarów na tor</w:t>
      </w:r>
      <w:r w:rsidR="00E16249" w:rsidRPr="00420ADE">
        <w:rPr>
          <w:rFonts w:eastAsia="Calibri"/>
          <w:szCs w:val="22"/>
        </w:rPr>
        <w:t>ach</w:t>
      </w:r>
      <w:r w:rsidRPr="00420ADE">
        <w:rPr>
          <w:rFonts w:eastAsia="Calibri"/>
          <w:szCs w:val="22"/>
        </w:rPr>
        <w:t xml:space="preserve"> do Płocka</w:t>
      </w:r>
    </w:p>
    <w:p w:rsidR="00B07DD8" w:rsidRPr="00420ADE" w:rsidRDefault="00B07DD8" w:rsidP="00420ADE">
      <w:pPr>
        <w:spacing w:after="0" w:line="360" w:lineRule="auto"/>
        <w:rPr>
          <w:rFonts w:eastAsia="Calibri" w:cs="Arial"/>
        </w:rPr>
      </w:pPr>
      <w:r w:rsidRPr="00420ADE">
        <w:rPr>
          <w:rFonts w:eastAsia="Calibri" w:cs="Arial"/>
        </w:rPr>
        <w:t xml:space="preserve">Planowana inwestycja będzie miała duże znaczenie </w:t>
      </w:r>
      <w:r w:rsidR="00193C4E" w:rsidRPr="00420ADE">
        <w:rPr>
          <w:rFonts w:eastAsia="Calibri" w:cs="Arial"/>
        </w:rPr>
        <w:t xml:space="preserve">dla </w:t>
      </w:r>
      <w:r w:rsidRPr="00420ADE">
        <w:rPr>
          <w:rFonts w:eastAsia="Calibri" w:cs="Arial"/>
        </w:rPr>
        <w:t>popraw</w:t>
      </w:r>
      <w:r w:rsidR="00193C4E" w:rsidRPr="00420ADE">
        <w:rPr>
          <w:rFonts w:eastAsia="Calibri" w:cs="Arial"/>
        </w:rPr>
        <w:t>y</w:t>
      </w:r>
      <w:r w:rsidRPr="00420ADE">
        <w:rPr>
          <w:rFonts w:eastAsia="Calibri" w:cs="Arial"/>
        </w:rPr>
        <w:t xml:space="preserve"> warunków przewoz</w:t>
      </w:r>
      <w:r w:rsidR="00193C4E" w:rsidRPr="00420ADE">
        <w:rPr>
          <w:rFonts w:eastAsia="Calibri" w:cs="Arial"/>
        </w:rPr>
        <w:t>ów towarowych</w:t>
      </w:r>
      <w:r w:rsidRPr="00420ADE">
        <w:rPr>
          <w:rFonts w:eastAsia="Calibri" w:cs="Arial"/>
        </w:rPr>
        <w:t xml:space="preserve">. </w:t>
      </w:r>
      <w:r w:rsidR="00193C4E" w:rsidRPr="00420ADE">
        <w:rPr>
          <w:rFonts w:eastAsia="Calibri" w:cs="Arial"/>
        </w:rPr>
        <w:t xml:space="preserve">Więcej towarów będzie można przewozić koleją, co sprzyja ochronie środowiska. </w:t>
      </w:r>
      <w:r w:rsidRPr="00420ADE">
        <w:rPr>
          <w:rFonts w:eastAsia="Calibri" w:cs="Arial"/>
        </w:rPr>
        <w:t xml:space="preserve">Po modernizacji trasy Kutno – Płock przejazd i odprawa dłuższych </w:t>
      </w:r>
      <w:r w:rsidR="00193C4E" w:rsidRPr="00420ADE">
        <w:rPr>
          <w:rFonts w:eastAsia="Calibri" w:cs="Arial"/>
        </w:rPr>
        <w:t xml:space="preserve">pociągów towarowych </w:t>
      </w:r>
      <w:r w:rsidRPr="00420ADE">
        <w:rPr>
          <w:rFonts w:eastAsia="Calibri" w:cs="Arial"/>
        </w:rPr>
        <w:t>–</w:t>
      </w:r>
      <w:r w:rsidR="00193C4E" w:rsidRPr="00420ADE">
        <w:rPr>
          <w:rFonts w:eastAsia="Calibri" w:cs="Arial"/>
        </w:rPr>
        <w:t xml:space="preserve"> do 780 metrów, będzie sprawniejsza. Zapewni to również </w:t>
      </w:r>
      <w:r w:rsidRPr="00420ADE">
        <w:rPr>
          <w:rFonts w:eastAsia="Calibri" w:cs="Arial"/>
        </w:rPr>
        <w:t xml:space="preserve">sieć trakcyjna przystosowana do zasilania ciężkich lokomotyw. </w:t>
      </w:r>
    </w:p>
    <w:p w:rsidR="00B07DD8" w:rsidRPr="00420ADE" w:rsidRDefault="00B07DD8" w:rsidP="00420ADE">
      <w:pPr>
        <w:spacing w:after="0" w:line="360" w:lineRule="auto"/>
        <w:rPr>
          <w:rFonts w:eastAsia="Calibri" w:cs="Arial"/>
        </w:rPr>
      </w:pPr>
      <w:r w:rsidRPr="00420ADE">
        <w:rPr>
          <w:rFonts w:eastAsia="Calibri" w:cs="Arial"/>
        </w:rPr>
        <w:t>Wartość podpisanej umowy na opracowanie studium wykonalności dla projektu „Modernizacja linii kolejowej nr 33 na odcinku Kutno – Płock – Sierpc” to 3,</w:t>
      </w:r>
      <w:r w:rsidR="000369C5" w:rsidRPr="00420ADE">
        <w:rPr>
          <w:rFonts w:eastAsia="Calibri" w:cs="Arial"/>
        </w:rPr>
        <w:t>1</w:t>
      </w:r>
      <w:r w:rsidRPr="00420ADE">
        <w:rPr>
          <w:rFonts w:eastAsia="Calibri" w:cs="Arial"/>
        </w:rPr>
        <w:t xml:space="preserve"> mln zł </w:t>
      </w:r>
      <w:r w:rsidR="000369C5" w:rsidRPr="00420ADE">
        <w:rPr>
          <w:rFonts w:eastAsia="Calibri" w:cs="Arial"/>
        </w:rPr>
        <w:t>netto</w:t>
      </w:r>
      <w:r w:rsidRPr="00420ADE">
        <w:rPr>
          <w:rFonts w:eastAsia="Calibri" w:cs="Arial"/>
        </w:rPr>
        <w:t xml:space="preserve">. Prace </w:t>
      </w:r>
      <w:r w:rsidR="00E16249" w:rsidRPr="00420ADE">
        <w:rPr>
          <w:rFonts w:eastAsia="Calibri" w:cs="Arial"/>
        </w:rPr>
        <w:t xml:space="preserve">zaplanowano do sierpnia 2023 roku </w:t>
      </w:r>
      <w:r w:rsidRPr="00420ADE">
        <w:rPr>
          <w:rFonts w:eastAsia="Calibri" w:cs="Arial"/>
        </w:rPr>
        <w:t>finansowane są ze środków budżetowych.</w:t>
      </w:r>
      <w:r w:rsidR="00E16249" w:rsidRPr="00420ADE">
        <w:rPr>
          <w:rFonts w:eastAsia="Calibri" w:cs="Arial"/>
        </w:rPr>
        <w:t xml:space="preserve"> </w:t>
      </w:r>
    </w:p>
    <w:p w:rsidR="00420ADE" w:rsidRDefault="00420ADE" w:rsidP="00420ADE">
      <w:pPr>
        <w:spacing w:after="0" w:line="240" w:lineRule="auto"/>
        <w:rPr>
          <w:rStyle w:val="Pogrubienie"/>
          <w:rFonts w:cs="Arial"/>
        </w:rPr>
      </w:pPr>
    </w:p>
    <w:p w:rsidR="007F3648" w:rsidRPr="00420ADE" w:rsidRDefault="007F3648" w:rsidP="00420ADE">
      <w:pPr>
        <w:spacing w:after="0" w:line="240" w:lineRule="auto"/>
        <w:rPr>
          <w:rStyle w:val="Pogrubienie"/>
          <w:rFonts w:cs="Arial"/>
        </w:rPr>
      </w:pPr>
      <w:r w:rsidRPr="00420ADE">
        <w:rPr>
          <w:rStyle w:val="Pogrubienie"/>
          <w:rFonts w:cs="Arial"/>
        </w:rPr>
        <w:t>Kontakt dla mediów:</w:t>
      </w:r>
    </w:p>
    <w:p w:rsidR="00A15AED" w:rsidRPr="00420ADE" w:rsidRDefault="00A15AED" w:rsidP="00420ADE">
      <w:pPr>
        <w:spacing w:after="0" w:line="240" w:lineRule="auto"/>
      </w:pPr>
      <w:r w:rsidRPr="00420ADE">
        <w:rPr>
          <w:rStyle w:val="Pogrubienie"/>
          <w:rFonts w:cs="Arial"/>
        </w:rPr>
        <w:t>PKP Polskie Linie Kolejowe S.A.</w:t>
      </w:r>
      <w:r w:rsidRPr="00420ADE">
        <w:br/>
      </w:r>
      <w:r w:rsidR="00B0190A" w:rsidRPr="00420ADE">
        <w:t>Mirosław Siemieniec</w:t>
      </w:r>
      <w:r w:rsidRPr="00420ADE">
        <w:br/>
      </w:r>
      <w:r w:rsidR="00B0190A" w:rsidRPr="00420ADE">
        <w:t>Rzecznik</w:t>
      </w:r>
      <w:r w:rsidRPr="00420ADE">
        <w:t xml:space="preserve"> prasowy</w:t>
      </w:r>
      <w:r w:rsidRPr="00420ADE">
        <w:br/>
      </w:r>
      <w:r w:rsidRPr="00420ADE">
        <w:rPr>
          <w:rStyle w:val="Hipercze"/>
          <w:color w:val="auto"/>
          <w:shd w:val="clear" w:color="auto" w:fill="FFFFFF"/>
        </w:rPr>
        <w:t>rzecznik@plk-sa.pl</w:t>
      </w:r>
      <w:r w:rsidR="00E75408" w:rsidRPr="00420ADE">
        <w:br/>
        <w:t>T: 22 473 30 02</w:t>
      </w:r>
    </w:p>
    <w:sectPr w:rsidR="00A15AED" w:rsidRPr="00420ADE" w:rsidSect="0063625B">
      <w:headerReference w:type="first" r:id="rId8"/>
      <w:footerReference w:type="first" r:id="rId9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3B7E" w:rsidRDefault="00543B7E" w:rsidP="009D1AEB">
      <w:pPr>
        <w:spacing w:after="0" w:line="240" w:lineRule="auto"/>
      </w:pPr>
      <w:r>
        <w:separator/>
      </w:r>
    </w:p>
  </w:endnote>
  <w:endnote w:type="continuationSeparator" w:id="0">
    <w:p w:rsidR="00543B7E" w:rsidRDefault="00543B7E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Pr="006C6C1C">
      <w:rPr>
        <w:rFonts w:cs="Arial"/>
        <w:color w:val="727271"/>
        <w:sz w:val="14"/>
        <w:szCs w:val="14"/>
      </w:rPr>
      <w:t>20.424.936.000,00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3B7E" w:rsidRDefault="00543B7E" w:rsidP="009D1AEB">
      <w:pPr>
        <w:spacing w:after="0" w:line="240" w:lineRule="auto"/>
      </w:pPr>
      <w:r>
        <w:separator/>
      </w:r>
    </w:p>
  </w:footnote>
  <w:footnote w:type="continuationSeparator" w:id="0">
    <w:p w:rsidR="00543B7E" w:rsidRDefault="00543B7E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AEB" w:rsidRDefault="009D1A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2375BC" wp14:editId="4C6886FC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2375B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10F5BA5" wp14:editId="253BAA93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369C5"/>
    <w:rsid w:val="000813E7"/>
    <w:rsid w:val="000861E2"/>
    <w:rsid w:val="00190C44"/>
    <w:rsid w:val="001917FF"/>
    <w:rsid w:val="00193C4E"/>
    <w:rsid w:val="00201410"/>
    <w:rsid w:val="00236985"/>
    <w:rsid w:val="00277762"/>
    <w:rsid w:val="00291328"/>
    <w:rsid w:val="002E19BF"/>
    <w:rsid w:val="002F6767"/>
    <w:rsid w:val="0037259A"/>
    <w:rsid w:val="003A319C"/>
    <w:rsid w:val="003F3BEA"/>
    <w:rsid w:val="00420ADE"/>
    <w:rsid w:val="00483FF5"/>
    <w:rsid w:val="004B03EC"/>
    <w:rsid w:val="004C1725"/>
    <w:rsid w:val="004E7372"/>
    <w:rsid w:val="00543B7E"/>
    <w:rsid w:val="005D7062"/>
    <w:rsid w:val="0062011B"/>
    <w:rsid w:val="0063625B"/>
    <w:rsid w:val="006800F7"/>
    <w:rsid w:val="00686D36"/>
    <w:rsid w:val="00690035"/>
    <w:rsid w:val="006C6C1C"/>
    <w:rsid w:val="006D30CB"/>
    <w:rsid w:val="00720D31"/>
    <w:rsid w:val="00766C56"/>
    <w:rsid w:val="00773C18"/>
    <w:rsid w:val="007A449C"/>
    <w:rsid w:val="007F3648"/>
    <w:rsid w:val="00854C98"/>
    <w:rsid w:val="00860074"/>
    <w:rsid w:val="008A5AF2"/>
    <w:rsid w:val="00904D63"/>
    <w:rsid w:val="00953F2B"/>
    <w:rsid w:val="00954EA3"/>
    <w:rsid w:val="0099253F"/>
    <w:rsid w:val="009971B6"/>
    <w:rsid w:val="009D1AEB"/>
    <w:rsid w:val="009E5C43"/>
    <w:rsid w:val="009E75AA"/>
    <w:rsid w:val="009F6753"/>
    <w:rsid w:val="00A0799D"/>
    <w:rsid w:val="00A15AED"/>
    <w:rsid w:val="00A23966"/>
    <w:rsid w:val="00A853B1"/>
    <w:rsid w:val="00AB1B55"/>
    <w:rsid w:val="00AB6253"/>
    <w:rsid w:val="00AD7C3E"/>
    <w:rsid w:val="00B00637"/>
    <w:rsid w:val="00B0190A"/>
    <w:rsid w:val="00B07DD8"/>
    <w:rsid w:val="00B13C66"/>
    <w:rsid w:val="00B371AB"/>
    <w:rsid w:val="00B3722F"/>
    <w:rsid w:val="00B5631C"/>
    <w:rsid w:val="00B603BB"/>
    <w:rsid w:val="00BE1504"/>
    <w:rsid w:val="00C20FE0"/>
    <w:rsid w:val="00C44CC8"/>
    <w:rsid w:val="00C51E38"/>
    <w:rsid w:val="00C93339"/>
    <w:rsid w:val="00C95A40"/>
    <w:rsid w:val="00CC1BBD"/>
    <w:rsid w:val="00CC4272"/>
    <w:rsid w:val="00D13B3B"/>
    <w:rsid w:val="00D149FC"/>
    <w:rsid w:val="00D901A7"/>
    <w:rsid w:val="00DA1E07"/>
    <w:rsid w:val="00E014A9"/>
    <w:rsid w:val="00E03880"/>
    <w:rsid w:val="00E16249"/>
    <w:rsid w:val="00E43D06"/>
    <w:rsid w:val="00E75408"/>
    <w:rsid w:val="00E95EEA"/>
    <w:rsid w:val="00F32608"/>
    <w:rsid w:val="00F32EB5"/>
    <w:rsid w:val="00F44918"/>
    <w:rsid w:val="00F61138"/>
    <w:rsid w:val="00F87B06"/>
    <w:rsid w:val="00FC1831"/>
    <w:rsid w:val="00FD0DF8"/>
    <w:rsid w:val="00FF6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B625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AB625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65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B9B9AE-0B36-4258-8DAE-E9E974DE1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770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Nowe możliwości podróży koleją z Piaseczna i Czachówka do Warszawy</vt:lpstr>
    </vt:vector>
  </TitlesOfParts>
  <Company>PKP PLK S.A.</Company>
  <LinksUpToDate>false</LinksUpToDate>
  <CharactersWithSpaces>5383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Nowe możliwości podróży koleją z Piaseczna i Czachówka do Warszawy</dc:title>
  <dc:subject/>
  <dc:creator>Miroslaw.Siemieniec@plk-sa.pl</dc:creator>
  <cp:keywords/>
  <dc:description/>
  <cp:lastModifiedBy>Błażejczyk Marta</cp:lastModifiedBy>
  <cp:revision>5</cp:revision>
  <dcterms:created xsi:type="dcterms:W3CDTF">2020-06-02T09:40:00Z</dcterms:created>
  <dcterms:modified xsi:type="dcterms:W3CDTF">2020-06-02T09:58:00Z</dcterms:modified>
</cp:coreProperties>
</file>