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EA" w:rsidRDefault="00C022EA" w:rsidP="00C022EA">
      <w:pPr>
        <w:jc w:val="right"/>
        <w:rPr>
          <w:rFonts w:cs="Arial"/>
        </w:rPr>
      </w:pPr>
    </w:p>
    <w:p w:rsidR="00C022EA" w:rsidRDefault="00C022EA" w:rsidP="00C022EA">
      <w:pPr>
        <w:jc w:val="right"/>
        <w:rPr>
          <w:rFonts w:cs="Arial"/>
        </w:rPr>
      </w:pPr>
    </w:p>
    <w:p w:rsidR="00C022EA" w:rsidRDefault="00C022EA" w:rsidP="00C022EA">
      <w:pPr>
        <w:jc w:val="right"/>
        <w:rPr>
          <w:rFonts w:cs="Arial"/>
        </w:rPr>
      </w:pPr>
      <w:r>
        <w:rPr>
          <w:rFonts w:cs="Arial"/>
        </w:rPr>
        <w:t xml:space="preserve">Zielona Góra, </w:t>
      </w:r>
      <w:r w:rsidR="00E0440E">
        <w:rPr>
          <w:rFonts w:cs="Arial"/>
        </w:rPr>
        <w:t>6</w:t>
      </w:r>
      <w:r>
        <w:rPr>
          <w:rFonts w:cs="Arial"/>
        </w:rPr>
        <w:t xml:space="preserve"> marca 2020</w:t>
      </w:r>
      <w:r w:rsidRPr="003D74BF">
        <w:rPr>
          <w:rFonts w:cs="Arial"/>
        </w:rPr>
        <w:t xml:space="preserve"> r.</w:t>
      </w:r>
    </w:p>
    <w:p w:rsidR="00C022EA" w:rsidRPr="00831E9A" w:rsidRDefault="00440686" w:rsidP="00C022EA">
      <w:pPr>
        <w:pStyle w:val="Nagwek1"/>
        <w:rPr>
          <w:sz w:val="22"/>
          <w:szCs w:val="22"/>
        </w:rPr>
      </w:pPr>
      <w:r w:rsidRPr="00831E9A">
        <w:rPr>
          <w:sz w:val="22"/>
          <w:szCs w:val="22"/>
        </w:rPr>
        <w:t xml:space="preserve">Dla lepszych podróży PLK </w:t>
      </w:r>
      <w:r w:rsidR="004F7F8D" w:rsidRPr="00831E9A">
        <w:rPr>
          <w:sz w:val="22"/>
          <w:szCs w:val="22"/>
        </w:rPr>
        <w:t xml:space="preserve">zwiększą możliwości linii </w:t>
      </w:r>
      <w:r w:rsidRPr="00831E9A">
        <w:rPr>
          <w:sz w:val="22"/>
          <w:szCs w:val="22"/>
        </w:rPr>
        <w:t>Zbąszyn</w:t>
      </w:r>
      <w:r w:rsidR="004F7F8D" w:rsidRPr="00831E9A">
        <w:rPr>
          <w:sz w:val="22"/>
          <w:szCs w:val="22"/>
        </w:rPr>
        <w:t xml:space="preserve">ek </w:t>
      </w:r>
      <w:r w:rsidR="002236C3" w:rsidRPr="00831E9A">
        <w:rPr>
          <w:sz w:val="22"/>
          <w:szCs w:val="22"/>
        </w:rPr>
        <w:t xml:space="preserve">– </w:t>
      </w:r>
      <w:r w:rsidRPr="00831E9A">
        <w:rPr>
          <w:sz w:val="22"/>
          <w:szCs w:val="22"/>
        </w:rPr>
        <w:t>Czerwień</w:t>
      </w:r>
      <w:r w:rsidR="00A544CA" w:rsidRPr="00831E9A">
        <w:rPr>
          <w:sz w:val="22"/>
          <w:szCs w:val="22"/>
        </w:rPr>
        <w:t>s</w:t>
      </w:r>
      <w:r w:rsidR="004F7F8D" w:rsidRPr="00831E9A">
        <w:rPr>
          <w:sz w:val="22"/>
          <w:szCs w:val="22"/>
        </w:rPr>
        <w:t>k</w:t>
      </w:r>
      <w:r w:rsidR="008B3389" w:rsidRPr="00831E9A">
        <w:rPr>
          <w:sz w:val="22"/>
          <w:szCs w:val="22"/>
        </w:rPr>
        <w:t xml:space="preserve"> </w:t>
      </w:r>
    </w:p>
    <w:p w:rsidR="00270C83" w:rsidRDefault="005611E1" w:rsidP="00C239C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Rozpoczynane przez PKP Polskie Linie Kolejowe S.A. p</w:t>
      </w:r>
      <w:r w:rsidR="00A544CA">
        <w:rPr>
          <w:rFonts w:cs="Arial"/>
          <w:b/>
        </w:rPr>
        <w:t>race na linii ze Zbąszynka do Czerwieńska zapewnią s</w:t>
      </w:r>
      <w:r w:rsidR="00837A56">
        <w:rPr>
          <w:rFonts w:cs="Arial"/>
          <w:b/>
        </w:rPr>
        <w:t xml:space="preserve">prawniejsze przejazdy pociągów i </w:t>
      </w:r>
      <w:r w:rsidR="00FE3290">
        <w:rPr>
          <w:rFonts w:cs="Arial"/>
          <w:b/>
        </w:rPr>
        <w:t>w</w:t>
      </w:r>
      <w:r w:rsidR="00837A56">
        <w:rPr>
          <w:rFonts w:cs="Arial"/>
          <w:b/>
        </w:rPr>
        <w:t xml:space="preserve">yższy komfort </w:t>
      </w:r>
      <w:r w:rsidR="00A6304A">
        <w:rPr>
          <w:rFonts w:cs="Arial"/>
          <w:b/>
        </w:rPr>
        <w:t>obsługi pasażerów</w:t>
      </w:r>
      <w:r w:rsidR="001963F1">
        <w:rPr>
          <w:rFonts w:cs="Arial"/>
          <w:b/>
        </w:rPr>
        <w:t xml:space="preserve"> </w:t>
      </w:r>
      <w:r w:rsidR="00A544CA">
        <w:rPr>
          <w:rFonts w:cs="Arial"/>
          <w:b/>
        </w:rPr>
        <w:t>na</w:t>
      </w:r>
      <w:r w:rsidR="001963F1">
        <w:rPr>
          <w:rFonts w:cs="Arial"/>
          <w:b/>
        </w:rPr>
        <w:t xml:space="preserve"> now</w:t>
      </w:r>
      <w:r w:rsidR="004F7F8D">
        <w:rPr>
          <w:rFonts w:cs="Arial"/>
          <w:b/>
        </w:rPr>
        <w:t>ych</w:t>
      </w:r>
      <w:r w:rsidR="001963F1">
        <w:rPr>
          <w:rFonts w:cs="Arial"/>
          <w:b/>
        </w:rPr>
        <w:t xml:space="preserve"> peron</w:t>
      </w:r>
      <w:r w:rsidR="00A544CA">
        <w:rPr>
          <w:rFonts w:cs="Arial"/>
          <w:b/>
        </w:rPr>
        <w:t>ach</w:t>
      </w:r>
      <w:r w:rsidR="00837A56">
        <w:rPr>
          <w:rFonts w:cs="Arial"/>
          <w:b/>
        </w:rPr>
        <w:t xml:space="preserve">. </w:t>
      </w:r>
      <w:r w:rsidR="00666EC0">
        <w:rPr>
          <w:rFonts w:cs="Arial"/>
          <w:b/>
        </w:rPr>
        <w:t xml:space="preserve">Na </w:t>
      </w:r>
      <w:r w:rsidR="00A6304A">
        <w:rPr>
          <w:rFonts w:cs="Arial"/>
          <w:b/>
        </w:rPr>
        <w:t xml:space="preserve">poprawę </w:t>
      </w:r>
      <w:r w:rsidR="00683D35">
        <w:rPr>
          <w:rFonts w:cs="Arial"/>
          <w:b/>
        </w:rPr>
        <w:t>standardu</w:t>
      </w:r>
      <w:r w:rsidR="00A6304A">
        <w:rPr>
          <w:rFonts w:cs="Arial"/>
          <w:b/>
        </w:rPr>
        <w:t xml:space="preserve"> podróży przez</w:t>
      </w:r>
      <w:r w:rsidR="002236C3">
        <w:rPr>
          <w:rFonts w:cs="Arial"/>
          <w:b/>
        </w:rPr>
        <w:t>nacz</w:t>
      </w:r>
      <w:r>
        <w:rPr>
          <w:rFonts w:cs="Arial"/>
          <w:b/>
        </w:rPr>
        <w:t>ono</w:t>
      </w:r>
      <w:r w:rsidR="00A6304A">
        <w:rPr>
          <w:rFonts w:cs="Arial"/>
          <w:b/>
        </w:rPr>
        <w:t xml:space="preserve"> ok. 106 mln zł</w:t>
      </w:r>
      <w:r w:rsidR="00A544CA">
        <w:rPr>
          <w:rFonts w:cs="Arial"/>
          <w:b/>
        </w:rPr>
        <w:t>. Inwestycja realizowana</w:t>
      </w:r>
      <w:r w:rsidR="002236C3">
        <w:rPr>
          <w:rFonts w:cs="Arial"/>
          <w:b/>
        </w:rPr>
        <w:t xml:space="preserve"> jest</w:t>
      </w:r>
      <w:r w:rsidR="00A544CA">
        <w:rPr>
          <w:rFonts w:cs="Arial"/>
          <w:b/>
        </w:rPr>
        <w:t xml:space="preserve"> w ramach </w:t>
      </w:r>
      <w:r w:rsidR="00A6304A">
        <w:rPr>
          <w:rFonts w:cs="Arial"/>
          <w:b/>
        </w:rPr>
        <w:t>RPO województwa lubuskiego</w:t>
      </w:r>
      <w:r w:rsidR="00831E9A">
        <w:rPr>
          <w:rFonts w:cs="Arial"/>
          <w:b/>
        </w:rPr>
        <w:t>.</w:t>
      </w:r>
      <w:bookmarkStart w:id="0" w:name="_GoBack"/>
      <w:bookmarkEnd w:id="0"/>
      <w:r w:rsidR="00C56393">
        <w:rPr>
          <w:rFonts w:cs="Arial"/>
          <w:b/>
        </w:rPr>
        <w:t xml:space="preserve"> </w:t>
      </w:r>
    </w:p>
    <w:p w:rsidR="00C96EF5" w:rsidRDefault="00C96EF5" w:rsidP="00C96EF5">
      <w:pPr>
        <w:spacing w:after="200" w:line="276" w:lineRule="auto"/>
        <w:rPr>
          <w:rFonts w:eastAsia="Calibri" w:cs="Arial"/>
        </w:rPr>
      </w:pPr>
      <w:r w:rsidRPr="00C96EF5">
        <w:rPr>
          <w:rFonts w:eastAsia="Calibri" w:cs="Arial"/>
          <w:b/>
        </w:rPr>
        <w:t xml:space="preserve">Inwestycja zapewni </w:t>
      </w:r>
      <w:r w:rsidR="00C97188">
        <w:rPr>
          <w:rFonts w:eastAsia="Calibri" w:cs="Arial"/>
          <w:b/>
        </w:rPr>
        <w:t xml:space="preserve">lepsze </w:t>
      </w:r>
      <w:r w:rsidRPr="00C96EF5">
        <w:rPr>
          <w:rFonts w:eastAsia="Calibri" w:cs="Arial"/>
          <w:b/>
        </w:rPr>
        <w:t>podróż</w:t>
      </w:r>
      <w:r w:rsidR="001A5F98">
        <w:rPr>
          <w:rFonts w:eastAsia="Calibri" w:cs="Arial"/>
          <w:b/>
        </w:rPr>
        <w:t>e</w:t>
      </w:r>
      <w:r w:rsidR="00C97188">
        <w:rPr>
          <w:rFonts w:eastAsia="Calibri" w:cs="Arial"/>
          <w:b/>
        </w:rPr>
        <w:t xml:space="preserve"> koleją</w:t>
      </w:r>
      <w:r>
        <w:rPr>
          <w:rFonts w:eastAsia="Calibri" w:cs="Arial"/>
        </w:rPr>
        <w:t xml:space="preserve">. Pasażerowie zyskają </w:t>
      </w:r>
      <w:r w:rsidR="00C97188">
        <w:rPr>
          <w:rFonts w:eastAsia="Calibri" w:cs="Arial"/>
        </w:rPr>
        <w:t>w Babimoście i Sulechowie</w:t>
      </w:r>
      <w:r w:rsidR="00C97188" w:rsidDel="00C97188">
        <w:rPr>
          <w:rFonts w:eastAsia="Calibri" w:cs="Arial"/>
        </w:rPr>
        <w:t xml:space="preserve"> </w:t>
      </w:r>
      <w:r w:rsidR="007071D2">
        <w:rPr>
          <w:rFonts w:eastAsia="Calibri" w:cs="Arial"/>
        </w:rPr>
        <w:t xml:space="preserve">wyższe perony, które ułatwią wsiadanie do pociągów. </w:t>
      </w:r>
      <w:r w:rsidR="00742E83">
        <w:rPr>
          <w:rFonts w:eastAsia="Calibri" w:cs="Arial"/>
        </w:rPr>
        <w:t xml:space="preserve">Będą ławki, wiaty i czytelne oznakowanie. </w:t>
      </w:r>
      <w:r w:rsidR="00C97188">
        <w:rPr>
          <w:rFonts w:eastAsia="Calibri" w:cs="Arial"/>
        </w:rPr>
        <w:t xml:space="preserve">Dla osób mających trudności z poruszaniem przewidziano pochylnie. </w:t>
      </w:r>
      <w:r w:rsidR="00445F61">
        <w:rPr>
          <w:rFonts w:eastAsia="Calibri" w:cs="Arial"/>
        </w:rPr>
        <w:t>Antypoślizgowa nawierzchnia ze ścieżkami naprowadzającymi oraz jasne oświetlenie zwiększ</w:t>
      </w:r>
      <w:r w:rsidR="00C97188">
        <w:rPr>
          <w:rFonts w:eastAsia="Calibri" w:cs="Arial"/>
        </w:rPr>
        <w:t>ą</w:t>
      </w:r>
      <w:r w:rsidR="00445F61">
        <w:rPr>
          <w:rFonts w:eastAsia="Calibri" w:cs="Arial"/>
        </w:rPr>
        <w:t xml:space="preserve"> bezpieczeństwo. </w:t>
      </w:r>
    </w:p>
    <w:p w:rsidR="0089103A" w:rsidRDefault="00C97188" w:rsidP="006A2C62">
      <w:pPr>
        <w:spacing w:after="200" w:line="276" w:lineRule="auto"/>
        <w:rPr>
          <w:rFonts w:eastAsia="Calibri" w:cs="Arial"/>
        </w:rPr>
      </w:pPr>
      <w:r w:rsidRPr="00C97188">
        <w:rPr>
          <w:rFonts w:eastAsia="Calibri" w:cs="Arial"/>
          <w:b/>
        </w:rPr>
        <w:t xml:space="preserve">Kolej </w:t>
      </w:r>
      <w:r w:rsidR="00886B51" w:rsidRPr="00A544CA">
        <w:rPr>
          <w:rFonts w:eastAsia="Calibri" w:cs="Arial"/>
          <w:b/>
        </w:rPr>
        <w:t>będzie</w:t>
      </w:r>
      <w:r w:rsidR="00886B51" w:rsidRPr="00C97188">
        <w:rPr>
          <w:rFonts w:eastAsia="Calibri" w:cs="Arial"/>
          <w:b/>
        </w:rPr>
        <w:t xml:space="preserve"> </w:t>
      </w:r>
      <w:r w:rsidRPr="00C97188">
        <w:rPr>
          <w:rFonts w:eastAsia="Calibri" w:cs="Arial"/>
          <w:b/>
        </w:rPr>
        <w:t>bardziej atrakcyjna i dostępniejsza</w:t>
      </w:r>
      <w:r>
        <w:rPr>
          <w:rFonts w:eastAsia="Calibri" w:cs="Arial"/>
        </w:rPr>
        <w:t xml:space="preserve"> dzięki możliwości wprowadzenia większej liczby pociągów. </w:t>
      </w:r>
      <w:r w:rsidR="00886B51">
        <w:rPr>
          <w:rFonts w:eastAsia="Calibri" w:cs="Arial"/>
        </w:rPr>
        <w:t>Z</w:t>
      </w:r>
      <w:r>
        <w:rPr>
          <w:rFonts w:eastAsia="Calibri" w:cs="Arial"/>
        </w:rPr>
        <w:t xml:space="preserve">większy </w:t>
      </w:r>
      <w:r w:rsidR="00886B51">
        <w:rPr>
          <w:rFonts w:eastAsia="Calibri" w:cs="Arial"/>
        </w:rPr>
        <w:t xml:space="preserve">bowiem </w:t>
      </w:r>
      <w:r>
        <w:rPr>
          <w:rFonts w:eastAsia="Calibri" w:cs="Arial"/>
        </w:rPr>
        <w:t xml:space="preserve">przepustowość linii </w:t>
      </w:r>
      <w:r w:rsidR="00886B51">
        <w:rPr>
          <w:rFonts w:eastAsia="Calibri" w:cs="Arial"/>
        </w:rPr>
        <w:t xml:space="preserve">po </w:t>
      </w:r>
      <w:r>
        <w:rPr>
          <w:rFonts w:eastAsia="Calibri" w:cs="Arial"/>
        </w:rPr>
        <w:t>p</w:t>
      </w:r>
      <w:r w:rsidR="00966D0A">
        <w:rPr>
          <w:rFonts w:eastAsia="Calibri" w:cs="Arial"/>
        </w:rPr>
        <w:t>rzebudow</w:t>
      </w:r>
      <w:r>
        <w:rPr>
          <w:rFonts w:eastAsia="Calibri" w:cs="Arial"/>
        </w:rPr>
        <w:t>ie</w:t>
      </w:r>
      <w:r w:rsidR="00966D0A">
        <w:rPr>
          <w:rFonts w:eastAsia="Calibri" w:cs="Arial"/>
        </w:rPr>
        <w:t xml:space="preserve"> torów i montaż</w:t>
      </w:r>
      <w:r>
        <w:rPr>
          <w:rFonts w:eastAsia="Calibri" w:cs="Arial"/>
        </w:rPr>
        <w:t>u</w:t>
      </w:r>
      <w:r w:rsidR="00966D0A">
        <w:rPr>
          <w:rFonts w:eastAsia="Calibri" w:cs="Arial"/>
        </w:rPr>
        <w:t xml:space="preserve"> nowoczesnego systemu sterowania ruchem kolejowym</w:t>
      </w:r>
      <w:r w:rsidR="00886B51">
        <w:rPr>
          <w:rFonts w:eastAsia="Calibri" w:cs="Arial"/>
        </w:rPr>
        <w:t>i i wymianie rozjazdów m.in. w Babimoście, Sulechowie, Czerwieńsku i Kosieczynie. Po wykonanych pracach pociągi pojada z prędkością do 120 km/h</w:t>
      </w:r>
      <w:r w:rsidR="00A544CA">
        <w:rPr>
          <w:rFonts w:eastAsia="Calibri" w:cs="Arial"/>
        </w:rPr>
        <w:t>.</w:t>
      </w:r>
    </w:p>
    <w:p w:rsidR="002379ED" w:rsidRDefault="00CA1CA6" w:rsidP="001D442D">
      <w:pPr>
        <w:spacing w:after="200" w:line="276" w:lineRule="auto"/>
        <w:rPr>
          <w:rFonts w:eastAsia="Calibri" w:cs="Arial"/>
        </w:rPr>
      </w:pPr>
      <w:r w:rsidRPr="00CA1CA6">
        <w:rPr>
          <w:rFonts w:eastAsia="Calibri" w:cs="Arial"/>
          <w:b/>
        </w:rPr>
        <w:t xml:space="preserve">Wzrośnie </w:t>
      </w:r>
      <w:r w:rsidR="00886B51">
        <w:rPr>
          <w:rFonts w:eastAsia="Calibri" w:cs="Arial"/>
          <w:b/>
        </w:rPr>
        <w:t xml:space="preserve">poziom </w:t>
      </w:r>
      <w:r w:rsidRPr="00CA1CA6">
        <w:rPr>
          <w:rFonts w:eastAsia="Calibri" w:cs="Arial"/>
          <w:b/>
        </w:rPr>
        <w:t>bezpieczeństw</w:t>
      </w:r>
      <w:r w:rsidR="00886B51">
        <w:rPr>
          <w:rFonts w:eastAsia="Calibri" w:cs="Arial"/>
          <w:b/>
        </w:rPr>
        <w:t>a</w:t>
      </w:r>
      <w:r w:rsidR="00E61C1A">
        <w:rPr>
          <w:rFonts w:eastAsia="Calibri" w:cs="Arial"/>
        </w:rPr>
        <w:t xml:space="preserve"> </w:t>
      </w:r>
      <w:r w:rsidR="00886B51">
        <w:rPr>
          <w:rFonts w:eastAsia="Calibri" w:cs="Arial"/>
        </w:rPr>
        <w:t xml:space="preserve">w ruchu kolejowym i drogowym </w:t>
      </w:r>
      <w:r w:rsidR="00E61C1A">
        <w:rPr>
          <w:rFonts w:eastAsia="Calibri" w:cs="Arial"/>
        </w:rPr>
        <w:t xml:space="preserve">dzięki przebudowie </w:t>
      </w:r>
      <w:r w:rsidR="00886B51">
        <w:rPr>
          <w:rFonts w:eastAsia="Calibri" w:cs="Arial"/>
        </w:rPr>
        <w:t xml:space="preserve">29 </w:t>
      </w:r>
      <w:r w:rsidR="00E61C1A">
        <w:rPr>
          <w:rFonts w:eastAsia="Calibri" w:cs="Arial"/>
        </w:rPr>
        <w:t xml:space="preserve">przejazdów. </w:t>
      </w:r>
      <w:r w:rsidR="001D442D">
        <w:rPr>
          <w:rFonts w:eastAsia="Calibri" w:cs="Arial"/>
        </w:rPr>
        <w:t xml:space="preserve"> Prace </w:t>
      </w:r>
      <w:r w:rsidR="00886B51">
        <w:rPr>
          <w:rFonts w:eastAsia="Calibri" w:cs="Arial"/>
        </w:rPr>
        <w:t>obejma m.in. skrzyżowania toru i dro</w:t>
      </w:r>
      <w:r w:rsidR="00A544CA">
        <w:rPr>
          <w:rFonts w:eastAsia="Calibri" w:cs="Arial"/>
        </w:rPr>
        <w:t>g</w:t>
      </w:r>
      <w:r w:rsidR="00886B51">
        <w:rPr>
          <w:rFonts w:eastAsia="Calibri" w:cs="Arial"/>
        </w:rPr>
        <w:t xml:space="preserve">i </w:t>
      </w:r>
      <w:r w:rsidR="001D442D">
        <w:rPr>
          <w:rFonts w:eastAsia="Calibri" w:cs="Arial"/>
        </w:rPr>
        <w:t xml:space="preserve">w miejscowości </w:t>
      </w:r>
      <w:r w:rsidR="002379ED">
        <w:rPr>
          <w:rFonts w:eastAsia="Calibri" w:cs="Arial"/>
        </w:rPr>
        <w:t>Podmokle Wielkie, Nowe Kramsko i Łęgow</w:t>
      </w:r>
      <w:r w:rsidR="00D11B14">
        <w:rPr>
          <w:rFonts w:eastAsia="Calibri" w:cs="Arial"/>
        </w:rPr>
        <w:t>o</w:t>
      </w:r>
      <w:r w:rsidR="002379ED">
        <w:rPr>
          <w:rFonts w:eastAsia="Calibri" w:cs="Arial"/>
        </w:rPr>
        <w:t xml:space="preserve"> Sulechowski</w:t>
      </w:r>
      <w:r w:rsidR="00D11B14">
        <w:rPr>
          <w:rFonts w:eastAsia="Calibri" w:cs="Arial"/>
        </w:rPr>
        <w:t>e</w:t>
      </w:r>
      <w:r w:rsidR="002379ED">
        <w:rPr>
          <w:rFonts w:eastAsia="Calibri" w:cs="Arial"/>
        </w:rPr>
        <w:t xml:space="preserve">. </w:t>
      </w:r>
      <w:r w:rsidR="00A544CA">
        <w:rPr>
          <w:rFonts w:eastAsia="Calibri" w:cs="Arial"/>
        </w:rPr>
        <w:t>Na niektórych przejazdach  będą dodatkowe urządzenia: sygnalizacja świetlna i rogatki</w:t>
      </w:r>
      <w:r w:rsidR="002236C3">
        <w:rPr>
          <w:rFonts w:eastAsia="Calibri" w:cs="Arial"/>
        </w:rPr>
        <w:t>.</w:t>
      </w:r>
      <w:r w:rsidR="00A544CA">
        <w:rPr>
          <w:rFonts w:eastAsia="Calibri" w:cs="Arial"/>
        </w:rPr>
        <w:t xml:space="preserve"> </w:t>
      </w:r>
    </w:p>
    <w:p w:rsidR="0036359E" w:rsidRDefault="0036359E" w:rsidP="0036359E">
      <w:pPr>
        <w:pStyle w:val="Nagwek2"/>
        <w:rPr>
          <w:rFonts w:eastAsia="Calibri"/>
        </w:rPr>
      </w:pPr>
      <w:r>
        <w:rPr>
          <w:rFonts w:eastAsia="Calibri"/>
        </w:rPr>
        <w:t xml:space="preserve">Nowe możliwości zabytkowego mostu w Pomorsku </w:t>
      </w:r>
    </w:p>
    <w:p w:rsidR="0036359E" w:rsidRDefault="0036359E" w:rsidP="002C2199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Polskie Linie Kolejowe przygotują do sprawnych przejazdów most kolejowy nad Odrą w miejscowości Pomorsko. </w:t>
      </w:r>
      <w:r w:rsidR="002C2199">
        <w:rPr>
          <w:rFonts w:eastAsia="Calibri" w:cs="Arial"/>
        </w:rPr>
        <w:t xml:space="preserve">Zasadnicze prace planowane są w czasie modernizacji linii Zbąszynek – Czerwieńsk i nie będą się wiązały z dodatkowymi zmianami w rozkładzie jazdy. </w:t>
      </w:r>
      <w:r>
        <w:rPr>
          <w:rFonts w:eastAsia="Calibri" w:cs="Arial"/>
        </w:rPr>
        <w:t xml:space="preserve">Renowacja </w:t>
      </w:r>
      <w:r w:rsidR="002C2199">
        <w:rPr>
          <w:rFonts w:eastAsia="Calibri" w:cs="Arial"/>
        </w:rPr>
        <w:t xml:space="preserve">przeprawy </w:t>
      </w:r>
      <w:r>
        <w:rPr>
          <w:rFonts w:eastAsia="Calibri" w:cs="Arial"/>
        </w:rPr>
        <w:t>obejmie przęsła i przyczółki. Prace wzmocnią konstrukcję z zachowanie</w:t>
      </w:r>
      <w:r w:rsidR="002236C3">
        <w:rPr>
          <w:rFonts w:eastAsia="Calibri" w:cs="Arial"/>
        </w:rPr>
        <w:t>m jej historycznego charakteru.</w:t>
      </w:r>
      <w:r>
        <w:rPr>
          <w:rFonts w:eastAsia="Calibri" w:cs="Arial"/>
        </w:rPr>
        <w:t xml:space="preserve"> </w:t>
      </w:r>
    </w:p>
    <w:p w:rsidR="00886B51" w:rsidRPr="00A544CA" w:rsidRDefault="00886B51" w:rsidP="000A486A">
      <w:pPr>
        <w:spacing w:after="200" w:line="276" w:lineRule="auto"/>
        <w:rPr>
          <w:rFonts w:cs="Arial"/>
          <w:b/>
        </w:rPr>
      </w:pPr>
      <w:r w:rsidRPr="00A544CA">
        <w:rPr>
          <w:rFonts w:cs="Arial"/>
          <w:b/>
        </w:rPr>
        <w:t>Zmiany w komunikacji</w:t>
      </w:r>
    </w:p>
    <w:p w:rsidR="001668E1" w:rsidRDefault="00DC477A" w:rsidP="00A544CA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Prace na szlaku </w:t>
      </w:r>
      <w:r w:rsidR="00886B51">
        <w:rPr>
          <w:rFonts w:cs="Arial"/>
        </w:rPr>
        <w:t xml:space="preserve">miedzy </w:t>
      </w:r>
      <w:r w:rsidR="002236C3">
        <w:rPr>
          <w:rFonts w:cs="Arial"/>
        </w:rPr>
        <w:t>Zbąszynkiem</w:t>
      </w:r>
      <w:r w:rsidR="00886B51">
        <w:rPr>
          <w:rFonts w:cs="Arial"/>
        </w:rPr>
        <w:t xml:space="preserve"> a </w:t>
      </w:r>
      <w:r w:rsidR="002236C3">
        <w:rPr>
          <w:rFonts w:cs="Arial"/>
        </w:rPr>
        <w:t>Czerwieńsk</w:t>
      </w:r>
      <w:r w:rsidR="000F74D8">
        <w:rPr>
          <w:rFonts w:cs="Arial"/>
        </w:rPr>
        <w:t>iem</w:t>
      </w:r>
      <w:r w:rsidR="00886B51">
        <w:rPr>
          <w:rFonts w:cs="Arial"/>
        </w:rPr>
        <w:t xml:space="preserve"> </w:t>
      </w:r>
      <w:r>
        <w:rPr>
          <w:rFonts w:cs="Arial"/>
        </w:rPr>
        <w:t>rozpoczną się</w:t>
      </w:r>
      <w:r w:rsidR="00886B51">
        <w:rPr>
          <w:rFonts w:cs="Arial"/>
        </w:rPr>
        <w:t xml:space="preserve"> w połowie marca (</w:t>
      </w:r>
      <w:r>
        <w:rPr>
          <w:rFonts w:cs="Arial"/>
        </w:rPr>
        <w:t>16 marca</w:t>
      </w:r>
      <w:r w:rsidR="00886B51">
        <w:rPr>
          <w:rFonts w:cs="Arial"/>
        </w:rPr>
        <w:t>)</w:t>
      </w:r>
      <w:r>
        <w:rPr>
          <w:rFonts w:cs="Arial"/>
        </w:rPr>
        <w:t xml:space="preserve">. </w:t>
      </w:r>
      <w:r w:rsidR="00535C9E">
        <w:rPr>
          <w:rFonts w:cs="Arial"/>
        </w:rPr>
        <w:t xml:space="preserve">Ze względu na </w:t>
      </w:r>
      <w:r w:rsidR="00886B51">
        <w:rPr>
          <w:rFonts w:cs="Arial"/>
        </w:rPr>
        <w:t xml:space="preserve">zakres robót, na linii jednotorowej konieczne jest wprowadzenie zastępczej komunikacji autobusowej. Nowa organizacja ruchu </w:t>
      </w:r>
      <w:r w:rsidR="00A544CA">
        <w:rPr>
          <w:rFonts w:cs="Arial"/>
        </w:rPr>
        <w:t xml:space="preserve">– ujęta w rozkładzie jazdy, </w:t>
      </w:r>
      <w:r w:rsidR="00886B51">
        <w:rPr>
          <w:rFonts w:cs="Arial"/>
        </w:rPr>
        <w:t xml:space="preserve">opracowana </w:t>
      </w:r>
      <w:r w:rsidR="00A544CA">
        <w:rPr>
          <w:rFonts w:cs="Arial"/>
        </w:rPr>
        <w:t xml:space="preserve">została </w:t>
      </w:r>
      <w:r w:rsidR="00886B51">
        <w:rPr>
          <w:rFonts w:cs="Arial"/>
        </w:rPr>
        <w:t>wspólnie z przewo</w:t>
      </w:r>
      <w:r w:rsidR="002236C3">
        <w:rPr>
          <w:rFonts w:cs="Arial"/>
        </w:rPr>
        <w:t>ź</w:t>
      </w:r>
      <w:r w:rsidR="00886B51">
        <w:rPr>
          <w:rFonts w:cs="Arial"/>
        </w:rPr>
        <w:t>nikami</w:t>
      </w:r>
      <w:r w:rsidR="002236C3">
        <w:rPr>
          <w:rFonts w:cs="Arial"/>
        </w:rPr>
        <w:t>.</w:t>
      </w:r>
      <w:r w:rsidR="00886B51">
        <w:rPr>
          <w:rFonts w:cs="Arial"/>
        </w:rPr>
        <w:t xml:space="preserve"> </w:t>
      </w:r>
      <w:r w:rsidR="00A544CA">
        <w:rPr>
          <w:rFonts w:cs="Arial"/>
        </w:rPr>
        <w:t xml:space="preserve">Zmieniona komunikacja </w:t>
      </w:r>
      <w:r w:rsidR="00886B51">
        <w:rPr>
          <w:rFonts w:cs="Arial"/>
        </w:rPr>
        <w:t>będzie obowiązywała do listopada.</w:t>
      </w:r>
      <w:r w:rsidR="00535C9E">
        <w:rPr>
          <w:rFonts w:cs="Arial"/>
        </w:rPr>
        <w:t xml:space="preserve"> </w:t>
      </w:r>
    </w:p>
    <w:p w:rsidR="000A486A" w:rsidRDefault="00AB1B95" w:rsidP="000A486A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zrealizują </w:t>
      </w:r>
      <w:r w:rsidR="00F454C9">
        <w:rPr>
          <w:rFonts w:eastAsia="Calibri" w:cs="Arial"/>
        </w:rPr>
        <w:t>projekt „Modernizacja linii kolejowej nr 358 Zbąszynek – Gubin na odcinku Zbąszynek – Czerwieńsk – II etap”</w:t>
      </w:r>
      <w:r w:rsidR="00467B8B">
        <w:rPr>
          <w:rFonts w:eastAsia="Calibri" w:cs="Arial"/>
        </w:rPr>
        <w:t xml:space="preserve"> </w:t>
      </w:r>
      <w:r w:rsidR="00F454C9">
        <w:rPr>
          <w:rFonts w:eastAsia="Calibri" w:cs="Arial"/>
        </w:rPr>
        <w:t>za ok. 106 mln zł</w:t>
      </w:r>
      <w:r w:rsidR="00467B8B">
        <w:rPr>
          <w:rFonts w:eastAsia="Calibri" w:cs="Arial"/>
        </w:rPr>
        <w:t>. Inwestycja</w:t>
      </w:r>
      <w:r w:rsidR="00F454C9">
        <w:rPr>
          <w:rFonts w:eastAsia="Calibri" w:cs="Arial"/>
        </w:rPr>
        <w:t xml:space="preserve"> </w:t>
      </w:r>
      <w:r w:rsidR="00467B8B">
        <w:rPr>
          <w:rFonts w:eastAsia="Calibri" w:cs="Arial"/>
        </w:rPr>
        <w:t>j</w:t>
      </w:r>
      <w:r w:rsidR="00F454C9">
        <w:rPr>
          <w:rFonts w:eastAsia="Calibri" w:cs="Arial"/>
        </w:rPr>
        <w:t>est współfinansowana z Regionalnego Programu Operacyjnego Województwa Lubuskiego, Funduszu Kolejowego oraz ze środków własnych Polskich Linii Kolejowych.</w:t>
      </w:r>
      <w:r w:rsidR="00467B8B">
        <w:rPr>
          <w:rFonts w:eastAsia="Calibri" w:cs="Arial"/>
        </w:rPr>
        <w:t xml:space="preserve"> </w:t>
      </w:r>
      <w:r w:rsidR="00343C8B">
        <w:rPr>
          <w:rFonts w:eastAsia="Calibri" w:cs="Arial"/>
        </w:rPr>
        <w:t>Zakończenie w</w:t>
      </w:r>
      <w:r w:rsidR="00F454C9">
        <w:rPr>
          <w:rFonts w:eastAsia="Calibri" w:cs="Arial"/>
        </w:rPr>
        <w:t>szystki</w:t>
      </w:r>
      <w:r w:rsidR="00343C8B">
        <w:rPr>
          <w:rFonts w:eastAsia="Calibri" w:cs="Arial"/>
        </w:rPr>
        <w:t>ch</w:t>
      </w:r>
      <w:r w:rsidR="00F454C9">
        <w:rPr>
          <w:rFonts w:eastAsia="Calibri" w:cs="Arial"/>
        </w:rPr>
        <w:t xml:space="preserve"> prac</w:t>
      </w:r>
      <w:r w:rsidR="00343C8B">
        <w:rPr>
          <w:rFonts w:eastAsia="Calibri" w:cs="Arial"/>
        </w:rPr>
        <w:t xml:space="preserve"> </w:t>
      </w:r>
      <w:r w:rsidR="00F454C9">
        <w:rPr>
          <w:rFonts w:eastAsia="Calibri" w:cs="Arial"/>
        </w:rPr>
        <w:t xml:space="preserve">planowane </w:t>
      </w:r>
      <w:r w:rsidR="00343C8B">
        <w:rPr>
          <w:rFonts w:eastAsia="Calibri" w:cs="Arial"/>
        </w:rPr>
        <w:t>jest w drugiej</w:t>
      </w:r>
      <w:r w:rsidR="00F454C9">
        <w:rPr>
          <w:rFonts w:eastAsia="Calibri" w:cs="Arial"/>
        </w:rPr>
        <w:t xml:space="preserve"> połow</w:t>
      </w:r>
      <w:r w:rsidR="00343C8B">
        <w:rPr>
          <w:rFonts w:eastAsia="Calibri" w:cs="Arial"/>
        </w:rPr>
        <w:t>ie</w:t>
      </w:r>
      <w:r w:rsidR="00F454C9">
        <w:rPr>
          <w:rFonts w:eastAsia="Calibri" w:cs="Arial"/>
        </w:rPr>
        <w:t xml:space="preserve"> 2022r. </w:t>
      </w:r>
    </w:p>
    <w:p w:rsidR="00C022EA" w:rsidRDefault="00A544CA" w:rsidP="00A544CA">
      <w:pPr>
        <w:spacing w:after="200" w:line="276" w:lineRule="auto"/>
      </w:pPr>
      <w:r>
        <w:rPr>
          <w:rFonts w:eastAsia="Calibri" w:cs="Arial"/>
        </w:rPr>
        <w:lastRenderedPageBreak/>
        <w:t>P</w:t>
      </w:r>
      <w:r w:rsidR="000A486A">
        <w:rPr>
          <w:rFonts w:eastAsia="Calibri" w:cs="Arial"/>
        </w:rPr>
        <w:t xml:space="preserve">race </w:t>
      </w:r>
      <w:r w:rsidR="004353EE">
        <w:rPr>
          <w:rFonts w:eastAsia="Calibri" w:cs="Arial"/>
        </w:rPr>
        <w:t xml:space="preserve">między Zbąszynkiem a Czerwieńskiem </w:t>
      </w:r>
      <w:r>
        <w:rPr>
          <w:rFonts w:eastAsia="Calibri" w:cs="Arial"/>
        </w:rPr>
        <w:t>uzupełnia</w:t>
      </w:r>
      <w:r w:rsidR="002E6E91">
        <w:rPr>
          <w:rFonts w:eastAsia="Calibri" w:cs="Arial"/>
        </w:rPr>
        <w:t xml:space="preserve">ją </w:t>
      </w:r>
      <w:r>
        <w:rPr>
          <w:rFonts w:eastAsia="Calibri" w:cs="Arial"/>
        </w:rPr>
        <w:t xml:space="preserve"> </w:t>
      </w:r>
      <w:r w:rsidR="002E6E91">
        <w:rPr>
          <w:rFonts w:eastAsia="Calibri" w:cs="Arial"/>
        </w:rPr>
        <w:t xml:space="preserve">inwestycje </w:t>
      </w:r>
      <w:r>
        <w:rPr>
          <w:rFonts w:eastAsia="Calibri" w:cs="Arial"/>
        </w:rPr>
        <w:t>prowadzone przez PKP Polskie Linie Kolejowe S.A. w poprzednich latach</w:t>
      </w:r>
      <w:r w:rsidR="002E6E91">
        <w:rPr>
          <w:rFonts w:eastAsia="Calibri" w:cs="Arial"/>
        </w:rPr>
        <w:t>,</w:t>
      </w:r>
      <w:r>
        <w:rPr>
          <w:rFonts w:eastAsia="Calibri" w:cs="Arial"/>
        </w:rPr>
        <w:t xml:space="preserve"> obejmujące m.in. </w:t>
      </w:r>
      <w:r w:rsidR="00E61911">
        <w:rPr>
          <w:rFonts w:eastAsia="Calibri" w:cs="Arial"/>
        </w:rPr>
        <w:t>łącznic</w:t>
      </w:r>
      <w:r w:rsidR="002E6E91">
        <w:rPr>
          <w:rFonts w:eastAsia="Calibri" w:cs="Arial"/>
        </w:rPr>
        <w:t>ę</w:t>
      </w:r>
      <w:r w:rsidR="00E61911">
        <w:rPr>
          <w:rFonts w:eastAsia="Calibri" w:cs="Arial"/>
        </w:rPr>
        <w:t xml:space="preserve"> </w:t>
      </w:r>
      <w:r w:rsidR="00E83F0E">
        <w:rPr>
          <w:rFonts w:eastAsia="Calibri" w:cs="Arial"/>
        </w:rPr>
        <w:t xml:space="preserve">, która umożliwiła </w:t>
      </w:r>
      <w:r>
        <w:rPr>
          <w:rFonts w:eastAsia="Calibri" w:cs="Arial"/>
        </w:rPr>
        <w:t xml:space="preserve">krótsze podróże </w:t>
      </w:r>
      <w:r w:rsidR="00E83F0E">
        <w:rPr>
          <w:rFonts w:eastAsia="Calibri" w:cs="Arial"/>
        </w:rPr>
        <w:t>z Zielonej Góry do Zbąszynka</w:t>
      </w:r>
      <w:r w:rsidR="00816B06">
        <w:rPr>
          <w:rFonts w:eastAsia="Calibri" w:cs="Arial"/>
        </w:rPr>
        <w:t>.</w:t>
      </w:r>
      <w:r w:rsidR="00E83F0E">
        <w:rPr>
          <w:rFonts w:eastAsia="Calibri" w:cs="Arial"/>
        </w:rPr>
        <w:t xml:space="preserve"> </w:t>
      </w:r>
    </w:p>
    <w:p w:rsidR="00B241AF" w:rsidRDefault="00C022EA" w:rsidP="00B241AF">
      <w:r w:rsidRPr="0096048F">
        <w:rPr>
          <w:rFonts w:cs="Arial"/>
          <w:noProof/>
          <w:lang w:eastAsia="pl-PL"/>
        </w:rPr>
        <w:drawing>
          <wp:inline distT="0" distB="0" distL="0" distR="0" wp14:anchorId="116BAE90" wp14:editId="6B147F49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58" w:rsidRDefault="00336858" w:rsidP="00B241AF"/>
    <w:p w:rsidR="00B241AF" w:rsidRDefault="00B241AF" w:rsidP="00B241AF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B241AF" w:rsidRDefault="00B241AF" w:rsidP="00B241AF">
      <w:pPr>
        <w:spacing w:after="0"/>
      </w:pPr>
      <w:r>
        <w:t>Radosław Śledziński</w:t>
      </w:r>
    </w:p>
    <w:p w:rsidR="00B241AF" w:rsidRDefault="00B241AF" w:rsidP="00B241AF">
      <w:pPr>
        <w:spacing w:after="0"/>
      </w:pPr>
      <w:r>
        <w:t>Zespół prasowy</w:t>
      </w:r>
    </w:p>
    <w:p w:rsidR="00B241AF" w:rsidRDefault="00B241AF" w:rsidP="00B241AF">
      <w:pPr>
        <w:spacing w:after="0"/>
      </w:pPr>
      <w:r>
        <w:t>rzecznik@plk-sa.pl</w:t>
      </w:r>
    </w:p>
    <w:p w:rsidR="00B2425C" w:rsidRDefault="00B241AF" w:rsidP="00336858">
      <w:pPr>
        <w:spacing w:after="0"/>
      </w:pPr>
      <w:r>
        <w:t>T: +48 501 613</w:t>
      </w:r>
      <w:r w:rsidR="00336858">
        <w:t> </w:t>
      </w:r>
      <w:r>
        <w:t>495</w:t>
      </w:r>
    </w:p>
    <w:p w:rsidR="00336858" w:rsidRDefault="00336858" w:rsidP="00336858">
      <w:pPr>
        <w:spacing w:after="0"/>
        <w:rPr>
          <w:rFonts w:cs="Arial"/>
        </w:rPr>
      </w:pPr>
    </w:p>
    <w:p w:rsidR="00843C77" w:rsidRDefault="00C022EA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</w:t>
      </w:r>
    </w:p>
    <w:sectPr w:rsidR="00843C77" w:rsidSect="00636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75" w:rsidRDefault="00491675">
      <w:pPr>
        <w:spacing w:after="0" w:line="240" w:lineRule="auto"/>
      </w:pPr>
      <w:r>
        <w:separator/>
      </w:r>
    </w:p>
  </w:endnote>
  <w:endnote w:type="continuationSeparator" w:id="0">
    <w:p w:rsidR="00491675" w:rsidRDefault="0049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AD" w:rsidRDefault="005A6FAD" w:rsidP="005A6FA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ECACBE7" wp14:editId="64FD1D34">
          <wp:extent cx="6115050" cy="450850"/>
          <wp:effectExtent l="0" t="0" r="0" b="6350"/>
          <wp:docPr id="4" name="Obraz 4" descr="Logo Fundusze Europejskie - Program Regionalny, flaga Rzeczpospolita Polska, logo Województwo Lubu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Lubu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23289" r="3738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FAD" w:rsidRDefault="005A6FAD" w:rsidP="005A6FAD">
    <w:pPr>
      <w:spacing w:after="0" w:line="240" w:lineRule="auto"/>
      <w:rPr>
        <w:rFonts w:cs="Arial"/>
        <w:color w:val="727271"/>
        <w:sz w:val="14"/>
        <w:szCs w:val="14"/>
      </w:rPr>
    </w:pPr>
  </w:p>
  <w:p w:rsidR="005A6FAD" w:rsidRPr="0025604B" w:rsidRDefault="005A6FAD" w:rsidP="005A6FA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5A6FAD" w:rsidRPr="0025604B" w:rsidRDefault="005A6FAD" w:rsidP="005A6FA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5A6FAD" w:rsidRPr="00860074" w:rsidRDefault="005A6FAD" w:rsidP="005A6FA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A7B4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59A2FFA9" wp14:editId="5D36CC43">
          <wp:extent cx="6115050" cy="450850"/>
          <wp:effectExtent l="0" t="0" r="0" b="6350"/>
          <wp:docPr id="3" name="Obraz 3" descr="Logo Fundusze Europejskie - Program Regionalny, flaga Rzeczpospolita Polska, logo Województwo Lubu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Lubu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23289" r="3738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7A7" w:rsidRDefault="00491675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A7B4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A7B4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A7B4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75" w:rsidRDefault="00491675">
      <w:pPr>
        <w:spacing w:after="0" w:line="240" w:lineRule="auto"/>
      </w:pPr>
      <w:r>
        <w:separator/>
      </w:r>
    </w:p>
  </w:footnote>
  <w:footnote w:type="continuationSeparator" w:id="0">
    <w:p w:rsidR="00491675" w:rsidRDefault="0049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AD" w:rsidRDefault="005A6F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AB58577" wp14:editId="20CE20BE">
          <wp:simplePos x="0" y="0"/>
          <wp:positionH relativeFrom="margin">
            <wp:align>right</wp:align>
          </wp:positionH>
          <wp:positionV relativeFrom="paragraph">
            <wp:posOffset>-221615</wp:posOffset>
          </wp:positionV>
          <wp:extent cx="2180590" cy="352425"/>
          <wp:effectExtent l="0" t="0" r="0" b="9525"/>
          <wp:wrapNone/>
          <wp:docPr id="5" name="Obraz 5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A7B4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64E3F" wp14:editId="5304B87A">
              <wp:simplePos x="0" y="0"/>
              <wp:positionH relativeFrom="margin">
                <wp:align>left</wp:align>
              </wp:positionH>
              <wp:positionV relativeFrom="paragraph">
                <wp:posOffset>-12065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A7B4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A7B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A7B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A7B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A7B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A7B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8A7B4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64E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iAMYw3QAAAAcBAAAPAAAAZHJzL2Rvd25yZXYu&#10;eG1sTI/BTsMwEETvSP0Haytxa52UqqIhTlUhOCEh0nDg6MTbxGq8DrHbhr9nOdHjaEYzb/Ld5Hpx&#10;wTFYTwrSZQICqfHGUqvgs3pdPIIIUZPRvSdU8IMBdsXsLteZ8Vcq8XKIreASCplW0MU4ZFKGpkOn&#10;w9IPSOwd/eh0ZDm20oz6yuWul6sk2UinLfFCpwd87rA5Hc5Owf6Lyhf7/V5/lMfSVtU2obfNSan7&#10;+bR/AhFxiv9h+MNndCiYqfZnMkH0CvhIVLBItyDYXScPKxA1x9ZpCrLI5S1/8Qs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iAMYw3QAAAAcBAAAPAAAAAAAAAAAAAAAAAEoEAABkcnMv&#10;ZG93bnJldi54bWxQSwUGAAAAAAQABADzAAAAVAUAAAAA&#10;" filled="f" stroked="f">
              <v:textbox inset="0,0,0,0">
                <w:txbxContent>
                  <w:p w:rsidR="009D1AEB" w:rsidRPr="004D6EC9" w:rsidRDefault="008A7B4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A7B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A7B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A7B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A7B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A7B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8A7B4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26083E" wp14:editId="0917304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9D3"/>
    <w:multiLevelType w:val="hybridMultilevel"/>
    <w:tmpl w:val="28FE02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A"/>
    <w:rsid w:val="00046E43"/>
    <w:rsid w:val="00084A42"/>
    <w:rsid w:val="000A486A"/>
    <w:rsid w:val="000A6243"/>
    <w:rsid w:val="000B38FE"/>
    <w:rsid w:val="000E2AAC"/>
    <w:rsid w:val="000E401F"/>
    <w:rsid w:val="000F0B5A"/>
    <w:rsid w:val="000F315A"/>
    <w:rsid w:val="000F74D8"/>
    <w:rsid w:val="00113C2E"/>
    <w:rsid w:val="00134AC9"/>
    <w:rsid w:val="001366DA"/>
    <w:rsid w:val="00156864"/>
    <w:rsid w:val="00163667"/>
    <w:rsid w:val="001668E1"/>
    <w:rsid w:val="00175A94"/>
    <w:rsid w:val="00194B96"/>
    <w:rsid w:val="001963F1"/>
    <w:rsid w:val="001A1D20"/>
    <w:rsid w:val="001A5F98"/>
    <w:rsid w:val="001D442D"/>
    <w:rsid w:val="001E2753"/>
    <w:rsid w:val="001F519A"/>
    <w:rsid w:val="00204146"/>
    <w:rsid w:val="00222AF7"/>
    <w:rsid w:val="002236C3"/>
    <w:rsid w:val="00235392"/>
    <w:rsid w:val="00236F16"/>
    <w:rsid w:val="002379ED"/>
    <w:rsid w:val="002407F8"/>
    <w:rsid w:val="00253AA3"/>
    <w:rsid w:val="002674DB"/>
    <w:rsid w:val="00270C83"/>
    <w:rsid w:val="002C2199"/>
    <w:rsid w:val="002D625F"/>
    <w:rsid w:val="002E4C35"/>
    <w:rsid w:val="002E6E91"/>
    <w:rsid w:val="002F67D5"/>
    <w:rsid w:val="002F6BF8"/>
    <w:rsid w:val="0030478A"/>
    <w:rsid w:val="003069A3"/>
    <w:rsid w:val="00324149"/>
    <w:rsid w:val="00336858"/>
    <w:rsid w:val="0034073C"/>
    <w:rsid w:val="00343C8B"/>
    <w:rsid w:val="00362809"/>
    <w:rsid w:val="0036359E"/>
    <w:rsid w:val="00377ACF"/>
    <w:rsid w:val="00392BDD"/>
    <w:rsid w:val="003935B8"/>
    <w:rsid w:val="003A5FE1"/>
    <w:rsid w:val="003B3466"/>
    <w:rsid w:val="003F22EC"/>
    <w:rsid w:val="003F4584"/>
    <w:rsid w:val="003F7AA1"/>
    <w:rsid w:val="00412696"/>
    <w:rsid w:val="00417E18"/>
    <w:rsid w:val="004353EE"/>
    <w:rsid w:val="00440686"/>
    <w:rsid w:val="00445F61"/>
    <w:rsid w:val="00447D88"/>
    <w:rsid w:val="00461375"/>
    <w:rsid w:val="00467B8B"/>
    <w:rsid w:val="00472D08"/>
    <w:rsid w:val="004772A1"/>
    <w:rsid w:val="00486A49"/>
    <w:rsid w:val="00491675"/>
    <w:rsid w:val="00497579"/>
    <w:rsid w:val="004A1641"/>
    <w:rsid w:val="004A5A2F"/>
    <w:rsid w:val="004C6F88"/>
    <w:rsid w:val="004F7F8D"/>
    <w:rsid w:val="005030C1"/>
    <w:rsid w:val="00506672"/>
    <w:rsid w:val="00523D71"/>
    <w:rsid w:val="00535C9E"/>
    <w:rsid w:val="0053640D"/>
    <w:rsid w:val="0054237E"/>
    <w:rsid w:val="005611E1"/>
    <w:rsid w:val="005724E9"/>
    <w:rsid w:val="0057308C"/>
    <w:rsid w:val="00574FD6"/>
    <w:rsid w:val="00582F5F"/>
    <w:rsid w:val="005A1782"/>
    <w:rsid w:val="005A6FAD"/>
    <w:rsid w:val="005A6FC2"/>
    <w:rsid w:val="005C07DF"/>
    <w:rsid w:val="005C5FC7"/>
    <w:rsid w:val="005F06D2"/>
    <w:rsid w:val="00606B46"/>
    <w:rsid w:val="00606CF2"/>
    <w:rsid w:val="00615112"/>
    <w:rsid w:val="0062282D"/>
    <w:rsid w:val="00634B4C"/>
    <w:rsid w:val="00643EC7"/>
    <w:rsid w:val="00666EC0"/>
    <w:rsid w:val="0067799A"/>
    <w:rsid w:val="00683D35"/>
    <w:rsid w:val="00692874"/>
    <w:rsid w:val="00697944"/>
    <w:rsid w:val="006A2C62"/>
    <w:rsid w:val="006A41AF"/>
    <w:rsid w:val="006B2507"/>
    <w:rsid w:val="006B2BC8"/>
    <w:rsid w:val="006B3DFA"/>
    <w:rsid w:val="006B45FE"/>
    <w:rsid w:val="00702765"/>
    <w:rsid w:val="007071D2"/>
    <w:rsid w:val="00733EF5"/>
    <w:rsid w:val="00742E83"/>
    <w:rsid w:val="0075333F"/>
    <w:rsid w:val="007603DF"/>
    <w:rsid w:val="00773BDE"/>
    <w:rsid w:val="00795905"/>
    <w:rsid w:val="00796554"/>
    <w:rsid w:val="007D69CC"/>
    <w:rsid w:val="00816B06"/>
    <w:rsid w:val="00820AC0"/>
    <w:rsid w:val="008230F5"/>
    <w:rsid w:val="00831E9A"/>
    <w:rsid w:val="00837A56"/>
    <w:rsid w:val="00852443"/>
    <w:rsid w:val="0085358E"/>
    <w:rsid w:val="00873144"/>
    <w:rsid w:val="00886B51"/>
    <w:rsid w:val="0089027F"/>
    <w:rsid w:val="0089103A"/>
    <w:rsid w:val="00893A9E"/>
    <w:rsid w:val="008A7B4D"/>
    <w:rsid w:val="008B3389"/>
    <w:rsid w:val="008B4B07"/>
    <w:rsid w:val="008B6090"/>
    <w:rsid w:val="008E1820"/>
    <w:rsid w:val="008F35B1"/>
    <w:rsid w:val="00901B19"/>
    <w:rsid w:val="009168B2"/>
    <w:rsid w:val="009254B1"/>
    <w:rsid w:val="00940A48"/>
    <w:rsid w:val="009660C3"/>
    <w:rsid w:val="00966D0A"/>
    <w:rsid w:val="009707F4"/>
    <w:rsid w:val="009817B9"/>
    <w:rsid w:val="009A4FAB"/>
    <w:rsid w:val="009B7A89"/>
    <w:rsid w:val="009B7D85"/>
    <w:rsid w:val="009E383D"/>
    <w:rsid w:val="009F3E13"/>
    <w:rsid w:val="009F5931"/>
    <w:rsid w:val="00A10CA8"/>
    <w:rsid w:val="00A20F78"/>
    <w:rsid w:val="00A23FF0"/>
    <w:rsid w:val="00A544CA"/>
    <w:rsid w:val="00A6304A"/>
    <w:rsid w:val="00A714F0"/>
    <w:rsid w:val="00AB1B95"/>
    <w:rsid w:val="00AE3131"/>
    <w:rsid w:val="00AF6BD8"/>
    <w:rsid w:val="00B01910"/>
    <w:rsid w:val="00B064BC"/>
    <w:rsid w:val="00B1521F"/>
    <w:rsid w:val="00B216D1"/>
    <w:rsid w:val="00B241AF"/>
    <w:rsid w:val="00B2425C"/>
    <w:rsid w:val="00B24303"/>
    <w:rsid w:val="00B26620"/>
    <w:rsid w:val="00B37D18"/>
    <w:rsid w:val="00B45CC4"/>
    <w:rsid w:val="00B540FB"/>
    <w:rsid w:val="00B81265"/>
    <w:rsid w:val="00B84927"/>
    <w:rsid w:val="00B93AB0"/>
    <w:rsid w:val="00BA5D0E"/>
    <w:rsid w:val="00BA7554"/>
    <w:rsid w:val="00BC6358"/>
    <w:rsid w:val="00BC6572"/>
    <w:rsid w:val="00BD6FDF"/>
    <w:rsid w:val="00BF794A"/>
    <w:rsid w:val="00C022EA"/>
    <w:rsid w:val="00C1185E"/>
    <w:rsid w:val="00C239CD"/>
    <w:rsid w:val="00C271CE"/>
    <w:rsid w:val="00C32282"/>
    <w:rsid w:val="00C41B01"/>
    <w:rsid w:val="00C454F1"/>
    <w:rsid w:val="00C5176B"/>
    <w:rsid w:val="00C519F8"/>
    <w:rsid w:val="00C56393"/>
    <w:rsid w:val="00C62E34"/>
    <w:rsid w:val="00C8115E"/>
    <w:rsid w:val="00C8196D"/>
    <w:rsid w:val="00C84D47"/>
    <w:rsid w:val="00C96EF5"/>
    <w:rsid w:val="00C97188"/>
    <w:rsid w:val="00CA1CA6"/>
    <w:rsid w:val="00CA3CCF"/>
    <w:rsid w:val="00CB277A"/>
    <w:rsid w:val="00CD6ED1"/>
    <w:rsid w:val="00CE6B3B"/>
    <w:rsid w:val="00CF4DDE"/>
    <w:rsid w:val="00CF5C23"/>
    <w:rsid w:val="00D00E88"/>
    <w:rsid w:val="00D11B14"/>
    <w:rsid w:val="00D34709"/>
    <w:rsid w:val="00D4223D"/>
    <w:rsid w:val="00D525B8"/>
    <w:rsid w:val="00D712BC"/>
    <w:rsid w:val="00D92C7B"/>
    <w:rsid w:val="00D95597"/>
    <w:rsid w:val="00DA333E"/>
    <w:rsid w:val="00DA51BC"/>
    <w:rsid w:val="00DC0A0A"/>
    <w:rsid w:val="00DC477A"/>
    <w:rsid w:val="00DD431A"/>
    <w:rsid w:val="00DF5F5F"/>
    <w:rsid w:val="00E0440E"/>
    <w:rsid w:val="00E278D2"/>
    <w:rsid w:val="00E47238"/>
    <w:rsid w:val="00E61911"/>
    <w:rsid w:val="00E61C1A"/>
    <w:rsid w:val="00E83CC1"/>
    <w:rsid w:val="00E83F0E"/>
    <w:rsid w:val="00ED04F1"/>
    <w:rsid w:val="00ED1445"/>
    <w:rsid w:val="00ED3BD5"/>
    <w:rsid w:val="00ED56A9"/>
    <w:rsid w:val="00EF563F"/>
    <w:rsid w:val="00F05F54"/>
    <w:rsid w:val="00F16FD4"/>
    <w:rsid w:val="00F17F07"/>
    <w:rsid w:val="00F225E9"/>
    <w:rsid w:val="00F454C9"/>
    <w:rsid w:val="00F50B8A"/>
    <w:rsid w:val="00F603D1"/>
    <w:rsid w:val="00F83BBE"/>
    <w:rsid w:val="00FE3290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C412-4F48-42D0-A0A4-D60D250A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2E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2E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2E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22E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22E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C0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2EA"/>
    <w:rPr>
      <w:rFonts w:ascii="Arial" w:hAnsi="Arial"/>
    </w:rPr>
  </w:style>
  <w:style w:type="character" w:styleId="Hipercze">
    <w:name w:val="Hyperlink"/>
    <w:uiPriority w:val="99"/>
    <w:unhideWhenUsed/>
    <w:rsid w:val="00C022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22EA"/>
    <w:rPr>
      <w:b/>
      <w:bCs/>
    </w:rPr>
  </w:style>
  <w:style w:type="paragraph" w:customStyle="1" w:styleId="align-justify">
    <w:name w:val="align-justify"/>
    <w:basedOn w:val="Normalny"/>
    <w:rsid w:val="0085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E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5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3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AD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1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1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PLK_INF_PRAS_Dla lepszych podróży PLK zrewitalizują trasę ze Zbąszynka do Czerwieńska_03.2020</vt:lpstr>
    </vt:vector>
  </TitlesOfParts>
  <Company>PKP PLK S.A.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PLK_INF_PRAS_Dla lepszych podróży PLK zrewitalizują trasę ze Zbąszynka do Czerwieńska_03.2020</dc:title>
  <dc:subject/>
  <dc:creator>Śledziński Radosław</dc:creator>
  <cp:keywords/>
  <dc:description/>
  <cp:lastModifiedBy>Dudzińska Maria</cp:lastModifiedBy>
  <cp:revision>2</cp:revision>
  <cp:lastPrinted>2020-02-26T10:59:00Z</cp:lastPrinted>
  <dcterms:created xsi:type="dcterms:W3CDTF">2020-03-06T11:58:00Z</dcterms:created>
  <dcterms:modified xsi:type="dcterms:W3CDTF">2020-03-06T11:58:00Z</dcterms:modified>
</cp:coreProperties>
</file>