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33" w:rsidRDefault="00A13B33" w:rsidP="00A13B33">
      <w:pPr>
        <w:jc w:val="right"/>
        <w:rPr>
          <w:rFonts w:cs="Arial"/>
        </w:rPr>
      </w:pPr>
    </w:p>
    <w:p w:rsidR="00A13B33" w:rsidRDefault="00A13B33" w:rsidP="00A13B33">
      <w:pPr>
        <w:jc w:val="right"/>
        <w:rPr>
          <w:rFonts w:cs="Arial"/>
        </w:rPr>
      </w:pPr>
    </w:p>
    <w:p w:rsidR="00A13B33" w:rsidRDefault="00A13B33" w:rsidP="00A13B33">
      <w:pPr>
        <w:jc w:val="right"/>
        <w:rPr>
          <w:rFonts w:cs="Arial"/>
        </w:rPr>
      </w:pPr>
    </w:p>
    <w:p w:rsidR="00A13B33" w:rsidRDefault="00A43FE6" w:rsidP="00A13B33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Poznań, 2</w:t>
      </w:r>
      <w:r w:rsidR="00CF0F5F">
        <w:rPr>
          <w:rFonts w:eastAsia="Times New Roman" w:cs="Arial"/>
          <w:szCs w:val="24"/>
          <w:lang w:eastAsia="pl-PL"/>
        </w:rPr>
        <w:t>5</w:t>
      </w:r>
      <w:r w:rsidR="00A13B33" w:rsidRPr="007E17B2">
        <w:rPr>
          <w:rFonts w:eastAsia="Times New Roman" w:cs="Arial"/>
          <w:szCs w:val="24"/>
          <w:lang w:eastAsia="pl-PL"/>
        </w:rPr>
        <w:t xml:space="preserve"> </w:t>
      </w:r>
      <w:r w:rsidR="00A13B33">
        <w:rPr>
          <w:rFonts w:eastAsia="Times New Roman" w:cs="Arial"/>
          <w:szCs w:val="24"/>
          <w:lang w:eastAsia="pl-PL"/>
        </w:rPr>
        <w:t>października</w:t>
      </w:r>
      <w:r w:rsidR="00A13B33" w:rsidRPr="007E17B2">
        <w:rPr>
          <w:rFonts w:eastAsia="Times New Roman" w:cs="Arial"/>
          <w:szCs w:val="24"/>
          <w:lang w:eastAsia="pl-PL"/>
        </w:rPr>
        <w:t xml:space="preserve"> 2021 r.</w:t>
      </w:r>
    </w:p>
    <w:p w:rsidR="006431D5" w:rsidRPr="007E17B2" w:rsidRDefault="006431D5" w:rsidP="00A13B33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907AB8" w:rsidRPr="006431D5" w:rsidRDefault="00907AB8" w:rsidP="006431D5">
      <w:pPr>
        <w:pStyle w:val="Nagwek1"/>
        <w:spacing w:before="100" w:beforeAutospacing="1" w:after="100" w:afterAutospacing="1" w:line="360" w:lineRule="auto"/>
        <w:rPr>
          <w:rFonts w:eastAsia="Times New Roman"/>
          <w:sz w:val="22"/>
          <w:szCs w:val="22"/>
          <w:lang w:eastAsia="pl-PL"/>
        </w:rPr>
      </w:pPr>
      <w:r w:rsidRPr="006431D5">
        <w:rPr>
          <w:rFonts w:eastAsia="Times New Roman"/>
          <w:sz w:val="22"/>
          <w:szCs w:val="22"/>
          <w:lang w:eastAsia="pl-PL"/>
        </w:rPr>
        <w:t>Wielkopolska. Łatwiejsze podróże z Poznania do Szczecina</w:t>
      </w:r>
    </w:p>
    <w:p w:rsidR="00521737" w:rsidRDefault="00907AB8" w:rsidP="006431D5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Komfortowe podróże zapewniają dostępniejsze perony </w:t>
      </w:r>
      <w:r w:rsidR="00192F87">
        <w:rPr>
          <w:rFonts w:eastAsia="Times New Roman" w:cs="Arial"/>
          <w:b/>
          <w:szCs w:val="24"/>
          <w:lang w:eastAsia="pl-PL"/>
        </w:rPr>
        <w:t xml:space="preserve">między Poznaniem a Szczecinem. </w:t>
      </w:r>
      <w:r w:rsidR="00521737">
        <w:rPr>
          <w:rFonts w:eastAsia="Times New Roman" w:cs="Arial"/>
          <w:b/>
          <w:szCs w:val="24"/>
          <w:lang w:eastAsia="pl-PL"/>
        </w:rPr>
        <w:t>P</w:t>
      </w:r>
      <w:r w:rsidR="002D27C1">
        <w:rPr>
          <w:rFonts w:eastAsia="Times New Roman" w:cs="Arial"/>
          <w:b/>
          <w:szCs w:val="24"/>
          <w:lang w:eastAsia="pl-PL"/>
        </w:rPr>
        <w:t>asażerowie</w:t>
      </w:r>
      <w:r w:rsidR="00521737">
        <w:rPr>
          <w:rFonts w:eastAsia="Times New Roman" w:cs="Arial"/>
          <w:b/>
          <w:szCs w:val="24"/>
          <w:lang w:eastAsia="pl-PL"/>
        </w:rPr>
        <w:t xml:space="preserve"> – także mający trudności z poruszaniem się – zyskali lepszy dostęp do pociągów</w:t>
      </w:r>
      <w:r w:rsidR="00192F87">
        <w:rPr>
          <w:rFonts w:eastAsia="Times New Roman" w:cs="Arial"/>
          <w:b/>
          <w:szCs w:val="24"/>
          <w:lang w:eastAsia="pl-PL"/>
        </w:rPr>
        <w:t xml:space="preserve"> w Pęckowie i Wronkach</w:t>
      </w:r>
      <w:r>
        <w:rPr>
          <w:rFonts w:eastAsia="Times New Roman" w:cs="Arial"/>
          <w:b/>
          <w:szCs w:val="24"/>
          <w:lang w:eastAsia="pl-PL"/>
        </w:rPr>
        <w:t xml:space="preserve">. </w:t>
      </w:r>
      <w:r w:rsidR="009A0FD5">
        <w:rPr>
          <w:rFonts w:eastAsia="Times New Roman" w:cs="Arial"/>
          <w:b/>
          <w:szCs w:val="24"/>
          <w:lang w:eastAsia="pl-PL"/>
        </w:rPr>
        <w:t xml:space="preserve">Są wiaty, ławki i jasne oświetlenie. </w:t>
      </w:r>
      <w:r w:rsidR="0058711B">
        <w:rPr>
          <w:rFonts w:eastAsia="Times New Roman" w:cs="Arial"/>
          <w:b/>
          <w:szCs w:val="24"/>
          <w:lang w:eastAsia="pl-PL"/>
        </w:rPr>
        <w:t xml:space="preserve">PKP Polskie Linie Kolejowe S.A. zwiększają standard na modernizowanej linii </w:t>
      </w:r>
      <w:r w:rsidR="007A13DC">
        <w:rPr>
          <w:rFonts w:eastAsia="Times New Roman" w:cs="Arial"/>
          <w:b/>
          <w:szCs w:val="24"/>
          <w:lang w:eastAsia="pl-PL"/>
        </w:rPr>
        <w:t>między Wielkopolską a Pomorzem Zachodnim</w:t>
      </w:r>
      <w:r>
        <w:rPr>
          <w:rFonts w:eastAsia="Times New Roman" w:cs="Arial"/>
          <w:b/>
          <w:szCs w:val="24"/>
          <w:lang w:eastAsia="pl-PL"/>
        </w:rPr>
        <w:t>. Inwestycja za ok. 4,1 mld zł realizowana jest z</w:t>
      </w:r>
      <w:r w:rsidR="0058711B">
        <w:rPr>
          <w:rFonts w:eastAsia="Times New Roman" w:cs="Arial"/>
          <w:b/>
          <w:szCs w:val="24"/>
          <w:lang w:eastAsia="pl-PL"/>
        </w:rPr>
        <w:t xml:space="preserve"> wykorzystaniem środków UE z instrumentu „Łącząc Europę” (CEF).</w:t>
      </w:r>
    </w:p>
    <w:p w:rsidR="00A43FE6" w:rsidRDefault="00613828" w:rsidP="006431D5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Cs/>
        </w:rPr>
      </w:pPr>
      <w:r>
        <w:rPr>
          <w:rFonts w:cs="Arial"/>
          <w:b/>
          <w:bCs/>
        </w:rPr>
        <w:t>Wygodn</w:t>
      </w:r>
      <w:r w:rsidR="00907AB8">
        <w:rPr>
          <w:rFonts w:cs="Arial"/>
          <w:b/>
          <w:bCs/>
        </w:rPr>
        <w:t>iejszy</w:t>
      </w:r>
      <w:r>
        <w:rPr>
          <w:rFonts w:cs="Arial"/>
          <w:b/>
          <w:bCs/>
        </w:rPr>
        <w:t xml:space="preserve"> </w:t>
      </w:r>
      <w:r w:rsidR="00907AB8">
        <w:rPr>
          <w:rFonts w:cs="Arial"/>
          <w:b/>
          <w:bCs/>
        </w:rPr>
        <w:t xml:space="preserve">dostęp do kolei </w:t>
      </w:r>
      <w:r>
        <w:rPr>
          <w:rFonts w:cs="Arial"/>
          <w:bCs/>
        </w:rPr>
        <w:t>zapewniają już oba zmodernizowane perony w Pęckowie</w:t>
      </w:r>
      <w:r w:rsidR="00A43FE6">
        <w:rPr>
          <w:rFonts w:cs="Arial"/>
          <w:bCs/>
        </w:rPr>
        <w:t xml:space="preserve"> i jeden w pełni przebudowany peron we Wronkach</w:t>
      </w:r>
      <w:r>
        <w:rPr>
          <w:rFonts w:cs="Arial"/>
          <w:bCs/>
        </w:rPr>
        <w:t xml:space="preserve">. Wyższe obiekty </w:t>
      </w:r>
      <w:r w:rsidR="00A0757E">
        <w:rPr>
          <w:rFonts w:cs="Arial"/>
          <w:bCs/>
        </w:rPr>
        <w:t xml:space="preserve">ułatwiają wsiadanie do pociągów. </w:t>
      </w:r>
      <w:r w:rsidR="00D107C0">
        <w:rPr>
          <w:rFonts w:cs="Arial"/>
          <w:bCs/>
        </w:rPr>
        <w:t xml:space="preserve">Przygotowano wiaty, ławki </w:t>
      </w:r>
      <w:r w:rsidR="00E56F28">
        <w:rPr>
          <w:rFonts w:cs="Arial"/>
          <w:bCs/>
        </w:rPr>
        <w:t xml:space="preserve">i jasne oświetlenie. </w:t>
      </w:r>
      <w:r w:rsidR="006F0363">
        <w:rPr>
          <w:rFonts w:cs="Arial"/>
          <w:bCs/>
        </w:rPr>
        <w:t xml:space="preserve">W podróży </w:t>
      </w:r>
      <w:r w:rsidR="001A5F60">
        <w:rPr>
          <w:rFonts w:cs="Arial"/>
          <w:bCs/>
        </w:rPr>
        <w:t>pomaga czytelne oznakowanie</w:t>
      </w:r>
      <w:r w:rsidR="00907AB8">
        <w:rPr>
          <w:rFonts w:cs="Arial"/>
          <w:bCs/>
        </w:rPr>
        <w:t>. Jeszcze w tym roku zamontowane będą</w:t>
      </w:r>
      <w:r w:rsidR="001A5F60">
        <w:rPr>
          <w:rFonts w:cs="Arial"/>
          <w:bCs/>
        </w:rPr>
        <w:t xml:space="preserve"> wyświetlacze informujące o przyjazdach i odjazdach. </w:t>
      </w:r>
      <w:r w:rsidR="00894889">
        <w:rPr>
          <w:rFonts w:cs="Arial"/>
          <w:bCs/>
        </w:rPr>
        <w:t xml:space="preserve">Z myślą o osobach niewidomych na antypoślizgowej nawierzchni </w:t>
      </w:r>
      <w:r w:rsidR="00907AB8">
        <w:rPr>
          <w:rFonts w:cs="Arial"/>
          <w:bCs/>
        </w:rPr>
        <w:t>są ścieżki naprowadzające.</w:t>
      </w:r>
      <w:r w:rsidR="00894889">
        <w:rPr>
          <w:rFonts w:cs="Arial"/>
          <w:bCs/>
        </w:rPr>
        <w:t xml:space="preserve"> </w:t>
      </w:r>
      <w:r w:rsidR="00907AB8">
        <w:rPr>
          <w:rFonts w:cs="Arial"/>
          <w:bCs/>
        </w:rPr>
        <w:t>D</w:t>
      </w:r>
      <w:r w:rsidR="00894889">
        <w:rPr>
          <w:rFonts w:cs="Arial"/>
          <w:bCs/>
        </w:rPr>
        <w:t xml:space="preserve">ostęp </w:t>
      </w:r>
      <w:r w:rsidR="00283F82">
        <w:rPr>
          <w:rFonts w:cs="Arial"/>
          <w:bCs/>
        </w:rPr>
        <w:t xml:space="preserve">w Pęckowie </w:t>
      </w:r>
      <w:r w:rsidR="00894889">
        <w:rPr>
          <w:rFonts w:cs="Arial"/>
          <w:bCs/>
        </w:rPr>
        <w:t>do peronów wszystkim podróżnym – także mającym trudności z poruszaniem się – umożliwia</w:t>
      </w:r>
      <w:r w:rsidR="00A43FE6">
        <w:rPr>
          <w:rFonts w:cs="Arial"/>
          <w:bCs/>
        </w:rPr>
        <w:t>ją pochylnie</w:t>
      </w:r>
      <w:r w:rsidR="00907AB8">
        <w:rPr>
          <w:rFonts w:cs="Arial"/>
          <w:bCs/>
        </w:rPr>
        <w:t xml:space="preserve">. We Wronkach </w:t>
      </w:r>
      <w:r w:rsidR="00283F82">
        <w:rPr>
          <w:rFonts w:cs="Arial"/>
          <w:bCs/>
        </w:rPr>
        <w:t>kończą się prace w przejściu podziemnym. Obecnie do pociągów prowadzi odpowiednio przygotowane i zabezpieczone tymczasowe przejście w poziomie torów</w:t>
      </w:r>
      <w:r w:rsidR="00A43FE6">
        <w:rPr>
          <w:rFonts w:cs="Arial"/>
          <w:bCs/>
        </w:rPr>
        <w:t xml:space="preserve">. </w:t>
      </w:r>
      <w:r w:rsidR="00283F82">
        <w:rPr>
          <w:rFonts w:cs="Arial"/>
          <w:bCs/>
        </w:rPr>
        <w:t xml:space="preserve">Na stacji będzie również zadaszenie na sąsiednim peronie. </w:t>
      </w:r>
    </w:p>
    <w:p w:rsidR="004C79D4" w:rsidRDefault="00FB403C" w:rsidP="006431D5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Cs/>
        </w:rPr>
      </w:pPr>
      <w:r>
        <w:rPr>
          <w:rFonts w:cs="Arial"/>
          <w:bCs/>
        </w:rPr>
        <w:t>W najbliższych tygodniach</w:t>
      </w:r>
      <w:r w:rsidR="00A43FE6">
        <w:rPr>
          <w:rFonts w:cs="Arial"/>
          <w:bCs/>
        </w:rPr>
        <w:t xml:space="preserve"> plano</w:t>
      </w:r>
      <w:r w:rsidR="00527026">
        <w:rPr>
          <w:rFonts w:cs="Arial"/>
          <w:bCs/>
        </w:rPr>
        <w:t xml:space="preserve">wane jest </w:t>
      </w:r>
      <w:r w:rsidR="00A43FE6">
        <w:rPr>
          <w:rFonts w:cs="Arial"/>
          <w:bCs/>
        </w:rPr>
        <w:t>udostępnienie kolejnego, nowego peronu w Szamotułach (od strony budynku dworca) i przejścia podziemnego z trz</w:t>
      </w:r>
      <w:r w:rsidR="00283F82">
        <w:rPr>
          <w:rFonts w:cs="Arial"/>
          <w:bCs/>
        </w:rPr>
        <w:t xml:space="preserve">ema windami na stacji. Podobny </w:t>
      </w:r>
      <w:r w:rsidR="00A43FE6">
        <w:rPr>
          <w:rFonts w:cs="Arial"/>
          <w:bCs/>
        </w:rPr>
        <w:t xml:space="preserve">standard </w:t>
      </w:r>
      <w:r w:rsidR="00527026">
        <w:rPr>
          <w:rFonts w:cs="Arial"/>
          <w:bCs/>
        </w:rPr>
        <w:t>podróżni zyskali już na wszystkich stacjach</w:t>
      </w:r>
      <w:r w:rsidR="00A43FE6">
        <w:rPr>
          <w:rFonts w:cs="Arial"/>
          <w:bCs/>
        </w:rPr>
        <w:t xml:space="preserve"> i przystank</w:t>
      </w:r>
      <w:r w:rsidR="00527026">
        <w:rPr>
          <w:rFonts w:cs="Arial"/>
          <w:bCs/>
        </w:rPr>
        <w:t>ach</w:t>
      </w:r>
      <w:r w:rsidR="00A43FE6">
        <w:rPr>
          <w:rFonts w:cs="Arial"/>
          <w:bCs/>
        </w:rPr>
        <w:t xml:space="preserve"> między Poznaniem a Wronkami</w:t>
      </w:r>
      <w:r w:rsidR="00527026">
        <w:rPr>
          <w:rFonts w:cs="Arial"/>
          <w:bCs/>
        </w:rPr>
        <w:t>,</w:t>
      </w:r>
      <w:r w:rsidR="00A43FE6">
        <w:rPr>
          <w:rFonts w:cs="Arial"/>
          <w:bCs/>
        </w:rPr>
        <w:t xml:space="preserve"> m.in. w Poznaniu (Wola), Kiekrzu, Rokietnicy, Pamiątkowie i Baborówku. </w:t>
      </w:r>
    </w:p>
    <w:p w:rsidR="004C79D4" w:rsidRPr="004C79D4" w:rsidRDefault="00283F82" w:rsidP="006431D5">
      <w:pPr>
        <w:suppressAutoHyphens/>
        <w:autoSpaceDN w:val="0"/>
        <w:spacing w:before="100" w:beforeAutospacing="1" w:after="100" w:afterAutospacing="1" w:line="360" w:lineRule="auto"/>
        <w:textAlignment w:val="baseline"/>
      </w:pPr>
      <w:r w:rsidRPr="004C79D4">
        <w:t xml:space="preserve">Na </w:t>
      </w:r>
      <w:r w:rsidR="00913FAC" w:rsidRPr="004C79D4">
        <w:t xml:space="preserve">niemal całym ok. 50-km </w:t>
      </w:r>
      <w:r w:rsidRPr="004C79D4">
        <w:t xml:space="preserve">odcinku między Poznaniem a Wronkami </w:t>
      </w:r>
      <w:r w:rsidR="00913FAC" w:rsidRPr="004C79D4">
        <w:t>p</w:t>
      </w:r>
      <w:r w:rsidRPr="004C79D4">
        <w:t>ociągi sprawnie i bezpiecznie jeżdżą dwoma nowymi torami z siecią trakcyjną. Zamontowane są nowoczesne urządzenia sterowania. Z</w:t>
      </w:r>
      <w:r w:rsidR="00D649B0" w:rsidRPr="004C79D4">
        <w:t xml:space="preserve">asadnicze roboty na odcinku Poznań – Wronki </w:t>
      </w:r>
      <w:r w:rsidRPr="004C79D4">
        <w:t>zakończą się w 2021 roku.</w:t>
      </w:r>
      <w:r w:rsidR="00D649B0" w:rsidRPr="004C79D4">
        <w:t xml:space="preserve"> </w:t>
      </w:r>
    </w:p>
    <w:p w:rsidR="00913FAC" w:rsidRPr="006431D5" w:rsidRDefault="00913FAC" w:rsidP="006431D5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6431D5">
        <w:rPr>
          <w:rFonts w:ascii="Arial" w:hAnsi="Arial" w:cs="Arial"/>
          <w:b/>
          <w:color w:val="auto"/>
          <w:sz w:val="22"/>
          <w:szCs w:val="22"/>
        </w:rPr>
        <w:t xml:space="preserve">Z Poznania do Szczecina pociągiem w niecałe 2 godziny </w:t>
      </w:r>
    </w:p>
    <w:p w:rsidR="00913FAC" w:rsidRPr="007E17B2" w:rsidRDefault="00913FAC" w:rsidP="006431D5">
      <w:pPr>
        <w:spacing w:before="100" w:beforeAutospacing="1" w:after="100" w:afterAutospacing="1" w:line="360" w:lineRule="auto"/>
        <w:rPr>
          <w:rFonts w:cs="Arial"/>
          <w:bCs/>
        </w:rPr>
      </w:pPr>
      <w:r>
        <w:t>P</w:t>
      </w:r>
      <w:r w:rsidRPr="007E17B2">
        <w:t>o uzyskaniu wymaganych certyfikatów</w:t>
      </w:r>
      <w:r>
        <w:t xml:space="preserve"> podróż </w:t>
      </w:r>
      <w:r w:rsidR="004C79D4">
        <w:t xml:space="preserve">najszybszymi pociągami </w:t>
      </w:r>
      <w:r>
        <w:t xml:space="preserve">z Poznania do Szczecina zajmie poniżej 2 godzin. </w:t>
      </w:r>
      <w:r>
        <w:rPr>
          <w:rFonts w:eastAsia="Times New Roman" w:cs="Arial"/>
          <w:color w:val="1A1A1A"/>
          <w:lang w:eastAsia="pl-PL"/>
        </w:rPr>
        <w:t xml:space="preserve">Pociągi po nowych torze jeżdżą już między Dolicami a Kolinem, Słonicami a Choszcznem oraz Stargardem a Reptowem, a dwa zmodernizowane tory są na szlaku Reptowo </w:t>
      </w:r>
      <w:r>
        <w:rPr>
          <w:rFonts w:eastAsia="Times New Roman" w:cs="Arial"/>
          <w:color w:val="1A1A1A"/>
          <w:lang w:eastAsia="pl-PL"/>
        </w:rPr>
        <w:lastRenderedPageBreak/>
        <w:t>– Szczecin Dąbie.</w:t>
      </w:r>
      <w:r w:rsidRPr="00913FAC">
        <w:rPr>
          <w:rFonts w:eastAsia="Times New Roman" w:cs="Arial"/>
          <w:color w:val="1A1A1A"/>
          <w:lang w:eastAsia="pl-PL"/>
        </w:rPr>
        <w:t xml:space="preserve"> </w:t>
      </w:r>
      <w:r>
        <w:rPr>
          <w:rFonts w:eastAsia="Times New Roman" w:cs="Arial"/>
          <w:color w:val="1A1A1A"/>
          <w:lang w:eastAsia="pl-PL"/>
        </w:rPr>
        <w:t xml:space="preserve">Pasażerowie korzystają już z nowych peronów w 17 miejscowościach – poza Wielkopolską także m.in. w Choszcznie, Starym </w:t>
      </w:r>
      <w:proofErr w:type="spellStart"/>
      <w:r>
        <w:rPr>
          <w:rFonts w:eastAsia="Times New Roman" w:cs="Arial"/>
          <w:color w:val="1A1A1A"/>
          <w:lang w:eastAsia="pl-PL"/>
        </w:rPr>
        <w:t>Klukomiu</w:t>
      </w:r>
      <w:proofErr w:type="spellEnd"/>
      <w:r>
        <w:rPr>
          <w:rFonts w:eastAsia="Times New Roman" w:cs="Arial"/>
          <w:color w:val="1A1A1A"/>
          <w:lang w:eastAsia="pl-PL"/>
        </w:rPr>
        <w:t xml:space="preserve">, Morzycy, Kolinie i Reptowie. Wkrótce gotowe będą kolejne obiekty m.in. w Bierzwniku, Rębuszu, Dolicach. Łącznie na </w:t>
      </w:r>
      <w:r w:rsidRPr="007E17B2">
        <w:rPr>
          <w:rFonts w:cs="Arial"/>
          <w:bCs/>
        </w:rPr>
        <w:t>modernizowanej linii Poznań – Szczecin podróżni zysk</w:t>
      </w:r>
      <w:r>
        <w:rPr>
          <w:rFonts w:cs="Arial"/>
          <w:bCs/>
        </w:rPr>
        <w:t xml:space="preserve">ają </w:t>
      </w:r>
      <w:r w:rsidRPr="007E17B2">
        <w:rPr>
          <w:rFonts w:cs="Arial"/>
          <w:bCs/>
        </w:rPr>
        <w:t>now</w:t>
      </w:r>
      <w:r>
        <w:rPr>
          <w:rFonts w:cs="Arial"/>
          <w:bCs/>
        </w:rPr>
        <w:t>e</w:t>
      </w:r>
      <w:r w:rsidRPr="007E17B2">
        <w:rPr>
          <w:rFonts w:cs="Arial"/>
          <w:bCs/>
        </w:rPr>
        <w:t xml:space="preserve"> peron</w:t>
      </w:r>
      <w:r>
        <w:rPr>
          <w:rFonts w:cs="Arial"/>
          <w:bCs/>
        </w:rPr>
        <w:t>y</w:t>
      </w:r>
      <w:r w:rsidRPr="007E17B2">
        <w:rPr>
          <w:rFonts w:cs="Arial"/>
          <w:bCs/>
        </w:rPr>
        <w:t xml:space="preserve"> na </w:t>
      </w:r>
      <w:r>
        <w:rPr>
          <w:rFonts w:cs="Arial"/>
          <w:bCs/>
        </w:rPr>
        <w:t xml:space="preserve">ponad </w:t>
      </w:r>
      <w:r w:rsidRPr="007E17B2">
        <w:rPr>
          <w:rFonts w:cs="Arial"/>
          <w:bCs/>
        </w:rPr>
        <w:t>3</w:t>
      </w:r>
      <w:r>
        <w:rPr>
          <w:rFonts w:cs="Arial"/>
          <w:bCs/>
        </w:rPr>
        <w:t>0</w:t>
      </w:r>
      <w:r w:rsidRPr="007E17B2">
        <w:rPr>
          <w:rFonts w:cs="Arial"/>
          <w:bCs/>
        </w:rPr>
        <w:t xml:space="preserve"> stacjach i przystankach</w:t>
      </w:r>
      <w:r>
        <w:rPr>
          <w:rFonts w:cs="Arial"/>
          <w:bCs/>
        </w:rPr>
        <w:t>.</w:t>
      </w:r>
      <w:r w:rsidRPr="007E17B2">
        <w:rPr>
          <w:rFonts w:cs="Arial"/>
          <w:bCs/>
        </w:rPr>
        <w:t xml:space="preserve"> </w:t>
      </w:r>
    </w:p>
    <w:p w:rsidR="00523CC7" w:rsidRDefault="00A13B33" w:rsidP="006431D5">
      <w:pPr>
        <w:spacing w:before="100" w:beforeAutospacing="1" w:after="100" w:afterAutospacing="1" w:line="360" w:lineRule="auto"/>
        <w:rPr>
          <w:rFonts w:eastAsia="Calibri"/>
        </w:rPr>
      </w:pPr>
      <w:r w:rsidRPr="007E17B2">
        <w:t xml:space="preserve">PKP Polskie Linie Kolejowe S.A. realizują projekt „Prace na linii kolejowej E59 na odcinku Poznań Główny – Szczecin Dąbie” za ok. 4,1 mld zł z wykorzystaniem środków instrumentu Unii Europejskiej z instrumentu „Łącząc Europę” (CEF) w wysokości ok. 1,8 mld zł. </w:t>
      </w:r>
      <w:r w:rsidR="00C22A06">
        <w:t xml:space="preserve">Większość zasadniczych prac planowana jest do końca 2022 r. </w:t>
      </w:r>
      <w:r w:rsidRPr="007E17B2">
        <w:t xml:space="preserve">Więcej informacji na </w:t>
      </w:r>
      <w:hyperlink r:id="rId8" w:history="1">
        <w:r w:rsidRPr="007E17B2">
          <w:rPr>
            <w:color w:val="0000FF"/>
            <w:u w:val="single"/>
          </w:rPr>
          <w:t>str</w:t>
        </w:r>
        <w:r w:rsidRPr="007E17B2">
          <w:rPr>
            <w:color w:val="0000FF"/>
            <w:u w:val="single"/>
          </w:rPr>
          <w:t>onie internetowej projektu</w:t>
        </w:r>
      </w:hyperlink>
      <w:r w:rsidRPr="007E17B2">
        <w:rPr>
          <w:color w:val="0000FF"/>
          <w:u w:val="single"/>
        </w:rPr>
        <w:t>.</w:t>
      </w:r>
    </w:p>
    <w:p w:rsidR="00A13B33" w:rsidRDefault="00615883" w:rsidP="00A13B33">
      <w:r w:rsidRPr="0096048F">
        <w:rPr>
          <w:rFonts w:cs="Arial"/>
          <w:noProof/>
          <w:lang w:eastAsia="pl-PL"/>
        </w:rPr>
        <w:drawing>
          <wp:inline distT="0" distB="0" distL="0" distR="0" wp14:anchorId="4DFD7708" wp14:editId="0FCC4BA5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83" w:rsidRDefault="00615883" w:rsidP="006431D5">
      <w:pPr>
        <w:spacing w:after="0" w:line="360" w:lineRule="auto"/>
        <w:rPr>
          <w:rStyle w:val="Pogrubienie"/>
          <w:rFonts w:cs="Arial"/>
        </w:rPr>
      </w:pPr>
    </w:p>
    <w:p w:rsidR="00A13B33" w:rsidRPr="00A13B33" w:rsidRDefault="00A13B33" w:rsidP="006431D5">
      <w:pPr>
        <w:spacing w:after="0" w:line="360" w:lineRule="auto"/>
        <w:rPr>
          <w:rStyle w:val="Pogrubienie"/>
          <w:rFonts w:cs="Arial"/>
        </w:rPr>
      </w:pPr>
      <w:bookmarkStart w:id="0" w:name="_GoBack"/>
      <w:bookmarkEnd w:id="0"/>
      <w:r w:rsidRPr="00A13B33">
        <w:rPr>
          <w:rStyle w:val="Pogrubienie"/>
          <w:rFonts w:cs="Arial"/>
        </w:rPr>
        <w:t>Kontakt dla mediów:</w:t>
      </w:r>
    </w:p>
    <w:p w:rsidR="00A13B33" w:rsidRPr="00A13B33" w:rsidRDefault="00A13B33" w:rsidP="006431D5">
      <w:pPr>
        <w:spacing w:after="0" w:line="360" w:lineRule="auto"/>
        <w:rPr>
          <w:rStyle w:val="Pogrubienie"/>
          <w:rFonts w:cs="Arial"/>
        </w:rPr>
      </w:pPr>
      <w:r w:rsidRPr="00A13B33">
        <w:t>Radosław Śledziński</w:t>
      </w:r>
      <w:r w:rsidRPr="00A13B33">
        <w:br/>
        <w:t>zespół prasowy</w:t>
      </w:r>
      <w:r w:rsidRPr="00A13B33">
        <w:br/>
      </w:r>
      <w:r w:rsidRPr="00C22A06">
        <w:rPr>
          <w:rStyle w:val="Pogrubienie"/>
          <w:rFonts w:cs="Arial"/>
          <w:b w:val="0"/>
        </w:rPr>
        <w:t>PKP Polskie Linie Kolejowe S.A.</w:t>
      </w:r>
    </w:p>
    <w:p w:rsidR="00A13B33" w:rsidRPr="00A13B33" w:rsidRDefault="00A13B33" w:rsidP="006431D5">
      <w:pPr>
        <w:spacing w:after="0" w:line="360" w:lineRule="auto"/>
      </w:pPr>
      <w:r w:rsidRPr="00A13B33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A13B33">
        <w:t xml:space="preserve"> </w:t>
      </w:r>
    </w:p>
    <w:p w:rsidR="00A13B33" w:rsidRPr="00A13B33" w:rsidRDefault="00A13B33" w:rsidP="006431D5">
      <w:pPr>
        <w:spacing w:after="0" w:line="360" w:lineRule="auto"/>
      </w:pPr>
      <w:r w:rsidRPr="00A13B33">
        <w:t>T: +48 501 613 495</w:t>
      </w:r>
    </w:p>
    <w:p w:rsidR="00A13B33" w:rsidRDefault="00A13B33" w:rsidP="00A13B33">
      <w:pPr>
        <w:spacing w:after="0" w:line="360" w:lineRule="auto"/>
        <w:rPr>
          <w:rFonts w:cs="Arial"/>
        </w:rPr>
      </w:pPr>
    </w:p>
    <w:p w:rsidR="00A13B33" w:rsidRDefault="00A13B33" w:rsidP="00A13B33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843C77" w:rsidRDefault="00A13B33" w:rsidP="004D5742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843C7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FE" w:rsidRDefault="007E36FE">
      <w:pPr>
        <w:spacing w:after="0" w:line="240" w:lineRule="auto"/>
      </w:pPr>
      <w:r>
        <w:separator/>
      </w:r>
    </w:p>
  </w:endnote>
  <w:endnote w:type="continuationSeparator" w:id="0">
    <w:p w:rsidR="007E36FE" w:rsidRDefault="007E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7E36FE" w:rsidP="0040051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C16DCC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C16DCC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C16DCC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FE" w:rsidRDefault="007E36FE">
      <w:pPr>
        <w:spacing w:after="0" w:line="240" w:lineRule="auto"/>
      </w:pPr>
      <w:r>
        <w:separator/>
      </w:r>
    </w:p>
  </w:footnote>
  <w:footnote w:type="continuationSeparator" w:id="0">
    <w:p w:rsidR="007E36FE" w:rsidRDefault="007E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C16D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80F2566" wp14:editId="481A5EC5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2858E" wp14:editId="79BA783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C16DC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C16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C16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C16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C16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C16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C16DCC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285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C16DC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C16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C16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C16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C16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C16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C16DCC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80009"/>
    <w:multiLevelType w:val="hybridMultilevel"/>
    <w:tmpl w:val="F0604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33"/>
    <w:rsid w:val="000331A0"/>
    <w:rsid w:val="000429BE"/>
    <w:rsid w:val="000458BA"/>
    <w:rsid w:val="0007380F"/>
    <w:rsid w:val="000A0512"/>
    <w:rsid w:val="000B6BE3"/>
    <w:rsid w:val="000B6D8D"/>
    <w:rsid w:val="000C1273"/>
    <w:rsid w:val="000C12D0"/>
    <w:rsid w:val="000C6072"/>
    <w:rsid w:val="000D2E54"/>
    <w:rsid w:val="000F4015"/>
    <w:rsid w:val="000F4EF3"/>
    <w:rsid w:val="00121B49"/>
    <w:rsid w:val="00153ABF"/>
    <w:rsid w:val="00161630"/>
    <w:rsid w:val="00185657"/>
    <w:rsid w:val="00192F87"/>
    <w:rsid w:val="001A5F60"/>
    <w:rsid w:val="001D0121"/>
    <w:rsid w:val="002161D9"/>
    <w:rsid w:val="00222B86"/>
    <w:rsid w:val="00232479"/>
    <w:rsid w:val="002407F8"/>
    <w:rsid w:val="0026354B"/>
    <w:rsid w:val="00264FDA"/>
    <w:rsid w:val="002658CC"/>
    <w:rsid w:val="00283F82"/>
    <w:rsid w:val="0028765A"/>
    <w:rsid w:val="00293F65"/>
    <w:rsid w:val="002B7F01"/>
    <w:rsid w:val="002C1092"/>
    <w:rsid w:val="002D27C1"/>
    <w:rsid w:val="002D27E6"/>
    <w:rsid w:val="002F770F"/>
    <w:rsid w:val="00303334"/>
    <w:rsid w:val="0031212B"/>
    <w:rsid w:val="00315C24"/>
    <w:rsid w:val="0033352F"/>
    <w:rsid w:val="00360A03"/>
    <w:rsid w:val="003613D2"/>
    <w:rsid w:val="003834A6"/>
    <w:rsid w:val="003D147B"/>
    <w:rsid w:val="00485DBE"/>
    <w:rsid w:val="004924DF"/>
    <w:rsid w:val="004A3C3C"/>
    <w:rsid w:val="004C0EE4"/>
    <w:rsid w:val="004C1E93"/>
    <w:rsid w:val="004C5FE2"/>
    <w:rsid w:val="004C79D4"/>
    <w:rsid w:val="004D4716"/>
    <w:rsid w:val="004D5742"/>
    <w:rsid w:val="004F13B4"/>
    <w:rsid w:val="004F26A6"/>
    <w:rsid w:val="00521737"/>
    <w:rsid w:val="00522318"/>
    <w:rsid w:val="00523CC7"/>
    <w:rsid w:val="00527026"/>
    <w:rsid w:val="00535B12"/>
    <w:rsid w:val="00542012"/>
    <w:rsid w:val="00542F19"/>
    <w:rsid w:val="00561716"/>
    <w:rsid w:val="0058711B"/>
    <w:rsid w:val="005A0037"/>
    <w:rsid w:val="005A543E"/>
    <w:rsid w:val="005B06D1"/>
    <w:rsid w:val="005B3786"/>
    <w:rsid w:val="005B75B7"/>
    <w:rsid w:val="005D7F3B"/>
    <w:rsid w:val="00613828"/>
    <w:rsid w:val="00615883"/>
    <w:rsid w:val="00621F2F"/>
    <w:rsid w:val="006431D5"/>
    <w:rsid w:val="00654305"/>
    <w:rsid w:val="00667134"/>
    <w:rsid w:val="00680DAF"/>
    <w:rsid w:val="006B72FE"/>
    <w:rsid w:val="006C3F3C"/>
    <w:rsid w:val="006F0363"/>
    <w:rsid w:val="006F0AAE"/>
    <w:rsid w:val="00703713"/>
    <w:rsid w:val="007042C9"/>
    <w:rsid w:val="0070747A"/>
    <w:rsid w:val="00715A07"/>
    <w:rsid w:val="00751FB0"/>
    <w:rsid w:val="00754643"/>
    <w:rsid w:val="007A13DC"/>
    <w:rsid w:val="007B1648"/>
    <w:rsid w:val="007B2526"/>
    <w:rsid w:val="007E36FE"/>
    <w:rsid w:val="007E669F"/>
    <w:rsid w:val="007F4334"/>
    <w:rsid w:val="008037D1"/>
    <w:rsid w:val="00852576"/>
    <w:rsid w:val="00865FCC"/>
    <w:rsid w:val="00883D9D"/>
    <w:rsid w:val="00894889"/>
    <w:rsid w:val="008A533E"/>
    <w:rsid w:val="008B1213"/>
    <w:rsid w:val="008B3755"/>
    <w:rsid w:val="008D42D7"/>
    <w:rsid w:val="00907AB8"/>
    <w:rsid w:val="00913FAC"/>
    <w:rsid w:val="00940D91"/>
    <w:rsid w:val="0097509F"/>
    <w:rsid w:val="009A0FD5"/>
    <w:rsid w:val="009C4F90"/>
    <w:rsid w:val="009E5DA2"/>
    <w:rsid w:val="009F02BD"/>
    <w:rsid w:val="009F4068"/>
    <w:rsid w:val="009F688B"/>
    <w:rsid w:val="00A0757E"/>
    <w:rsid w:val="00A1073C"/>
    <w:rsid w:val="00A1298C"/>
    <w:rsid w:val="00A13B33"/>
    <w:rsid w:val="00A177AD"/>
    <w:rsid w:val="00A30D20"/>
    <w:rsid w:val="00A30D8A"/>
    <w:rsid w:val="00A33C4E"/>
    <w:rsid w:val="00A43FE6"/>
    <w:rsid w:val="00A44689"/>
    <w:rsid w:val="00A86B06"/>
    <w:rsid w:val="00A90947"/>
    <w:rsid w:val="00A97825"/>
    <w:rsid w:val="00A97CA7"/>
    <w:rsid w:val="00AD6042"/>
    <w:rsid w:val="00AE757D"/>
    <w:rsid w:val="00B00A60"/>
    <w:rsid w:val="00B06C87"/>
    <w:rsid w:val="00B2201B"/>
    <w:rsid w:val="00B251E2"/>
    <w:rsid w:val="00B40925"/>
    <w:rsid w:val="00B65BE8"/>
    <w:rsid w:val="00B9491C"/>
    <w:rsid w:val="00BA447F"/>
    <w:rsid w:val="00BB7666"/>
    <w:rsid w:val="00BC10F8"/>
    <w:rsid w:val="00BD75DE"/>
    <w:rsid w:val="00BF1004"/>
    <w:rsid w:val="00BF3605"/>
    <w:rsid w:val="00C10585"/>
    <w:rsid w:val="00C16DCC"/>
    <w:rsid w:val="00C22A06"/>
    <w:rsid w:val="00C70866"/>
    <w:rsid w:val="00C93663"/>
    <w:rsid w:val="00C968EA"/>
    <w:rsid w:val="00CA44D4"/>
    <w:rsid w:val="00CB59E5"/>
    <w:rsid w:val="00CC2069"/>
    <w:rsid w:val="00CC2B41"/>
    <w:rsid w:val="00CC35CE"/>
    <w:rsid w:val="00CC37D4"/>
    <w:rsid w:val="00CC71A4"/>
    <w:rsid w:val="00CC73C1"/>
    <w:rsid w:val="00CE048B"/>
    <w:rsid w:val="00CF0F5F"/>
    <w:rsid w:val="00D0595A"/>
    <w:rsid w:val="00D060B5"/>
    <w:rsid w:val="00D107C0"/>
    <w:rsid w:val="00D34588"/>
    <w:rsid w:val="00D353DF"/>
    <w:rsid w:val="00D461D3"/>
    <w:rsid w:val="00D61BC1"/>
    <w:rsid w:val="00D62D4E"/>
    <w:rsid w:val="00D649B0"/>
    <w:rsid w:val="00D72D6B"/>
    <w:rsid w:val="00D735FD"/>
    <w:rsid w:val="00D75C02"/>
    <w:rsid w:val="00D81385"/>
    <w:rsid w:val="00D90AED"/>
    <w:rsid w:val="00DA51BC"/>
    <w:rsid w:val="00DB1FC5"/>
    <w:rsid w:val="00DB3AC7"/>
    <w:rsid w:val="00DB3B53"/>
    <w:rsid w:val="00DC0902"/>
    <w:rsid w:val="00DE3769"/>
    <w:rsid w:val="00DE6DC0"/>
    <w:rsid w:val="00E124C8"/>
    <w:rsid w:val="00E33386"/>
    <w:rsid w:val="00E443B1"/>
    <w:rsid w:val="00E56F28"/>
    <w:rsid w:val="00EB4759"/>
    <w:rsid w:val="00EE68C3"/>
    <w:rsid w:val="00F25DED"/>
    <w:rsid w:val="00F41D9D"/>
    <w:rsid w:val="00F803A5"/>
    <w:rsid w:val="00FA17E2"/>
    <w:rsid w:val="00FA4D33"/>
    <w:rsid w:val="00FB0139"/>
    <w:rsid w:val="00FB403C"/>
    <w:rsid w:val="00FC7342"/>
    <w:rsid w:val="00FD3B6B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3E193-46FD-4941-A75D-FB3F75E8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B3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B33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0D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B33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1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B33"/>
    <w:rPr>
      <w:rFonts w:ascii="Arial" w:hAnsi="Arial"/>
    </w:rPr>
  </w:style>
  <w:style w:type="character" w:styleId="Hipercze">
    <w:name w:val="Hyperlink"/>
    <w:uiPriority w:val="99"/>
    <w:unhideWhenUsed/>
    <w:rsid w:val="00A13B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13B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30D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30D8A"/>
    <w:pPr>
      <w:ind w:left="720"/>
      <w:contextualSpacing/>
    </w:pPr>
  </w:style>
  <w:style w:type="paragraph" w:customStyle="1" w:styleId="align-justify">
    <w:name w:val="align-justify"/>
    <w:basedOn w:val="Normalny"/>
    <w:rsid w:val="00A3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F8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2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-szczeci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0D9A-9C27-4601-888E-A5F0F82C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Wielkopolska. Łatwiejsze podróże z Poznania do Szczecina</vt:lpstr>
    </vt:vector>
  </TitlesOfParts>
  <Company>PKP PLK S.A.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Wielkopolska. Łatwiejsze podróże z Poznania do Szczecina</dc:title>
  <dc:subject/>
  <dc:creator>Śledziński Radosław</dc:creator>
  <cp:keywords/>
  <dc:description/>
  <cp:lastModifiedBy>Dudzińska Maria</cp:lastModifiedBy>
  <cp:revision>3</cp:revision>
  <cp:lastPrinted>2021-10-25T09:55:00Z</cp:lastPrinted>
  <dcterms:created xsi:type="dcterms:W3CDTF">2021-10-25T09:55:00Z</dcterms:created>
  <dcterms:modified xsi:type="dcterms:W3CDTF">2021-10-25T09:56:00Z</dcterms:modified>
</cp:coreProperties>
</file>