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41329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C57DA9">
        <w:rPr>
          <w:rFonts w:cs="Arial"/>
        </w:rPr>
        <w:t>1</w:t>
      </w:r>
      <w:r>
        <w:rPr>
          <w:rFonts w:cs="Arial"/>
        </w:rPr>
        <w:t>7</w:t>
      </w:r>
      <w:r w:rsidR="007C40F7">
        <w:rPr>
          <w:rFonts w:cs="Arial"/>
        </w:rPr>
        <w:t xml:space="preserve"> </w:t>
      </w:r>
      <w:r w:rsidR="00FA26D1">
        <w:rPr>
          <w:rFonts w:cs="Arial"/>
        </w:rPr>
        <w:t>lutego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FA26D1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DC6E29" w:rsidRDefault="00CB7F43" w:rsidP="00DC6E2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C6E29">
        <w:rPr>
          <w:rFonts w:cs="Arial"/>
          <w:sz w:val="22"/>
          <w:szCs w:val="22"/>
        </w:rPr>
        <w:t xml:space="preserve">Podkarpacie. </w:t>
      </w:r>
      <w:r w:rsidR="003B00FA" w:rsidRPr="00DC6E29">
        <w:rPr>
          <w:rFonts w:cs="Arial"/>
          <w:sz w:val="22"/>
          <w:szCs w:val="22"/>
        </w:rPr>
        <w:t xml:space="preserve">Kolej bliżej pasażera </w:t>
      </w:r>
    </w:p>
    <w:p w:rsidR="00C67C3A" w:rsidRDefault="007635DD" w:rsidP="00DC6E29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 w:rsidRPr="00C67C3A">
        <w:rPr>
          <w:rFonts w:eastAsiaTheme="majorEastAsia" w:cstheme="majorBidi"/>
          <w:b/>
        </w:rPr>
        <w:t>„Rządow</w:t>
      </w:r>
      <w:r w:rsidR="00A21094">
        <w:rPr>
          <w:rFonts w:eastAsiaTheme="majorEastAsia" w:cstheme="majorBidi"/>
          <w:b/>
        </w:rPr>
        <w:t>y program</w:t>
      </w:r>
      <w:r w:rsidRPr="00C67C3A">
        <w:rPr>
          <w:rFonts w:eastAsiaTheme="majorEastAsia" w:cstheme="majorBidi"/>
          <w:b/>
        </w:rPr>
        <w:t xml:space="preserve"> budowy lub modernizacji przystanków kolejowych na l. 2021-2025”</w:t>
      </w:r>
      <w:r w:rsidR="00574772">
        <w:rPr>
          <w:rFonts w:cs="Arial"/>
          <w:b/>
        </w:rPr>
        <w:t xml:space="preserve"> </w:t>
      </w:r>
      <w:r w:rsidR="00C67C3A" w:rsidRPr="00C67C3A">
        <w:rPr>
          <w:rFonts w:cs="Arial"/>
          <w:b/>
        </w:rPr>
        <w:t xml:space="preserve">stwarza dogodniejsze warunki podróży koleją na Podkarpaciu. </w:t>
      </w:r>
      <w:r>
        <w:rPr>
          <w:rFonts w:cs="Arial"/>
          <w:b/>
        </w:rPr>
        <w:t xml:space="preserve">Będzie </w:t>
      </w:r>
      <w:r w:rsidR="00DC0BC5">
        <w:rPr>
          <w:rFonts w:eastAsiaTheme="majorEastAsia" w:cstheme="majorBidi"/>
          <w:b/>
        </w:rPr>
        <w:t>dodatkow</w:t>
      </w:r>
      <w:r>
        <w:rPr>
          <w:rFonts w:eastAsiaTheme="majorEastAsia" w:cstheme="majorBidi"/>
          <w:b/>
        </w:rPr>
        <w:t>y</w:t>
      </w:r>
      <w:r w:rsidR="00DC0BC5">
        <w:rPr>
          <w:rFonts w:eastAsiaTheme="majorEastAsia" w:cstheme="majorBidi"/>
          <w:b/>
        </w:rPr>
        <w:t xml:space="preserve"> </w:t>
      </w:r>
      <w:r w:rsidR="00C67C3A" w:rsidRPr="00C67C3A">
        <w:rPr>
          <w:rFonts w:eastAsiaTheme="majorEastAsia" w:cstheme="majorBidi"/>
          <w:b/>
        </w:rPr>
        <w:t>przystan</w:t>
      </w:r>
      <w:r>
        <w:rPr>
          <w:rFonts w:eastAsiaTheme="majorEastAsia" w:cstheme="majorBidi"/>
          <w:b/>
        </w:rPr>
        <w:t>ek</w:t>
      </w:r>
      <w:r w:rsidR="00C67C3A" w:rsidRPr="00C67C3A">
        <w:rPr>
          <w:rFonts w:eastAsiaTheme="majorEastAsia" w:cstheme="majorBidi"/>
          <w:b/>
        </w:rPr>
        <w:t xml:space="preserve"> w Przemyślu</w:t>
      </w:r>
      <w:r>
        <w:rPr>
          <w:rFonts w:eastAsiaTheme="majorEastAsia" w:cstheme="majorBidi"/>
          <w:b/>
        </w:rPr>
        <w:t xml:space="preserve">. W </w:t>
      </w:r>
      <w:r w:rsidR="00DC0BC5" w:rsidRPr="00C67C3A">
        <w:rPr>
          <w:rFonts w:eastAsiaTheme="majorEastAsia" w:cstheme="majorBidi"/>
          <w:b/>
        </w:rPr>
        <w:t xml:space="preserve">Medyce </w:t>
      </w:r>
      <w:r>
        <w:rPr>
          <w:rFonts w:eastAsiaTheme="majorEastAsia" w:cstheme="majorBidi"/>
          <w:b/>
        </w:rPr>
        <w:t>podróżni wygodniej wsiądą do pociągów z nowego peronu.  Przejście</w:t>
      </w:r>
      <w:r w:rsidR="00AC2963" w:rsidRPr="009C2D16">
        <w:rPr>
          <w:rFonts w:eastAsiaTheme="majorEastAsia" w:cstheme="majorBidi"/>
          <w:b/>
        </w:rPr>
        <w:t xml:space="preserve"> podziemne w </w:t>
      </w:r>
      <w:r w:rsidR="00C67C3A" w:rsidRPr="009C2D16">
        <w:rPr>
          <w:rFonts w:eastAsiaTheme="majorEastAsia" w:cstheme="majorBidi"/>
          <w:b/>
        </w:rPr>
        <w:t>Żurawic</w:t>
      </w:r>
      <w:r w:rsidR="00AC2963" w:rsidRPr="009C2D16">
        <w:rPr>
          <w:rFonts w:eastAsiaTheme="majorEastAsia" w:cstheme="majorBidi"/>
          <w:b/>
        </w:rPr>
        <w:t>y</w:t>
      </w:r>
      <w:r>
        <w:rPr>
          <w:rFonts w:eastAsiaTheme="majorEastAsia" w:cstheme="majorBidi"/>
          <w:b/>
        </w:rPr>
        <w:t xml:space="preserve"> ułatwi dostęp do kolei. </w:t>
      </w:r>
      <w:r w:rsidR="00C67C3A" w:rsidRPr="009C2D16">
        <w:rPr>
          <w:rFonts w:eastAsiaTheme="majorEastAsia" w:cstheme="majorBidi"/>
          <w:b/>
        </w:rPr>
        <w:t xml:space="preserve"> </w:t>
      </w:r>
      <w:r w:rsidRPr="00C67C3A">
        <w:rPr>
          <w:rFonts w:cs="Arial"/>
          <w:b/>
        </w:rPr>
        <w:t xml:space="preserve">PKP Polskie Linie Kolejowe S.A. </w:t>
      </w:r>
      <w:r w:rsidRPr="00C67C3A">
        <w:rPr>
          <w:rFonts w:eastAsiaTheme="majorEastAsia" w:cstheme="majorBidi"/>
          <w:b/>
        </w:rPr>
        <w:t>podpisały umowy</w:t>
      </w:r>
      <w:r w:rsidRPr="009C2D16">
        <w:rPr>
          <w:rFonts w:eastAsiaTheme="majorEastAsia" w:cstheme="majorBidi"/>
          <w:b/>
        </w:rPr>
        <w:t xml:space="preserve"> </w:t>
      </w:r>
      <w:r>
        <w:rPr>
          <w:rFonts w:eastAsiaTheme="majorEastAsia" w:cstheme="majorBidi"/>
          <w:b/>
        </w:rPr>
        <w:t xml:space="preserve">na realizacje prac </w:t>
      </w:r>
      <w:r w:rsidR="00C67C3A" w:rsidRPr="009C2D16">
        <w:rPr>
          <w:rFonts w:eastAsiaTheme="majorEastAsia" w:cstheme="majorBidi"/>
          <w:b/>
        </w:rPr>
        <w:t xml:space="preserve">za </w:t>
      </w:r>
      <w:r w:rsidR="00A15561" w:rsidRPr="009C2D16">
        <w:rPr>
          <w:rFonts w:eastAsiaTheme="majorEastAsia" w:cstheme="majorBidi"/>
          <w:b/>
        </w:rPr>
        <w:t>ponad 12,5</w:t>
      </w:r>
      <w:r w:rsidR="00C67C3A" w:rsidRPr="009C2D16">
        <w:rPr>
          <w:rFonts w:eastAsiaTheme="majorEastAsia" w:cstheme="majorBidi"/>
          <w:b/>
        </w:rPr>
        <w:t xml:space="preserve"> mln zł</w:t>
      </w:r>
      <w:r w:rsidR="00DC0BC5" w:rsidRPr="009C2D16">
        <w:rPr>
          <w:rFonts w:eastAsiaTheme="majorEastAsia" w:cstheme="majorBidi"/>
          <w:b/>
        </w:rPr>
        <w:t xml:space="preserve"> netto</w:t>
      </w:r>
      <w:r>
        <w:rPr>
          <w:rFonts w:eastAsiaTheme="majorEastAsia" w:cstheme="majorBidi"/>
          <w:b/>
        </w:rPr>
        <w:t xml:space="preserve">. </w:t>
      </w:r>
    </w:p>
    <w:p w:rsidR="00CA13A9" w:rsidRDefault="00CA13A9" w:rsidP="00DC6E29">
      <w:pPr>
        <w:spacing w:before="100" w:beforeAutospacing="1" w:after="100" w:afterAutospacing="1" w:line="360" w:lineRule="auto"/>
        <w:rPr>
          <w:rFonts w:eastAsiaTheme="majorEastAsia" w:cstheme="majorBidi"/>
        </w:rPr>
      </w:pPr>
      <w:r w:rsidRPr="00CA13A9">
        <w:rPr>
          <w:rFonts w:eastAsiaTheme="majorEastAsia" w:cstheme="majorBidi"/>
        </w:rPr>
        <w:t xml:space="preserve">Do </w:t>
      </w:r>
      <w:r>
        <w:rPr>
          <w:rFonts w:eastAsiaTheme="majorEastAsia" w:cstheme="majorBidi"/>
        </w:rPr>
        <w:t xml:space="preserve">podkarpackich </w:t>
      </w:r>
      <w:r w:rsidRPr="00CA13A9">
        <w:rPr>
          <w:rFonts w:eastAsiaTheme="majorEastAsia" w:cstheme="majorBidi"/>
        </w:rPr>
        <w:t>przystanków, które</w:t>
      </w:r>
      <w:r>
        <w:rPr>
          <w:rFonts w:eastAsiaTheme="majorEastAsia" w:cstheme="majorBidi"/>
        </w:rPr>
        <w:t xml:space="preserve"> </w:t>
      </w:r>
      <w:r w:rsidRPr="00CA13A9">
        <w:rPr>
          <w:rFonts w:eastAsiaTheme="majorEastAsia" w:cstheme="majorBidi"/>
        </w:rPr>
        <w:t>z myślą o potrzebach podróżnych zostały przebudowane</w:t>
      </w:r>
      <w:r w:rsidR="00967141">
        <w:rPr>
          <w:rFonts w:eastAsiaTheme="majorEastAsia" w:cstheme="majorBidi"/>
        </w:rPr>
        <w:t>,</w:t>
      </w:r>
      <w:r w:rsidRPr="00CA13A9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>np. na linii Mielec – Dębica lub na trasie Rzeszów – Przemyśl dołączą nowe i dostępniejsze przystanki.</w:t>
      </w:r>
    </w:p>
    <w:p w:rsidR="00CA13A9" w:rsidRPr="00DC6E29" w:rsidRDefault="00DC6E29" w:rsidP="00DC6E29">
      <w:pPr>
        <w:tabs>
          <w:tab w:val="left" w:pos="4253"/>
        </w:tabs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 w:rsidRPr="00DC6E29">
        <w:rPr>
          <w:rFonts w:eastAsiaTheme="majorEastAsia" w:cstheme="majorBidi"/>
          <w:b/>
        </w:rPr>
        <w:t>–</w:t>
      </w:r>
      <w:r w:rsidR="00CA13A9" w:rsidRPr="00DC6E29">
        <w:rPr>
          <w:rFonts w:eastAsiaTheme="majorEastAsia" w:cstheme="majorBidi"/>
          <w:b/>
        </w:rPr>
        <w:t xml:space="preserve"> </w:t>
      </w:r>
      <w:r w:rsidR="00CA13A9" w:rsidRPr="00DC6E29">
        <w:rPr>
          <w:rFonts w:eastAsiaTheme="majorEastAsia" w:cstheme="majorBidi"/>
          <w:b/>
          <w:i/>
        </w:rPr>
        <w:t>Rządowy program budowy lub modernizacji przystanków kolejowych na lata 2021-2025 to inwestycja w lepszy dostęp do kolei w mniejszych miejscowościach i miastach - także w województwie podkarpackim. Poprawa warunków obsługi na peronach będzie sprzyjać wyborowi kolei w codziennych podróżach do pracy lub szkoły. Na realizację programu polski rząd przeznaczył miliard złotych</w:t>
      </w:r>
      <w:r w:rsidRPr="00DC6E29">
        <w:rPr>
          <w:rFonts w:eastAsiaTheme="majorEastAsia" w:cstheme="majorBidi"/>
          <w:b/>
        </w:rPr>
        <w:t xml:space="preserve"> </w:t>
      </w:r>
      <w:r w:rsidRPr="00DC6E29">
        <w:rPr>
          <w:rFonts w:eastAsiaTheme="majorEastAsia" w:cstheme="majorBidi"/>
          <w:b/>
        </w:rPr>
        <w:t>–</w:t>
      </w:r>
      <w:r w:rsidR="00CA13A9" w:rsidRPr="00DC6E29">
        <w:rPr>
          <w:rFonts w:eastAsiaTheme="majorEastAsia" w:cstheme="majorBidi"/>
          <w:b/>
        </w:rPr>
        <w:t xml:space="preserve"> powiedział Andrzej </w:t>
      </w:r>
      <w:proofErr w:type="spellStart"/>
      <w:r w:rsidR="00CA13A9" w:rsidRPr="00DC6E29">
        <w:rPr>
          <w:rFonts w:eastAsiaTheme="majorEastAsia" w:cstheme="majorBidi"/>
          <w:b/>
        </w:rPr>
        <w:t>Bittel</w:t>
      </w:r>
      <w:proofErr w:type="spellEnd"/>
      <w:r w:rsidR="00CA13A9" w:rsidRPr="00DC6E29">
        <w:rPr>
          <w:rFonts w:eastAsiaTheme="majorEastAsia" w:cstheme="majorBidi"/>
          <w:b/>
        </w:rPr>
        <w:t xml:space="preserve">, sekretarz stanu w Ministerstwie Infrastruktury, </w:t>
      </w:r>
      <w:r w:rsidR="009B6786" w:rsidRPr="00DC6E29">
        <w:rPr>
          <w:rFonts w:eastAsiaTheme="majorEastAsia" w:cstheme="majorBidi"/>
          <w:b/>
          <w:bCs/>
        </w:rPr>
        <w:t>pełnomocnik rządu ds. przeciwdziałania wykluczeniu komunikacyjnemu.</w:t>
      </w:r>
    </w:p>
    <w:p w:rsidR="00CA13A9" w:rsidRPr="00CA13A9" w:rsidRDefault="00CA13A9" w:rsidP="00DC6E29">
      <w:pPr>
        <w:spacing w:before="100" w:beforeAutospacing="1" w:after="100" w:afterAutospacing="1" w:line="360" w:lineRule="auto"/>
        <w:rPr>
          <w:rFonts w:eastAsiaTheme="majorEastAsia" w:cstheme="majorBidi"/>
          <w:b/>
          <w:i/>
        </w:rPr>
      </w:pPr>
      <w:r w:rsidRPr="009B6786">
        <w:rPr>
          <w:rFonts w:eastAsiaTheme="majorEastAsia" w:cstheme="majorBidi"/>
          <w:b/>
          <w:bCs/>
          <w:i/>
        </w:rPr>
        <w:t xml:space="preserve">– Prace, które PKP Polskie Linie Kolejowe S.A. wykonają w Przemyślu, Medyce i Żurawicy ułatwią </w:t>
      </w:r>
      <w:r w:rsidRPr="009B6786">
        <w:rPr>
          <w:rFonts w:eastAsia="Calibri" w:cs="Arial"/>
          <w:b/>
          <w:i/>
        </w:rPr>
        <w:t>podróżnym dostęp do kole</w:t>
      </w:r>
      <w:r w:rsidR="009B6786">
        <w:rPr>
          <w:rFonts w:eastAsia="Calibri" w:cs="Arial"/>
          <w:b/>
          <w:i/>
        </w:rPr>
        <w:t>i</w:t>
      </w:r>
      <w:r w:rsidRPr="009B6786">
        <w:rPr>
          <w:rFonts w:eastAsia="Calibri" w:cs="Arial"/>
          <w:b/>
          <w:i/>
        </w:rPr>
        <w:t xml:space="preserve"> regionalnej i międzywojewódzkiej. </w:t>
      </w:r>
      <w:r w:rsidR="009B6786" w:rsidRPr="009B6786">
        <w:rPr>
          <w:rFonts w:eastAsia="Calibri" w:cs="Arial"/>
          <w:b/>
          <w:i/>
        </w:rPr>
        <w:t xml:space="preserve">Zwiększy się również bezpieczeństwo w drodze do pociągów. Inwestycje w województwie podkarpackim są realizowane z </w:t>
      </w:r>
      <w:r w:rsidR="009B6786" w:rsidRPr="009B6786">
        <w:rPr>
          <w:rFonts w:eastAsiaTheme="majorEastAsia" w:cstheme="majorBidi"/>
          <w:b/>
          <w:i/>
        </w:rPr>
        <w:t xml:space="preserve">Rządowego programu budowy lub modernizacji przystanków kolejowych na lata 2021-2025, który w całej Polsce obejmuje ponad 350 lokalizacji </w:t>
      </w:r>
      <w:r w:rsidR="009B6786" w:rsidRPr="009B6786">
        <w:rPr>
          <w:rFonts w:eastAsiaTheme="majorEastAsia" w:cstheme="majorBidi"/>
          <w:b/>
        </w:rPr>
        <w:t xml:space="preserve">– powiedział </w:t>
      </w:r>
      <w:r w:rsidRPr="009B6786">
        <w:rPr>
          <w:rFonts w:eastAsiaTheme="majorEastAsia" w:cstheme="majorBidi"/>
          <w:b/>
          <w:bCs/>
        </w:rPr>
        <w:t>Ireneusz Merchel, prezes Zarządu PKP Polskich Linii Kolejowych S.A</w:t>
      </w:r>
      <w:r w:rsidR="00AF6D13">
        <w:rPr>
          <w:rFonts w:eastAsiaTheme="majorEastAsia" w:cstheme="majorBidi"/>
          <w:b/>
          <w:bCs/>
        </w:rPr>
        <w:t>.</w:t>
      </w:r>
    </w:p>
    <w:p w:rsidR="00F96865" w:rsidRDefault="00B160FE" w:rsidP="00DC6E29">
      <w:pPr>
        <w:spacing w:before="100" w:beforeAutospacing="1" w:after="100" w:afterAutospacing="1" w:line="360" w:lineRule="auto"/>
        <w:rPr>
          <w:rFonts w:eastAsia="Calibri" w:cs="Arial"/>
        </w:rPr>
      </w:pPr>
      <w:r w:rsidRPr="007635DD">
        <w:rPr>
          <w:rFonts w:eastAsia="Calibri" w:cs="Arial"/>
          <w:b/>
        </w:rPr>
        <w:t xml:space="preserve">Dodatkowy </w:t>
      </w:r>
      <w:r w:rsidR="00597CAC" w:rsidRPr="007635DD">
        <w:rPr>
          <w:rFonts w:eastAsia="Calibri" w:cs="Arial"/>
          <w:b/>
        </w:rPr>
        <w:t>p</w:t>
      </w:r>
      <w:r w:rsidRPr="007635DD">
        <w:rPr>
          <w:rFonts w:eastAsia="Calibri" w:cs="Arial"/>
          <w:b/>
        </w:rPr>
        <w:t xml:space="preserve">rzystanek </w:t>
      </w:r>
      <w:r w:rsidR="009B5A7B">
        <w:rPr>
          <w:rFonts w:eastAsia="Calibri" w:cs="Arial"/>
          <w:b/>
        </w:rPr>
        <w:t xml:space="preserve">Przemyśl Lwowska </w:t>
      </w:r>
      <w:r w:rsidR="00AF6D13">
        <w:rPr>
          <w:rFonts w:eastAsia="Calibri" w:cs="Arial"/>
        </w:rPr>
        <w:t>(</w:t>
      </w:r>
      <w:bookmarkStart w:id="0" w:name="_GoBack"/>
      <w:bookmarkEnd w:id="0"/>
      <w:r w:rsidR="009B5A7B" w:rsidRPr="009B5A7B">
        <w:rPr>
          <w:rFonts w:eastAsia="Calibri" w:cs="Arial"/>
        </w:rPr>
        <w:t>robocza nazwa)</w:t>
      </w:r>
      <w:r w:rsidR="00574772">
        <w:rPr>
          <w:rFonts w:eastAsia="Calibri" w:cs="Arial"/>
        </w:rPr>
        <w:t>,</w:t>
      </w:r>
      <w:r w:rsidR="00F96865" w:rsidRPr="009B5A7B">
        <w:rPr>
          <w:rFonts w:eastAsia="Calibri" w:cs="Arial"/>
        </w:rPr>
        <w:t xml:space="preserve"> </w:t>
      </w:r>
      <w:r w:rsidR="007635DD" w:rsidRPr="007635DD">
        <w:rPr>
          <w:rFonts w:eastAsia="Calibri" w:cs="Arial"/>
        </w:rPr>
        <w:t xml:space="preserve">na linii </w:t>
      </w:r>
      <w:r w:rsidRPr="007635DD">
        <w:rPr>
          <w:rFonts w:eastAsia="Calibri" w:cs="Arial"/>
        </w:rPr>
        <w:t>Kraków Główny – Medyka</w:t>
      </w:r>
      <w:r w:rsidR="007635DD">
        <w:rPr>
          <w:rFonts w:eastAsia="Calibri" w:cs="Arial"/>
        </w:rPr>
        <w:t xml:space="preserve"> </w:t>
      </w:r>
      <w:r w:rsidR="006F1E4E">
        <w:rPr>
          <w:rFonts w:eastAsia="Calibri" w:cs="Arial"/>
        </w:rPr>
        <w:t>będzie przy</w:t>
      </w:r>
      <w:r>
        <w:rPr>
          <w:rFonts w:eastAsia="Calibri" w:cs="Arial"/>
        </w:rPr>
        <w:t xml:space="preserve"> ul</w:t>
      </w:r>
      <w:r w:rsidR="006F1E4E">
        <w:rPr>
          <w:rFonts w:eastAsia="Calibri" w:cs="Arial"/>
        </w:rPr>
        <w:t>. L</w:t>
      </w:r>
      <w:r>
        <w:rPr>
          <w:rFonts w:eastAsia="Calibri" w:cs="Arial"/>
        </w:rPr>
        <w:t>wowskiej</w:t>
      </w:r>
      <w:r w:rsidR="006F1E4E">
        <w:rPr>
          <w:rFonts w:eastAsia="Calibri" w:cs="Arial"/>
        </w:rPr>
        <w:t xml:space="preserve">, </w:t>
      </w:r>
      <w:r w:rsidR="007635DD">
        <w:rPr>
          <w:rFonts w:eastAsia="Calibri" w:cs="Arial"/>
        </w:rPr>
        <w:t xml:space="preserve">koło </w:t>
      </w:r>
      <w:r w:rsidR="006F1E4E">
        <w:rPr>
          <w:rFonts w:eastAsia="Calibri" w:cs="Arial"/>
        </w:rPr>
        <w:t xml:space="preserve">centrum handlowego. </w:t>
      </w:r>
      <w:r w:rsidR="00F96865">
        <w:rPr>
          <w:rFonts w:eastAsia="Calibri" w:cs="Arial"/>
        </w:rPr>
        <w:t>Peron będ</w:t>
      </w:r>
      <w:r w:rsidR="009B5A7B">
        <w:rPr>
          <w:rFonts w:eastAsia="Calibri" w:cs="Arial"/>
        </w:rPr>
        <w:t>zie</w:t>
      </w:r>
      <w:r w:rsidR="00F96865">
        <w:rPr>
          <w:rFonts w:eastAsia="Calibri" w:cs="Arial"/>
        </w:rPr>
        <w:t xml:space="preserve"> </w:t>
      </w:r>
      <w:r w:rsidR="00F96865" w:rsidRPr="00DC0BC5">
        <w:rPr>
          <w:rFonts w:eastAsia="Calibri" w:cs="Arial"/>
        </w:rPr>
        <w:t>wyposażon</w:t>
      </w:r>
      <w:r w:rsidR="009B5A7B">
        <w:rPr>
          <w:rFonts w:eastAsia="Calibri" w:cs="Arial"/>
        </w:rPr>
        <w:t>y</w:t>
      </w:r>
      <w:r w:rsidR="00F96865" w:rsidRPr="00DC0BC5">
        <w:rPr>
          <w:rFonts w:eastAsia="Calibri" w:cs="Arial"/>
        </w:rPr>
        <w:t xml:space="preserve"> w wiaty, ławki, tablice informacyjne i oznakowanie. </w:t>
      </w:r>
      <w:r w:rsidR="00F96865" w:rsidRPr="00597CAC">
        <w:rPr>
          <w:rFonts w:eastAsia="Calibri" w:cs="Arial"/>
        </w:rPr>
        <w:t>Lepszy dostęp dla osób o ograniczonych możliwościach poruszania się zapewnią pochylnie. Ułatwieniem dla podróżnych niewidomych i niedowidzących będą ścieżki dotykowe i pasy ostrzegawcze oraz oznakowanie w alfabecie Braille’a</w:t>
      </w:r>
      <w:r w:rsidR="00F96865">
        <w:rPr>
          <w:rFonts w:eastAsia="Calibri" w:cs="Arial"/>
        </w:rPr>
        <w:t xml:space="preserve">. </w:t>
      </w:r>
    </w:p>
    <w:p w:rsidR="00597CAC" w:rsidRDefault="007635DD" w:rsidP="00DC6E29">
      <w:pPr>
        <w:spacing w:before="100" w:beforeAutospacing="1" w:after="100" w:afterAutospacing="1" w:line="360" w:lineRule="auto"/>
        <w:rPr>
          <w:rFonts w:eastAsia="Calibri" w:cs="Arial"/>
        </w:rPr>
      </w:pPr>
      <w:r w:rsidRPr="00F96865">
        <w:rPr>
          <w:rFonts w:eastAsia="Calibri" w:cs="Arial"/>
          <w:b/>
        </w:rPr>
        <w:lastRenderedPageBreak/>
        <w:t xml:space="preserve">Na stacji Medyka </w:t>
      </w:r>
      <w:r w:rsidR="00F96865" w:rsidRPr="00F96865">
        <w:rPr>
          <w:rFonts w:eastAsia="Calibri" w:cs="Arial"/>
          <w:b/>
        </w:rPr>
        <w:t xml:space="preserve">nowy peron </w:t>
      </w:r>
      <w:r>
        <w:rPr>
          <w:rFonts w:eastAsia="Calibri" w:cs="Arial"/>
        </w:rPr>
        <w:t>ułatwi</w:t>
      </w:r>
      <w:r w:rsidR="00F96865" w:rsidRPr="00F96865">
        <w:rPr>
          <w:rFonts w:eastAsia="Calibri" w:cs="Arial"/>
        </w:rPr>
        <w:t xml:space="preserve"> </w:t>
      </w:r>
      <w:r w:rsidR="00F96865">
        <w:rPr>
          <w:rFonts w:eastAsia="Calibri" w:cs="Arial"/>
        </w:rPr>
        <w:t>dostęp do pociągów</w:t>
      </w:r>
      <w:r w:rsidR="009B43F0" w:rsidRPr="00597CAC">
        <w:rPr>
          <w:rFonts w:eastAsia="Calibri" w:cs="Arial"/>
          <w:b/>
        </w:rPr>
        <w:t>.</w:t>
      </w:r>
      <w:r w:rsidR="009B43F0">
        <w:rPr>
          <w:rFonts w:eastAsia="Calibri" w:cs="Arial"/>
        </w:rPr>
        <w:t xml:space="preserve"> Obiekt znajdzie się w dogodniejszej dla mieszkańców lokalizacji</w:t>
      </w:r>
      <w:r w:rsidR="00F96865">
        <w:rPr>
          <w:rFonts w:eastAsia="Calibri" w:cs="Arial"/>
        </w:rPr>
        <w:t xml:space="preserve"> - </w:t>
      </w:r>
      <w:r w:rsidR="009B43F0">
        <w:rPr>
          <w:rFonts w:eastAsia="Calibri" w:cs="Arial"/>
        </w:rPr>
        <w:t>ok. 500 m w kierunku</w:t>
      </w:r>
      <w:r w:rsidR="00F96865">
        <w:rPr>
          <w:rFonts w:eastAsia="Calibri" w:cs="Arial"/>
        </w:rPr>
        <w:t xml:space="preserve"> </w:t>
      </w:r>
      <w:r w:rsidR="009B43F0">
        <w:rPr>
          <w:rFonts w:eastAsia="Calibri" w:cs="Arial"/>
        </w:rPr>
        <w:t xml:space="preserve">Przemyśla. </w:t>
      </w:r>
      <w:r w:rsidR="00F96865">
        <w:rPr>
          <w:rFonts w:eastAsia="Calibri" w:cs="Arial"/>
        </w:rPr>
        <w:t>Standard przystanku będzie odpowiadał oczekiwaniom wszystkich podróżnych – podobnie jak nowy</w:t>
      </w:r>
      <w:r w:rsidR="00A629A6">
        <w:rPr>
          <w:rFonts w:eastAsia="Calibri" w:cs="Arial"/>
        </w:rPr>
        <w:t xml:space="preserve"> p</w:t>
      </w:r>
      <w:r w:rsidR="00F96865">
        <w:rPr>
          <w:rFonts w:eastAsia="Calibri" w:cs="Arial"/>
        </w:rPr>
        <w:t>rzystan</w:t>
      </w:r>
      <w:r w:rsidR="00A629A6">
        <w:rPr>
          <w:rFonts w:eastAsia="Calibri" w:cs="Arial"/>
        </w:rPr>
        <w:t>ek</w:t>
      </w:r>
      <w:r w:rsidR="00F96865">
        <w:rPr>
          <w:rFonts w:eastAsia="Calibri" w:cs="Arial"/>
        </w:rPr>
        <w:t xml:space="preserve"> w Przemyślu</w:t>
      </w:r>
      <w:r w:rsidR="00A629A6">
        <w:rPr>
          <w:rFonts w:eastAsia="Calibri" w:cs="Arial"/>
        </w:rPr>
        <w:t>.</w:t>
      </w:r>
      <w:r w:rsidR="00F96865">
        <w:rPr>
          <w:rFonts w:eastAsia="Calibri" w:cs="Arial"/>
        </w:rPr>
        <w:t xml:space="preserve">  </w:t>
      </w:r>
    </w:p>
    <w:p w:rsidR="00D35ED0" w:rsidRDefault="00F96865" w:rsidP="00DC6E2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N</w:t>
      </w:r>
      <w:r w:rsidR="00D35ED0" w:rsidRPr="00F96865">
        <w:rPr>
          <w:rFonts w:eastAsia="Calibri" w:cs="Arial"/>
          <w:b/>
        </w:rPr>
        <w:t>a stacji Żurawica</w:t>
      </w:r>
      <w:r>
        <w:rPr>
          <w:rFonts w:eastAsia="Calibri" w:cs="Arial"/>
          <w:b/>
        </w:rPr>
        <w:t xml:space="preserve"> podróżni skorzystają </w:t>
      </w:r>
      <w:r w:rsidRPr="00A629A6">
        <w:rPr>
          <w:rFonts w:eastAsia="Calibri" w:cs="Arial"/>
        </w:rPr>
        <w:t>z</w:t>
      </w:r>
      <w:r>
        <w:rPr>
          <w:rFonts w:eastAsia="Calibri" w:cs="Arial"/>
          <w:b/>
        </w:rPr>
        <w:t xml:space="preserve"> </w:t>
      </w:r>
      <w:r w:rsidR="00D35ED0">
        <w:rPr>
          <w:rFonts w:eastAsia="Calibri" w:cs="Arial"/>
        </w:rPr>
        <w:t>przejści</w:t>
      </w:r>
      <w:r>
        <w:rPr>
          <w:rFonts w:eastAsia="Calibri" w:cs="Arial"/>
        </w:rPr>
        <w:t>a</w:t>
      </w:r>
      <w:r w:rsidR="00C27D50">
        <w:rPr>
          <w:rFonts w:eastAsia="Calibri" w:cs="Arial"/>
        </w:rPr>
        <w:t xml:space="preserve"> pod torami oraz pochylni</w:t>
      </w:r>
      <w:r>
        <w:rPr>
          <w:rFonts w:eastAsia="Calibri" w:cs="Arial"/>
        </w:rPr>
        <w:t>.</w:t>
      </w:r>
      <w:r w:rsidR="002B71BD">
        <w:rPr>
          <w:rFonts w:eastAsia="Calibri" w:cs="Arial"/>
        </w:rPr>
        <w:t xml:space="preserve"> Zwiększy się </w:t>
      </w:r>
      <w:r w:rsidR="00597CAC">
        <w:rPr>
          <w:rFonts w:eastAsia="Calibri" w:cs="Arial"/>
        </w:rPr>
        <w:t xml:space="preserve">komfort i </w:t>
      </w:r>
      <w:r w:rsidR="002B71BD">
        <w:rPr>
          <w:rFonts w:eastAsia="Calibri" w:cs="Arial"/>
        </w:rPr>
        <w:t xml:space="preserve">bezpieczeństwo </w:t>
      </w:r>
      <w:r>
        <w:rPr>
          <w:rFonts w:eastAsia="Calibri" w:cs="Arial"/>
        </w:rPr>
        <w:t>pasażerów kolei oraz dostępność osób o ograniczonych możliwościach poruszania się</w:t>
      </w:r>
      <w:r w:rsidR="00574772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574772">
        <w:rPr>
          <w:rFonts w:eastAsia="Calibri" w:cs="Arial"/>
        </w:rPr>
        <w:t>Z</w:t>
      </w:r>
      <w:r>
        <w:rPr>
          <w:rFonts w:eastAsia="Calibri" w:cs="Arial"/>
        </w:rPr>
        <w:t>aplanowano także</w:t>
      </w:r>
      <w:r w:rsidR="00574772">
        <w:rPr>
          <w:rFonts w:eastAsia="Calibri" w:cs="Arial"/>
        </w:rPr>
        <w:t xml:space="preserve"> system ścieżek dotykowych i pasów ostrzegawczych oraz oznakowanie w alfabecie  </w:t>
      </w:r>
      <w:r w:rsidR="00574772" w:rsidRPr="00597CAC">
        <w:rPr>
          <w:rFonts w:eastAsia="Calibri" w:cs="Arial"/>
        </w:rPr>
        <w:t>Braille’a</w:t>
      </w:r>
      <w:r w:rsidR="00574772">
        <w:rPr>
          <w:rFonts w:eastAsia="Calibri" w:cs="Arial"/>
        </w:rPr>
        <w:t xml:space="preserve"> dla osób niewidomych i słabo widzących. </w:t>
      </w:r>
    </w:p>
    <w:p w:rsidR="00BC6AB2" w:rsidRPr="005142FE" w:rsidRDefault="000573D3" w:rsidP="00DC6E29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0A377B">
        <w:rPr>
          <w:rFonts w:eastAsia="Calibri" w:cs="Arial"/>
        </w:rPr>
        <w:t>PKP Polskie Linie Kolejowe S.A.</w:t>
      </w:r>
      <w:r w:rsidR="00C478F1" w:rsidRPr="000A377B">
        <w:rPr>
          <w:rFonts w:eastAsia="Calibri" w:cs="Arial"/>
        </w:rPr>
        <w:t xml:space="preserve"> podpisały </w:t>
      </w:r>
      <w:r w:rsidR="00E94B99" w:rsidRPr="000A377B">
        <w:rPr>
          <w:rFonts w:eastAsia="Calibri" w:cs="Arial"/>
        </w:rPr>
        <w:t>1</w:t>
      </w:r>
      <w:r w:rsidR="000A377B" w:rsidRPr="000A377B">
        <w:rPr>
          <w:rFonts w:eastAsia="Calibri" w:cs="Arial"/>
        </w:rPr>
        <w:t>0</w:t>
      </w:r>
      <w:r w:rsidR="00E94B99" w:rsidRPr="000A377B">
        <w:rPr>
          <w:rFonts w:eastAsia="Calibri" w:cs="Arial"/>
        </w:rPr>
        <w:t xml:space="preserve"> lutego br. </w:t>
      </w:r>
      <w:r w:rsidR="00C478F1" w:rsidRPr="000A377B">
        <w:rPr>
          <w:rFonts w:eastAsia="Calibri" w:cs="Arial"/>
        </w:rPr>
        <w:t>umowy z wykonawcami na zaprojektowanie i zrealizowanie prac</w:t>
      </w:r>
      <w:r w:rsidR="00591DC8" w:rsidRPr="000A377B">
        <w:rPr>
          <w:rFonts w:eastAsia="Calibri" w:cs="Arial"/>
        </w:rPr>
        <w:t xml:space="preserve"> o łącznej wartości </w:t>
      </w:r>
      <w:r w:rsidR="00A15561">
        <w:rPr>
          <w:rFonts w:eastAsia="Calibri" w:cs="Arial"/>
        </w:rPr>
        <w:t>ponad 12,5</w:t>
      </w:r>
      <w:r w:rsidR="00591DC8" w:rsidRPr="000A377B">
        <w:rPr>
          <w:rFonts w:eastAsia="Calibri" w:cs="Arial"/>
        </w:rPr>
        <w:t xml:space="preserve"> mln zł netto</w:t>
      </w:r>
      <w:r w:rsidR="00C478F1" w:rsidRPr="000A377B">
        <w:rPr>
          <w:rFonts w:eastAsia="Calibri" w:cs="Arial"/>
        </w:rPr>
        <w:t>.</w:t>
      </w:r>
      <w:r w:rsidRPr="000A377B">
        <w:rPr>
          <w:rFonts w:eastAsia="Calibri" w:cs="Arial"/>
        </w:rPr>
        <w:t xml:space="preserve"> </w:t>
      </w:r>
      <w:r w:rsidR="009B6786" w:rsidRPr="00597CAC">
        <w:rPr>
          <w:rFonts w:eastAsia="Calibri" w:cs="Arial"/>
        </w:rPr>
        <w:t xml:space="preserve">Zakończenie prac planowane jest w </w:t>
      </w:r>
      <w:r w:rsidR="009B6786" w:rsidRPr="00597CAC">
        <w:rPr>
          <w:rStyle w:val="Odwoaniedokomentarza"/>
          <w:sz w:val="22"/>
          <w:szCs w:val="22"/>
        </w:rPr>
        <w:t xml:space="preserve">trzecim </w:t>
      </w:r>
      <w:r w:rsidR="009B6786" w:rsidRPr="00597CAC">
        <w:rPr>
          <w:rFonts w:eastAsia="Calibri" w:cs="Arial"/>
        </w:rPr>
        <w:t>kwartale 2023 r.</w:t>
      </w:r>
      <w:r w:rsidR="0092503B">
        <w:rPr>
          <w:rFonts w:eastAsia="Calibri" w:cs="Arial"/>
        </w:rPr>
        <w:t xml:space="preserve"> </w:t>
      </w:r>
      <w:r w:rsidR="002B71BD" w:rsidRPr="002B71BD">
        <w:rPr>
          <w:rFonts w:eastAsia="Calibri" w:cs="Arial"/>
        </w:rPr>
        <w:t>Umow</w:t>
      </w:r>
      <w:r w:rsidR="008B3001">
        <w:rPr>
          <w:rFonts w:eastAsia="Calibri" w:cs="Arial"/>
        </w:rPr>
        <w:t>y</w:t>
      </w:r>
      <w:r w:rsidR="002B71BD" w:rsidRPr="002B71BD">
        <w:rPr>
          <w:rFonts w:eastAsia="Calibri" w:cs="Arial"/>
        </w:rPr>
        <w:t xml:space="preserve"> w sprawie budowy </w:t>
      </w:r>
      <w:r w:rsidR="008B3001">
        <w:rPr>
          <w:rFonts w:eastAsia="Calibri" w:cs="Arial"/>
        </w:rPr>
        <w:t xml:space="preserve">dodatkowego </w:t>
      </w:r>
      <w:r w:rsidR="002B71BD" w:rsidRPr="002B71BD">
        <w:rPr>
          <w:rFonts w:eastAsia="Calibri" w:cs="Arial"/>
        </w:rPr>
        <w:t xml:space="preserve">przystanku w </w:t>
      </w:r>
      <w:r w:rsidR="008B3001">
        <w:rPr>
          <w:rFonts w:eastAsia="Calibri" w:cs="Arial"/>
        </w:rPr>
        <w:t>Przemyślu</w:t>
      </w:r>
      <w:r w:rsidR="00C65B0F">
        <w:rPr>
          <w:rFonts w:eastAsia="Calibri" w:cs="Arial"/>
        </w:rPr>
        <w:t xml:space="preserve"> -</w:t>
      </w:r>
      <w:r w:rsidR="008B3001">
        <w:rPr>
          <w:rFonts w:eastAsia="Calibri" w:cs="Arial"/>
        </w:rPr>
        <w:t xml:space="preserve"> </w:t>
      </w:r>
      <w:r w:rsidR="002B71BD" w:rsidRPr="002B71BD">
        <w:rPr>
          <w:rFonts w:eastAsia="Calibri" w:cs="Arial"/>
        </w:rPr>
        <w:t>o</w:t>
      </w:r>
      <w:r w:rsidR="008B3001">
        <w:rPr>
          <w:rFonts w:eastAsia="Calibri" w:cs="Arial"/>
        </w:rPr>
        <w:t xml:space="preserve"> </w:t>
      </w:r>
      <w:r w:rsidR="002B71BD" w:rsidRPr="002B71BD">
        <w:rPr>
          <w:rFonts w:eastAsia="Calibri" w:cs="Arial"/>
        </w:rPr>
        <w:t xml:space="preserve">wartości </w:t>
      </w:r>
      <w:r w:rsidR="006141C1">
        <w:t>2</w:t>
      </w:r>
      <w:r w:rsidR="0092503B">
        <w:t xml:space="preserve"> </w:t>
      </w:r>
      <w:r w:rsidR="006141C1">
        <w:t>mln</w:t>
      </w:r>
      <w:r w:rsidR="00A15561" w:rsidRPr="00A15561">
        <w:t xml:space="preserve"> </w:t>
      </w:r>
      <w:r w:rsidR="0092503B">
        <w:t xml:space="preserve">zł </w:t>
      </w:r>
      <w:r w:rsidR="00A15561" w:rsidRPr="00A15561">
        <w:t>netto</w:t>
      </w:r>
      <w:r w:rsidR="00A15561">
        <w:rPr>
          <w:rFonts w:eastAsia="Calibri" w:cs="Arial"/>
        </w:rPr>
        <w:t xml:space="preserve"> </w:t>
      </w:r>
      <w:r w:rsidR="008B3001">
        <w:rPr>
          <w:rFonts w:eastAsia="Calibri" w:cs="Arial"/>
        </w:rPr>
        <w:t xml:space="preserve">oraz na budowę nowego peronu w Medyce za </w:t>
      </w:r>
      <w:r w:rsidR="008B3001" w:rsidRPr="008B3001">
        <w:t>2</w:t>
      </w:r>
      <w:r w:rsidR="006141C1">
        <w:t>,</w:t>
      </w:r>
      <w:r w:rsidR="008B3001" w:rsidRPr="008B3001">
        <w:t xml:space="preserve">4 </w:t>
      </w:r>
      <w:r w:rsidR="006141C1">
        <w:t xml:space="preserve">mln </w:t>
      </w:r>
      <w:r w:rsidR="008B3001" w:rsidRPr="008B3001">
        <w:t>zł netto</w:t>
      </w:r>
      <w:r w:rsidR="00A15561">
        <w:t>,</w:t>
      </w:r>
      <w:r w:rsidR="008B3001">
        <w:rPr>
          <w:rFonts w:eastAsia="Calibri" w:cs="Arial"/>
        </w:rPr>
        <w:t xml:space="preserve"> podpisano z Przedsiębiorstwem Budownictwa Specjalistycznego „</w:t>
      </w:r>
      <w:proofErr w:type="spellStart"/>
      <w:r w:rsidR="008B3001">
        <w:rPr>
          <w:rFonts w:eastAsia="Calibri" w:cs="Arial"/>
        </w:rPr>
        <w:t>Transkol</w:t>
      </w:r>
      <w:proofErr w:type="spellEnd"/>
      <w:r w:rsidR="008B3001">
        <w:rPr>
          <w:rFonts w:eastAsia="Calibri" w:cs="Arial"/>
        </w:rPr>
        <w:t xml:space="preserve">” Sp. z o.o. Kontrakt, dotyczący </w:t>
      </w:r>
      <w:r w:rsidR="0092503B">
        <w:rPr>
          <w:rFonts w:eastAsia="Calibri" w:cs="Arial"/>
        </w:rPr>
        <w:t>budowy przejścia podziemnego w Żurawicy</w:t>
      </w:r>
      <w:r w:rsidR="008B3001">
        <w:rPr>
          <w:rFonts w:eastAsia="Calibri" w:cs="Arial"/>
        </w:rPr>
        <w:t xml:space="preserve"> o wartości </w:t>
      </w:r>
      <w:r w:rsidR="008B3001" w:rsidRPr="008B3001">
        <w:t>8</w:t>
      </w:r>
      <w:r w:rsidR="00A66F76">
        <w:t xml:space="preserve">,1 </w:t>
      </w:r>
      <w:r w:rsidR="008B3001" w:rsidRPr="008B3001">
        <w:t>zł netto</w:t>
      </w:r>
      <w:r w:rsidR="008B3001">
        <w:t>, na zlecenie PLK</w:t>
      </w:r>
      <w:r w:rsidR="008B3001">
        <w:rPr>
          <w:rFonts w:eastAsia="Calibri" w:cs="Arial"/>
        </w:rPr>
        <w:t xml:space="preserve"> zrealizuje Firma INTOP Tarnobrzeg Sp. z o.o.</w:t>
      </w:r>
    </w:p>
    <w:p w:rsidR="008C5C2D" w:rsidRPr="008501B2" w:rsidRDefault="00F6125E" w:rsidP="00DC6E2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8501B2">
        <w:rPr>
          <w:rFonts w:eastAsia="Calibri"/>
        </w:rPr>
        <w:t xml:space="preserve">Program Przystankowy </w:t>
      </w:r>
      <w:r w:rsidR="008C5C2D" w:rsidRPr="008501B2">
        <w:rPr>
          <w:rFonts w:eastAsia="Calibri"/>
        </w:rPr>
        <w:t>na Podkarpaciu</w:t>
      </w:r>
    </w:p>
    <w:p w:rsidR="008C5C2D" w:rsidRPr="008501B2" w:rsidRDefault="008C5C2D" w:rsidP="00DC6E29">
      <w:pPr>
        <w:spacing w:before="100" w:beforeAutospacing="1" w:after="100" w:afterAutospacing="1" w:line="360" w:lineRule="auto"/>
        <w:rPr>
          <w:rFonts w:eastAsia="Calibri" w:cs="Arial"/>
        </w:rPr>
      </w:pPr>
      <w:r w:rsidRPr="008501B2">
        <w:rPr>
          <w:rFonts w:eastAsia="Calibri" w:cs="Arial"/>
        </w:rPr>
        <w:t xml:space="preserve">W województwie podkarpackim Program Przystankowy obejmuje 9 inwestycji z listy podstawowej w miejscowościach: Przemyśl, Hurko, Medyka, Żurawica, Ropczyce, Strzyżów, Mielec (dwa nowe przystanki), Zaklików. </w:t>
      </w:r>
      <w:r w:rsidR="00282F43">
        <w:rPr>
          <w:rFonts w:eastAsia="Calibri" w:cs="Arial"/>
        </w:rPr>
        <w:t>Podpisano umowę na budowę przystank</w:t>
      </w:r>
      <w:r w:rsidR="00C65B0F">
        <w:rPr>
          <w:rFonts w:eastAsia="Calibri" w:cs="Arial"/>
        </w:rPr>
        <w:t>ó</w:t>
      </w:r>
      <w:r w:rsidR="00282F43">
        <w:rPr>
          <w:rFonts w:eastAsia="Calibri" w:cs="Arial"/>
        </w:rPr>
        <w:t xml:space="preserve">w Mielec </w:t>
      </w:r>
      <w:proofErr w:type="spellStart"/>
      <w:r w:rsidR="00282F43">
        <w:rPr>
          <w:rFonts w:eastAsia="Calibri" w:cs="Arial"/>
        </w:rPr>
        <w:t>Europark</w:t>
      </w:r>
      <w:proofErr w:type="spellEnd"/>
      <w:r w:rsidR="00282F43">
        <w:rPr>
          <w:rFonts w:eastAsia="Calibri" w:cs="Arial"/>
        </w:rPr>
        <w:t xml:space="preserve"> i Chorzelów Południowy oraz Strzyżów Zach</w:t>
      </w:r>
      <w:r w:rsidR="00C65B0F">
        <w:rPr>
          <w:rFonts w:eastAsia="Calibri" w:cs="Arial"/>
        </w:rPr>
        <w:t>ó</w:t>
      </w:r>
      <w:r w:rsidR="00282F43">
        <w:rPr>
          <w:rFonts w:eastAsia="Calibri" w:cs="Arial"/>
        </w:rPr>
        <w:t xml:space="preserve">d. </w:t>
      </w:r>
      <w:r w:rsidR="005D6E98">
        <w:rPr>
          <w:rFonts w:eastAsia="Calibri" w:cs="Arial"/>
        </w:rPr>
        <w:t>W toku jest przetarg</w:t>
      </w:r>
      <w:r w:rsidR="0041329A">
        <w:rPr>
          <w:rFonts w:eastAsia="Calibri" w:cs="Arial"/>
        </w:rPr>
        <w:t xml:space="preserve"> </w:t>
      </w:r>
      <w:r w:rsidR="005D6E98">
        <w:rPr>
          <w:rFonts w:eastAsia="Calibri" w:cs="Arial"/>
        </w:rPr>
        <w:t xml:space="preserve">na przebudowę peronów w Ropczycach. </w:t>
      </w:r>
      <w:r w:rsidR="00993D70" w:rsidRPr="008501B2">
        <w:rPr>
          <w:rFonts w:eastAsia="Calibri" w:cs="Arial"/>
        </w:rPr>
        <w:t xml:space="preserve">Na </w:t>
      </w:r>
      <w:r w:rsidR="00AD14B3">
        <w:rPr>
          <w:rFonts w:eastAsia="Calibri" w:cs="Arial"/>
        </w:rPr>
        <w:t>liście rezerwowej jest 11 zadań.</w:t>
      </w:r>
    </w:p>
    <w:p w:rsidR="00860074" w:rsidRPr="008501B2" w:rsidRDefault="00564582" w:rsidP="00DC6E2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8501B2">
        <w:rPr>
          <w:rFonts w:eastAsia="Calibri"/>
        </w:rPr>
        <w:t>Rządowy Program</w:t>
      </w:r>
      <w:r w:rsidR="006C12F9" w:rsidRPr="008501B2">
        <w:rPr>
          <w:rFonts w:eastAsia="Calibri"/>
        </w:rPr>
        <w:t xml:space="preserve"> dla </w:t>
      </w:r>
      <w:r w:rsidR="00C65B0F">
        <w:rPr>
          <w:rFonts w:eastAsia="Calibri"/>
        </w:rPr>
        <w:t>dostępniejszej komunikacji kolejowej</w:t>
      </w:r>
    </w:p>
    <w:p w:rsidR="00282F43" w:rsidRPr="008501B2" w:rsidRDefault="00282F43" w:rsidP="00DC6E29">
      <w:pPr>
        <w:spacing w:before="100" w:beforeAutospacing="1" w:after="100" w:afterAutospacing="1" w:line="360" w:lineRule="auto"/>
        <w:rPr>
          <w:rFonts w:eastAsia="Calibri" w:cs="Arial"/>
        </w:rPr>
      </w:pPr>
      <w:r w:rsidRPr="00A21094">
        <w:rPr>
          <w:rFonts w:eastAsia="Calibri" w:cs="Arial"/>
        </w:rPr>
        <w:t xml:space="preserve">W maju </w:t>
      </w:r>
      <w:r w:rsidR="00A21094" w:rsidRPr="00A21094">
        <w:rPr>
          <w:rFonts w:eastAsia="Calibri" w:cs="Arial"/>
        </w:rPr>
        <w:t>2021 r.</w:t>
      </w:r>
      <w:r w:rsidRPr="00A21094">
        <w:rPr>
          <w:rFonts w:eastAsia="Calibri" w:cs="Arial"/>
        </w:rPr>
        <w:t xml:space="preserve"> przyjęto uchwałę w sprawie ustanowienia „</w:t>
      </w:r>
      <w:r w:rsidRPr="008501B2">
        <w:rPr>
          <w:rFonts w:eastAsia="Calibri" w:cs="Arial"/>
        </w:rPr>
        <w:t>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  <w:r w:rsidR="009B6786">
        <w:rPr>
          <w:rFonts w:eastAsia="Calibri" w:cs="Arial"/>
        </w:rPr>
        <w:t xml:space="preserve"> </w:t>
      </w:r>
      <w:r w:rsidRPr="008501B2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:rsidR="007F3648" w:rsidRDefault="007F3648" w:rsidP="00DC6E29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DC6E29">
      <w:pPr>
        <w:spacing w:after="0" w:line="360" w:lineRule="auto"/>
        <w:contextualSpacing/>
      </w:pPr>
      <w:r>
        <w:lastRenderedPageBreak/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BC" w:rsidRDefault="00C819BC" w:rsidP="009D1AEB">
      <w:pPr>
        <w:spacing w:after="0" w:line="240" w:lineRule="auto"/>
      </w:pPr>
      <w:r>
        <w:separator/>
      </w:r>
    </w:p>
  </w:endnote>
  <w:endnote w:type="continuationSeparator" w:id="0">
    <w:p w:rsidR="00C819BC" w:rsidRDefault="00C819B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F393C" w:rsidRDefault="00860074" w:rsidP="00BF393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501B2" w:rsidRPr="00856C60">
      <w:rPr>
        <w:bCs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BC" w:rsidRDefault="00C819BC" w:rsidP="009D1AEB">
      <w:pPr>
        <w:spacing w:after="0" w:line="240" w:lineRule="auto"/>
      </w:pPr>
      <w:r>
        <w:separator/>
      </w:r>
    </w:p>
  </w:footnote>
  <w:footnote w:type="continuationSeparator" w:id="0">
    <w:p w:rsidR="00C819BC" w:rsidRDefault="00C819B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EBD3C" wp14:editId="571EA3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BD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0C22E" wp14:editId="5FA62C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D07FFC"/>
    <w:multiLevelType w:val="hybridMultilevel"/>
    <w:tmpl w:val="86D2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F37"/>
    <w:rsid w:val="00012A3B"/>
    <w:rsid w:val="0002398C"/>
    <w:rsid w:val="000251DD"/>
    <w:rsid w:val="00025711"/>
    <w:rsid w:val="00030FCC"/>
    <w:rsid w:val="000573D3"/>
    <w:rsid w:val="00066367"/>
    <w:rsid w:val="00077FA8"/>
    <w:rsid w:val="00081818"/>
    <w:rsid w:val="00086498"/>
    <w:rsid w:val="00092E04"/>
    <w:rsid w:val="000A377B"/>
    <w:rsid w:val="000B4734"/>
    <w:rsid w:val="000C56F8"/>
    <w:rsid w:val="000C687A"/>
    <w:rsid w:val="000D6A6E"/>
    <w:rsid w:val="000E4E06"/>
    <w:rsid w:val="000F2C16"/>
    <w:rsid w:val="000F40F3"/>
    <w:rsid w:val="0012557C"/>
    <w:rsid w:val="00127D17"/>
    <w:rsid w:val="0015293C"/>
    <w:rsid w:val="00172167"/>
    <w:rsid w:val="001804F8"/>
    <w:rsid w:val="0018311F"/>
    <w:rsid w:val="00185CCB"/>
    <w:rsid w:val="001A784E"/>
    <w:rsid w:val="001B21FF"/>
    <w:rsid w:val="001B46BF"/>
    <w:rsid w:val="001D01ED"/>
    <w:rsid w:val="001D07B5"/>
    <w:rsid w:val="001D1FF9"/>
    <w:rsid w:val="0020086D"/>
    <w:rsid w:val="00215367"/>
    <w:rsid w:val="00236985"/>
    <w:rsid w:val="00256330"/>
    <w:rsid w:val="00266016"/>
    <w:rsid w:val="00277762"/>
    <w:rsid w:val="00282E1E"/>
    <w:rsid w:val="00282F43"/>
    <w:rsid w:val="002859CB"/>
    <w:rsid w:val="00285EF8"/>
    <w:rsid w:val="00291328"/>
    <w:rsid w:val="002A47B9"/>
    <w:rsid w:val="002B018D"/>
    <w:rsid w:val="002B2F95"/>
    <w:rsid w:val="002B71BD"/>
    <w:rsid w:val="002C411B"/>
    <w:rsid w:val="002E2DB0"/>
    <w:rsid w:val="002E3AC6"/>
    <w:rsid w:val="002F6767"/>
    <w:rsid w:val="002F71E7"/>
    <w:rsid w:val="00305BDE"/>
    <w:rsid w:val="003412AF"/>
    <w:rsid w:val="00341AA7"/>
    <w:rsid w:val="00376783"/>
    <w:rsid w:val="003A297F"/>
    <w:rsid w:val="003B00FA"/>
    <w:rsid w:val="003B6D2F"/>
    <w:rsid w:val="003F283A"/>
    <w:rsid w:val="003F5F08"/>
    <w:rsid w:val="00403F35"/>
    <w:rsid w:val="0041329A"/>
    <w:rsid w:val="004135A7"/>
    <w:rsid w:val="00415F05"/>
    <w:rsid w:val="00423E89"/>
    <w:rsid w:val="00472510"/>
    <w:rsid w:val="004A623A"/>
    <w:rsid w:val="004B4402"/>
    <w:rsid w:val="004C2C52"/>
    <w:rsid w:val="005142FE"/>
    <w:rsid w:val="005206C9"/>
    <w:rsid w:val="00522382"/>
    <w:rsid w:val="00546778"/>
    <w:rsid w:val="00564582"/>
    <w:rsid w:val="00574772"/>
    <w:rsid w:val="00591DC8"/>
    <w:rsid w:val="00597CAC"/>
    <w:rsid w:val="005C5C9A"/>
    <w:rsid w:val="005D6E98"/>
    <w:rsid w:val="006141C1"/>
    <w:rsid w:val="00631F84"/>
    <w:rsid w:val="0063625B"/>
    <w:rsid w:val="0064306A"/>
    <w:rsid w:val="0065173C"/>
    <w:rsid w:val="006776D1"/>
    <w:rsid w:val="00681ECF"/>
    <w:rsid w:val="0068480F"/>
    <w:rsid w:val="006B377C"/>
    <w:rsid w:val="006C12F9"/>
    <w:rsid w:val="006C3F70"/>
    <w:rsid w:val="006C6C1C"/>
    <w:rsid w:val="006E22B8"/>
    <w:rsid w:val="006E5121"/>
    <w:rsid w:val="006F1E4E"/>
    <w:rsid w:val="007070A6"/>
    <w:rsid w:val="00711D37"/>
    <w:rsid w:val="00716617"/>
    <w:rsid w:val="007243F1"/>
    <w:rsid w:val="0074089E"/>
    <w:rsid w:val="007635DD"/>
    <w:rsid w:val="00773D7B"/>
    <w:rsid w:val="00796E53"/>
    <w:rsid w:val="00797DC5"/>
    <w:rsid w:val="007B04E6"/>
    <w:rsid w:val="007B4F58"/>
    <w:rsid w:val="007C40F7"/>
    <w:rsid w:val="007F3648"/>
    <w:rsid w:val="00830079"/>
    <w:rsid w:val="00843A5F"/>
    <w:rsid w:val="008501B2"/>
    <w:rsid w:val="0085666E"/>
    <w:rsid w:val="00860074"/>
    <w:rsid w:val="0087732D"/>
    <w:rsid w:val="00884340"/>
    <w:rsid w:val="008A124B"/>
    <w:rsid w:val="008B3001"/>
    <w:rsid w:val="008B7611"/>
    <w:rsid w:val="008C0BDB"/>
    <w:rsid w:val="008C114F"/>
    <w:rsid w:val="008C3D47"/>
    <w:rsid w:val="008C5C2D"/>
    <w:rsid w:val="008D2BED"/>
    <w:rsid w:val="008E2091"/>
    <w:rsid w:val="008F61C2"/>
    <w:rsid w:val="00902313"/>
    <w:rsid w:val="009069B5"/>
    <w:rsid w:val="00920583"/>
    <w:rsid w:val="00923B63"/>
    <w:rsid w:val="0092503B"/>
    <w:rsid w:val="00942B56"/>
    <w:rsid w:val="00954232"/>
    <w:rsid w:val="00961BF1"/>
    <w:rsid w:val="00967141"/>
    <w:rsid w:val="00967A97"/>
    <w:rsid w:val="0097210B"/>
    <w:rsid w:val="00972B26"/>
    <w:rsid w:val="00993D70"/>
    <w:rsid w:val="009A76F1"/>
    <w:rsid w:val="009B43F0"/>
    <w:rsid w:val="009B5A7B"/>
    <w:rsid w:val="009B6786"/>
    <w:rsid w:val="009C1973"/>
    <w:rsid w:val="009C2D16"/>
    <w:rsid w:val="009D1AEB"/>
    <w:rsid w:val="009F1368"/>
    <w:rsid w:val="00A02F9E"/>
    <w:rsid w:val="00A03A48"/>
    <w:rsid w:val="00A0627A"/>
    <w:rsid w:val="00A15561"/>
    <w:rsid w:val="00A15AED"/>
    <w:rsid w:val="00A203C7"/>
    <w:rsid w:val="00A21094"/>
    <w:rsid w:val="00A24FC1"/>
    <w:rsid w:val="00A30D3D"/>
    <w:rsid w:val="00A37F54"/>
    <w:rsid w:val="00A40FD8"/>
    <w:rsid w:val="00A41120"/>
    <w:rsid w:val="00A432D2"/>
    <w:rsid w:val="00A629A6"/>
    <w:rsid w:val="00A64B1C"/>
    <w:rsid w:val="00A66F76"/>
    <w:rsid w:val="00A73B9D"/>
    <w:rsid w:val="00A80A7A"/>
    <w:rsid w:val="00A84F27"/>
    <w:rsid w:val="00AC2963"/>
    <w:rsid w:val="00AD14B3"/>
    <w:rsid w:val="00AD408E"/>
    <w:rsid w:val="00AF0923"/>
    <w:rsid w:val="00AF1A6B"/>
    <w:rsid w:val="00AF6D13"/>
    <w:rsid w:val="00B00C4A"/>
    <w:rsid w:val="00B0616D"/>
    <w:rsid w:val="00B075B1"/>
    <w:rsid w:val="00B104D0"/>
    <w:rsid w:val="00B160FE"/>
    <w:rsid w:val="00B20AB3"/>
    <w:rsid w:val="00B2490E"/>
    <w:rsid w:val="00B27039"/>
    <w:rsid w:val="00B40325"/>
    <w:rsid w:val="00B448DB"/>
    <w:rsid w:val="00B60045"/>
    <w:rsid w:val="00B609B3"/>
    <w:rsid w:val="00B702D7"/>
    <w:rsid w:val="00B70F01"/>
    <w:rsid w:val="00B807A5"/>
    <w:rsid w:val="00B932CC"/>
    <w:rsid w:val="00BA3B06"/>
    <w:rsid w:val="00BC6AB2"/>
    <w:rsid w:val="00BF01E9"/>
    <w:rsid w:val="00BF393C"/>
    <w:rsid w:val="00BF7D5F"/>
    <w:rsid w:val="00C064E6"/>
    <w:rsid w:val="00C14277"/>
    <w:rsid w:val="00C22E58"/>
    <w:rsid w:val="00C279EA"/>
    <w:rsid w:val="00C27D50"/>
    <w:rsid w:val="00C440D2"/>
    <w:rsid w:val="00C478F1"/>
    <w:rsid w:val="00C57DA9"/>
    <w:rsid w:val="00C6158D"/>
    <w:rsid w:val="00C65026"/>
    <w:rsid w:val="00C65B0F"/>
    <w:rsid w:val="00C67C3A"/>
    <w:rsid w:val="00C70466"/>
    <w:rsid w:val="00C819BC"/>
    <w:rsid w:val="00C909C8"/>
    <w:rsid w:val="00C9749C"/>
    <w:rsid w:val="00CA13A9"/>
    <w:rsid w:val="00CA606E"/>
    <w:rsid w:val="00CB7F43"/>
    <w:rsid w:val="00CF0430"/>
    <w:rsid w:val="00D149FC"/>
    <w:rsid w:val="00D212A7"/>
    <w:rsid w:val="00D35ED0"/>
    <w:rsid w:val="00D36C2A"/>
    <w:rsid w:val="00D466CE"/>
    <w:rsid w:val="00D6639E"/>
    <w:rsid w:val="00DC0BC5"/>
    <w:rsid w:val="00DC6176"/>
    <w:rsid w:val="00DC6E29"/>
    <w:rsid w:val="00DE63A0"/>
    <w:rsid w:val="00DF0433"/>
    <w:rsid w:val="00E0492D"/>
    <w:rsid w:val="00E22126"/>
    <w:rsid w:val="00E2593B"/>
    <w:rsid w:val="00E351E1"/>
    <w:rsid w:val="00E53730"/>
    <w:rsid w:val="00E5390D"/>
    <w:rsid w:val="00E63CD7"/>
    <w:rsid w:val="00E74532"/>
    <w:rsid w:val="00E8430D"/>
    <w:rsid w:val="00E94B99"/>
    <w:rsid w:val="00EB3B27"/>
    <w:rsid w:val="00EC4DA2"/>
    <w:rsid w:val="00ED39AC"/>
    <w:rsid w:val="00ED56F1"/>
    <w:rsid w:val="00EE4394"/>
    <w:rsid w:val="00EF4623"/>
    <w:rsid w:val="00EF4DEA"/>
    <w:rsid w:val="00F11679"/>
    <w:rsid w:val="00F33626"/>
    <w:rsid w:val="00F5363F"/>
    <w:rsid w:val="00F55574"/>
    <w:rsid w:val="00F6125E"/>
    <w:rsid w:val="00F74590"/>
    <w:rsid w:val="00F94805"/>
    <w:rsid w:val="00F96865"/>
    <w:rsid w:val="00FA26D1"/>
    <w:rsid w:val="00FB0A04"/>
    <w:rsid w:val="00FB64EC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7644-02DB-4759-8E77-BBD57163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Podkarpacie. Kolej bliżej pasażera</dc:title>
  <dc:subject/>
  <dc:creator>Szalacha Dorota</dc:creator>
  <cp:keywords/>
  <dc:description/>
  <cp:lastModifiedBy>Dudzińska Maria</cp:lastModifiedBy>
  <cp:revision>3</cp:revision>
  <dcterms:created xsi:type="dcterms:W3CDTF">2022-02-17T07:00:00Z</dcterms:created>
  <dcterms:modified xsi:type="dcterms:W3CDTF">2022-02-17T07:01:00Z</dcterms:modified>
</cp:coreProperties>
</file>