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7816AA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>
        <w:rPr>
          <w:rFonts w:cs="Arial"/>
        </w:rPr>
        <w:t>21</w:t>
      </w:r>
      <w:r w:rsidR="002E2432">
        <w:rPr>
          <w:rFonts w:cs="Arial"/>
        </w:rPr>
        <w:t xml:space="preserve"> </w:t>
      </w:r>
      <w:r>
        <w:rPr>
          <w:rFonts w:cs="Arial"/>
        </w:rPr>
        <w:t>maja</w:t>
      </w:r>
      <w:r w:rsidR="002E2432">
        <w:rPr>
          <w:rFonts w:cs="Arial"/>
        </w:rPr>
        <w:t xml:space="preserve"> 202</w:t>
      </w:r>
      <w:r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A51735" w:rsidRPr="000B3BFD" w:rsidRDefault="00A933C4" w:rsidP="000B3BFD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0B3BFD">
        <w:rPr>
          <w:rFonts w:cs="Arial"/>
          <w:sz w:val="22"/>
          <w:szCs w:val="22"/>
        </w:rPr>
        <w:t xml:space="preserve">Kolej coraz lepiej łączy </w:t>
      </w:r>
      <w:r w:rsidR="008D1CFC" w:rsidRPr="000B3BFD">
        <w:rPr>
          <w:rFonts w:cs="Arial"/>
          <w:sz w:val="22"/>
          <w:szCs w:val="22"/>
        </w:rPr>
        <w:t xml:space="preserve">Podkarpacie </w:t>
      </w:r>
    </w:p>
    <w:p w:rsidR="005C569F" w:rsidRPr="000B3BFD" w:rsidRDefault="00776190" w:rsidP="000B3BFD">
      <w:pPr>
        <w:spacing w:before="100" w:beforeAutospacing="1" w:after="100" w:afterAutospacing="1" w:line="360" w:lineRule="auto"/>
        <w:rPr>
          <w:rFonts w:cs="Arial"/>
          <w:b/>
        </w:rPr>
      </w:pPr>
      <w:r w:rsidRPr="000B3BFD">
        <w:rPr>
          <w:rFonts w:cs="Arial"/>
          <w:b/>
        </w:rPr>
        <w:t xml:space="preserve">Podróżni na Podkarpaciu zyskują lepsze możliwości komunikacji, dzięki rozbudowie kolei. Zmodernizowana stacja Rzeszów Główny już zachęca do przejazdów pociągiem. </w:t>
      </w:r>
      <w:r w:rsidR="00C24A3F" w:rsidRPr="000B3BFD">
        <w:rPr>
          <w:rFonts w:cs="Arial"/>
          <w:b/>
        </w:rPr>
        <w:t>Efektem k</w:t>
      </w:r>
      <w:r w:rsidRPr="000B3BFD">
        <w:rPr>
          <w:rFonts w:cs="Arial"/>
          <w:b/>
        </w:rPr>
        <w:t>olejne</w:t>
      </w:r>
      <w:r w:rsidR="00C24A3F" w:rsidRPr="000B3BFD">
        <w:rPr>
          <w:rFonts w:cs="Arial"/>
          <w:b/>
        </w:rPr>
        <w:t xml:space="preserve">go </w:t>
      </w:r>
      <w:r w:rsidRPr="000B3BFD">
        <w:rPr>
          <w:rFonts w:cs="Arial"/>
          <w:b/>
        </w:rPr>
        <w:t>przedsięwzięci</w:t>
      </w:r>
      <w:r w:rsidR="00C24A3F" w:rsidRPr="000B3BFD">
        <w:rPr>
          <w:rFonts w:cs="Arial"/>
          <w:b/>
        </w:rPr>
        <w:t>a PKP Polskich Linii Kolejowych S.A</w:t>
      </w:r>
      <w:r w:rsidR="00093FAA">
        <w:rPr>
          <w:rFonts w:cs="Arial"/>
          <w:b/>
        </w:rPr>
        <w:t>.</w:t>
      </w:r>
      <w:r w:rsidR="00C24A3F" w:rsidRPr="000B3BFD">
        <w:rPr>
          <w:rFonts w:cs="Arial"/>
          <w:b/>
        </w:rPr>
        <w:t xml:space="preserve"> </w:t>
      </w:r>
      <w:r w:rsidR="005F6DF7" w:rsidRPr="000B3BFD">
        <w:rPr>
          <w:rFonts w:cs="Arial"/>
          <w:b/>
        </w:rPr>
        <w:t xml:space="preserve">za blisko 300 mln zł </w:t>
      </w:r>
      <w:r w:rsidR="00BC2ACF" w:rsidRPr="000B3BFD">
        <w:rPr>
          <w:rFonts w:cs="Arial"/>
          <w:b/>
        </w:rPr>
        <w:t xml:space="preserve">współfinansowanego z projektu POIiŚ </w:t>
      </w:r>
      <w:r w:rsidR="00C24A3F" w:rsidRPr="000B3BFD">
        <w:rPr>
          <w:rFonts w:cs="Arial"/>
          <w:b/>
        </w:rPr>
        <w:t xml:space="preserve">będą </w:t>
      </w:r>
      <w:r w:rsidR="008D1CFC" w:rsidRPr="000B3BFD">
        <w:rPr>
          <w:rFonts w:cs="Arial"/>
          <w:b/>
        </w:rPr>
        <w:t>jeszcze lepsze</w:t>
      </w:r>
      <w:r w:rsidR="00C24A3F" w:rsidRPr="000B3BFD">
        <w:rPr>
          <w:rFonts w:cs="Arial"/>
          <w:b/>
        </w:rPr>
        <w:t xml:space="preserve"> połączenia </w:t>
      </w:r>
      <w:r w:rsidR="008D1CFC" w:rsidRPr="000B3BFD">
        <w:rPr>
          <w:rFonts w:cs="Arial"/>
          <w:b/>
        </w:rPr>
        <w:t xml:space="preserve">stolicy województwa i regionu, w tym </w:t>
      </w:r>
      <w:r w:rsidR="00F873FD" w:rsidRPr="000B3BFD">
        <w:rPr>
          <w:rFonts w:cs="Arial"/>
          <w:b/>
        </w:rPr>
        <w:t>lotniska</w:t>
      </w:r>
      <w:r w:rsidR="00BC2ACF" w:rsidRPr="000B3BFD">
        <w:rPr>
          <w:rFonts w:cs="Arial"/>
          <w:b/>
        </w:rPr>
        <w:t xml:space="preserve">. </w:t>
      </w:r>
      <w:r w:rsidR="005C569F" w:rsidRPr="000B3BFD">
        <w:rPr>
          <w:rFonts w:cs="Arial"/>
          <w:b/>
        </w:rPr>
        <w:t>Inwestycja PLK jest częścią szerszego projektu realizowanego przez województwo podkarpackie pn. Budowa Podmiejskiej Kolei Aglomeracyjnej – PKA</w:t>
      </w:r>
      <w:r w:rsidR="004775FB">
        <w:rPr>
          <w:rFonts w:cs="Arial"/>
          <w:b/>
        </w:rPr>
        <w:t>.</w:t>
      </w:r>
      <w:r w:rsidR="00A542B0">
        <w:rPr>
          <w:rFonts w:cs="Arial"/>
          <w:b/>
        </w:rPr>
        <w:t xml:space="preserve"> Więcej o projekcie </w:t>
      </w:r>
      <w:hyperlink r:id="rId8" w:tooltip="Strona Samorządu Województwa Podkarpackiego." w:history="1">
        <w:r w:rsidR="00A542B0" w:rsidRPr="00A542B0">
          <w:rPr>
            <w:rStyle w:val="Hipercze"/>
            <w:rFonts w:cs="Arial"/>
            <w:b/>
          </w:rPr>
          <w:t>tutaj</w:t>
        </w:r>
      </w:hyperlink>
      <w:r w:rsidR="00A542B0">
        <w:rPr>
          <w:rFonts w:cs="Arial"/>
          <w:b/>
        </w:rPr>
        <w:t>.</w:t>
      </w:r>
      <w:bookmarkStart w:id="0" w:name="_GoBack"/>
      <w:bookmarkEnd w:id="0"/>
    </w:p>
    <w:p w:rsidR="006D5E24" w:rsidRPr="000B3BFD" w:rsidRDefault="0052352A" w:rsidP="000B3BFD">
      <w:p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</w:rPr>
        <w:t>Szybkie połączenie centrum Rzeszowa z lotniskiem</w:t>
      </w:r>
      <w:r w:rsidR="00C824E3" w:rsidRPr="000B3BFD">
        <w:rPr>
          <w:rFonts w:cs="Arial"/>
        </w:rPr>
        <w:t xml:space="preserve"> </w:t>
      </w:r>
      <w:r w:rsidR="00C10D0B" w:rsidRPr="000B3BFD">
        <w:rPr>
          <w:rFonts w:cs="Arial"/>
        </w:rPr>
        <w:t>oraz</w:t>
      </w:r>
      <w:r w:rsidRPr="000B3BFD">
        <w:rPr>
          <w:rFonts w:eastAsia="Calibri" w:cs="Arial"/>
        </w:rPr>
        <w:t xml:space="preserve"> </w:t>
      </w:r>
      <w:r w:rsidR="00C10D0B" w:rsidRPr="000B3BFD">
        <w:rPr>
          <w:rFonts w:eastAsia="Calibri" w:cs="Arial"/>
        </w:rPr>
        <w:t>w</w:t>
      </w:r>
      <w:r w:rsidRPr="000B3BFD">
        <w:rPr>
          <w:rFonts w:eastAsia="Calibri" w:cs="Arial"/>
        </w:rPr>
        <w:t xml:space="preserve">ygodniejsze </w:t>
      </w:r>
      <w:r w:rsidR="006D5E24" w:rsidRPr="000B3BFD">
        <w:rPr>
          <w:rFonts w:eastAsia="Calibri" w:cs="Arial"/>
        </w:rPr>
        <w:t xml:space="preserve">podróże </w:t>
      </w:r>
      <w:r w:rsidRPr="000B3BFD">
        <w:rPr>
          <w:rFonts w:eastAsia="Calibri" w:cs="Arial"/>
        </w:rPr>
        <w:t xml:space="preserve">aglomeracyjne dla mieszkańców Rzeszowa i </w:t>
      </w:r>
      <w:r w:rsidR="008D1CFC" w:rsidRPr="000B3BFD">
        <w:rPr>
          <w:rFonts w:eastAsia="Calibri" w:cs="Arial"/>
        </w:rPr>
        <w:t xml:space="preserve">podkarpackich </w:t>
      </w:r>
      <w:r w:rsidRPr="000B3BFD">
        <w:rPr>
          <w:rFonts w:eastAsia="Calibri" w:cs="Arial"/>
        </w:rPr>
        <w:t xml:space="preserve">miejscowości </w:t>
      </w:r>
      <w:r w:rsidR="00C10D0B" w:rsidRPr="000B3BFD">
        <w:rPr>
          <w:rFonts w:eastAsia="Calibri" w:cs="Arial"/>
        </w:rPr>
        <w:t xml:space="preserve">zapewni </w:t>
      </w:r>
      <w:r w:rsidR="00C824E3" w:rsidRPr="000B3BFD">
        <w:rPr>
          <w:rFonts w:eastAsia="Calibri" w:cs="Arial"/>
        </w:rPr>
        <w:t xml:space="preserve">budowa </w:t>
      </w:r>
      <w:r w:rsidR="006D5E24" w:rsidRPr="000B3BFD">
        <w:rPr>
          <w:rFonts w:eastAsia="Calibri" w:cs="Arial"/>
        </w:rPr>
        <w:t xml:space="preserve">14 nowych przystanków </w:t>
      </w:r>
      <w:r w:rsidR="00C824E3" w:rsidRPr="000B3BFD">
        <w:rPr>
          <w:rFonts w:eastAsia="Calibri" w:cs="Arial"/>
        </w:rPr>
        <w:t xml:space="preserve">i </w:t>
      </w:r>
      <w:r w:rsidR="006D5E24" w:rsidRPr="000B3BFD">
        <w:rPr>
          <w:rFonts w:eastAsia="Calibri" w:cs="Arial"/>
        </w:rPr>
        <w:t xml:space="preserve">linii kolejowej </w:t>
      </w:r>
      <w:r w:rsidR="00BC2ACF" w:rsidRPr="000B3BFD">
        <w:rPr>
          <w:rFonts w:eastAsia="Calibri" w:cs="Arial"/>
        </w:rPr>
        <w:t xml:space="preserve">do lotniska </w:t>
      </w:r>
      <w:r w:rsidR="006D5E24" w:rsidRPr="000B3BFD">
        <w:rPr>
          <w:rFonts w:eastAsia="Calibri" w:cs="Arial"/>
        </w:rPr>
        <w:t xml:space="preserve">oraz modernizacja peronów w ramach projektu </w:t>
      </w:r>
      <w:r w:rsidR="006D5E24" w:rsidRPr="000B3BFD">
        <w:rPr>
          <w:rFonts w:cs="Arial"/>
        </w:rPr>
        <w:t>„Budowa Podmiejskiej Kolei Aglomeracyjnej”</w:t>
      </w:r>
      <w:r w:rsidR="008D1CFC" w:rsidRPr="000B3BFD">
        <w:rPr>
          <w:rFonts w:cs="Arial"/>
        </w:rPr>
        <w:t xml:space="preserve">. Wartość inwestycji to </w:t>
      </w:r>
      <w:r w:rsidR="006D5E24" w:rsidRPr="000B3BFD">
        <w:rPr>
          <w:rFonts w:cs="Arial"/>
        </w:rPr>
        <w:t>299 593 zł netto</w:t>
      </w:r>
      <w:r w:rsidR="008D1CFC" w:rsidRPr="000B3BFD">
        <w:rPr>
          <w:rFonts w:cs="Arial"/>
        </w:rPr>
        <w:t xml:space="preserve">. </w:t>
      </w:r>
      <w:r w:rsidR="006D5E24" w:rsidRPr="000B3BFD">
        <w:rPr>
          <w:rFonts w:cs="Arial"/>
        </w:rPr>
        <w:t xml:space="preserve">Współfinansowanie </w:t>
      </w:r>
      <w:r w:rsidR="008D1CFC" w:rsidRPr="000B3BFD">
        <w:rPr>
          <w:rFonts w:cs="Arial"/>
        </w:rPr>
        <w:t xml:space="preserve">ze </w:t>
      </w:r>
      <w:r w:rsidR="006D5E24" w:rsidRPr="000B3BFD">
        <w:rPr>
          <w:rFonts w:cs="Arial"/>
        </w:rPr>
        <w:t>środk</w:t>
      </w:r>
      <w:r w:rsidR="008D1CFC" w:rsidRPr="000B3BFD">
        <w:rPr>
          <w:rFonts w:cs="Arial"/>
        </w:rPr>
        <w:t>ów</w:t>
      </w:r>
      <w:r w:rsidR="006D5E24" w:rsidRPr="000B3BFD">
        <w:rPr>
          <w:rFonts w:cs="Arial"/>
        </w:rPr>
        <w:t xml:space="preserve"> unijn</w:t>
      </w:r>
      <w:r w:rsidR="008D1CFC" w:rsidRPr="000B3BFD">
        <w:rPr>
          <w:rFonts w:cs="Arial"/>
        </w:rPr>
        <w:t>ych</w:t>
      </w:r>
      <w:r w:rsidR="006D5E24" w:rsidRPr="000B3BFD">
        <w:rPr>
          <w:rFonts w:cs="Arial"/>
        </w:rPr>
        <w:t xml:space="preserve"> z Programu Operacyjnego Infrastruktura i Środowisko 209,6 mln zł.</w:t>
      </w:r>
    </w:p>
    <w:p w:rsidR="00830804" w:rsidRPr="000B3BFD" w:rsidRDefault="000B3BFD" w:rsidP="000B3BFD">
      <w:pPr>
        <w:spacing w:before="100" w:beforeAutospacing="1" w:after="100" w:afterAutospacing="1" w:line="360" w:lineRule="auto"/>
        <w:rPr>
          <w:rFonts w:cs="Arial"/>
          <w:b/>
        </w:rPr>
      </w:pPr>
      <w:r w:rsidRPr="000B3BFD"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="00C916E3" w:rsidRPr="000B3BFD">
        <w:rPr>
          <w:rFonts w:cs="Arial"/>
          <w:b/>
          <w:i/>
        </w:rPr>
        <w:t xml:space="preserve">Inwestycja </w:t>
      </w:r>
      <w:r w:rsidR="00830804" w:rsidRPr="000B3BFD">
        <w:rPr>
          <w:rFonts w:cs="Arial"/>
          <w:b/>
          <w:i/>
        </w:rPr>
        <w:t>realizowan</w:t>
      </w:r>
      <w:r w:rsidR="00C916E3" w:rsidRPr="000B3BFD">
        <w:rPr>
          <w:rFonts w:cs="Arial"/>
          <w:b/>
          <w:i/>
        </w:rPr>
        <w:t>a</w:t>
      </w:r>
      <w:r w:rsidR="00830804" w:rsidRPr="000B3BFD">
        <w:rPr>
          <w:rFonts w:cs="Arial"/>
          <w:b/>
          <w:i/>
        </w:rPr>
        <w:t xml:space="preserve"> przez PKP Polskie Linie Kolejowe S.A. </w:t>
      </w:r>
      <w:r w:rsidR="00C916E3" w:rsidRPr="000B3BFD">
        <w:rPr>
          <w:rFonts w:cs="Arial"/>
          <w:b/>
          <w:i/>
        </w:rPr>
        <w:t xml:space="preserve">– m.in. połączenie Rzeszowa Głównego z lotniskiem i kilkanaście nowych przystanków, </w:t>
      </w:r>
      <w:r w:rsidR="00830804" w:rsidRPr="000B3BFD">
        <w:rPr>
          <w:rFonts w:cs="Arial"/>
          <w:b/>
          <w:i/>
        </w:rPr>
        <w:t xml:space="preserve">wpisuje się w </w:t>
      </w:r>
      <w:r w:rsidR="00C916E3" w:rsidRPr="000B3BFD">
        <w:rPr>
          <w:rFonts w:cs="Arial"/>
          <w:b/>
          <w:i/>
        </w:rPr>
        <w:t>projekt Podkarpackiej Kolei Aglomeracyjnej, która zwiększa możliwości przewozów pasażerskich na Podkarpaciu –</w:t>
      </w:r>
      <w:r w:rsidR="00C916E3" w:rsidRPr="000B3BFD">
        <w:rPr>
          <w:rFonts w:cs="Arial"/>
          <w:b/>
        </w:rPr>
        <w:t xml:space="preserve"> powiedział Arnold Bresch, członek Zarządu PKP Polskich Linii Kolejowych S.A.</w:t>
      </w:r>
    </w:p>
    <w:p w:rsidR="00A51735" w:rsidRPr="000B3BFD" w:rsidRDefault="000F4254" w:rsidP="000B3BFD">
      <w:pPr>
        <w:spacing w:before="100" w:beforeAutospacing="1" w:after="100" w:afterAutospacing="1" w:line="360" w:lineRule="auto"/>
        <w:rPr>
          <w:rFonts w:eastAsia="Calibri" w:cs="Arial"/>
        </w:rPr>
      </w:pPr>
      <w:r w:rsidRPr="000B3BFD">
        <w:rPr>
          <w:rFonts w:cs="Arial"/>
        </w:rPr>
        <w:t xml:space="preserve">PLK, zgodnie z </w:t>
      </w:r>
      <w:r w:rsidR="007468F3" w:rsidRPr="000B3BFD">
        <w:rPr>
          <w:rFonts w:cs="Arial"/>
        </w:rPr>
        <w:t xml:space="preserve">podpisaną w grudniu </w:t>
      </w:r>
      <w:r w:rsidR="00BC2ACF" w:rsidRPr="000B3BFD">
        <w:rPr>
          <w:rFonts w:cs="Arial"/>
        </w:rPr>
        <w:t>2020 r. umową</w:t>
      </w:r>
      <w:r w:rsidR="007468F3" w:rsidRPr="000B3BFD">
        <w:rPr>
          <w:rFonts w:cs="Arial"/>
        </w:rPr>
        <w:t>,</w:t>
      </w:r>
      <w:r w:rsidRPr="000B3BFD">
        <w:rPr>
          <w:rFonts w:cs="Arial"/>
        </w:rPr>
        <w:t xml:space="preserve"> przygotow</w:t>
      </w:r>
      <w:r w:rsidR="00BC2ACF" w:rsidRPr="000B3BFD">
        <w:rPr>
          <w:rFonts w:cs="Arial"/>
        </w:rPr>
        <w:t>ują</w:t>
      </w:r>
      <w:r w:rsidRPr="000B3BFD">
        <w:rPr>
          <w:rFonts w:cs="Arial"/>
        </w:rPr>
        <w:t xml:space="preserve"> dokumentacj</w:t>
      </w:r>
      <w:r w:rsidR="00BC2ACF" w:rsidRPr="000B3BFD">
        <w:rPr>
          <w:rFonts w:cs="Arial"/>
        </w:rPr>
        <w:t xml:space="preserve">ę. Jeszcze w 2021 </w:t>
      </w:r>
      <w:r w:rsidRPr="000B3BFD">
        <w:rPr>
          <w:rFonts w:cs="Arial"/>
        </w:rPr>
        <w:t xml:space="preserve">rozpoczną się </w:t>
      </w:r>
      <w:r w:rsidR="00BC2ACF" w:rsidRPr="000B3BFD">
        <w:rPr>
          <w:rFonts w:cs="Arial"/>
        </w:rPr>
        <w:t>prace budowlane</w:t>
      </w:r>
      <w:r w:rsidRPr="000B3BFD">
        <w:rPr>
          <w:rFonts w:cs="Arial"/>
        </w:rPr>
        <w:t>.</w:t>
      </w:r>
    </w:p>
    <w:p w:rsidR="00A51735" w:rsidRPr="000B3BFD" w:rsidRDefault="000F4254" w:rsidP="000B3BFD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0B3BFD">
        <w:rPr>
          <w:rFonts w:eastAsia="Calibri" w:cs="Arial"/>
          <w:szCs w:val="22"/>
        </w:rPr>
        <w:t>W 14 minut</w:t>
      </w:r>
      <w:r w:rsidR="00643239" w:rsidRPr="000B3BFD">
        <w:rPr>
          <w:rFonts w:eastAsia="Calibri" w:cs="Arial"/>
          <w:szCs w:val="22"/>
        </w:rPr>
        <w:t xml:space="preserve"> koleją</w:t>
      </w:r>
      <w:r w:rsidRPr="000B3BFD">
        <w:rPr>
          <w:rFonts w:eastAsia="Calibri" w:cs="Arial"/>
          <w:szCs w:val="22"/>
        </w:rPr>
        <w:t xml:space="preserve"> na lotnisko</w:t>
      </w:r>
    </w:p>
    <w:p w:rsidR="007F3648" w:rsidRPr="000B3BFD" w:rsidRDefault="00E2605F" w:rsidP="000B3BFD">
      <w:pPr>
        <w:spacing w:before="100" w:beforeAutospacing="1" w:after="100" w:afterAutospacing="1" w:line="360" w:lineRule="auto"/>
        <w:rPr>
          <w:rFonts w:eastAsia="Calibri" w:cs="Arial"/>
        </w:rPr>
      </w:pPr>
      <w:r w:rsidRPr="000B3BFD">
        <w:rPr>
          <w:rFonts w:eastAsia="Calibri" w:cs="Arial"/>
        </w:rPr>
        <w:t xml:space="preserve">Dzięki </w:t>
      </w:r>
      <w:r w:rsidR="00BC2ACF" w:rsidRPr="000B3BFD">
        <w:rPr>
          <w:rFonts w:eastAsia="Calibri" w:cs="Arial"/>
        </w:rPr>
        <w:t xml:space="preserve">realizowanemu przez PLK </w:t>
      </w:r>
      <w:r w:rsidRPr="000B3BFD">
        <w:rPr>
          <w:rFonts w:eastAsia="Calibri" w:cs="Arial"/>
        </w:rPr>
        <w:t>przedsięwzięciu</w:t>
      </w:r>
      <w:r w:rsidR="00BC2ACF" w:rsidRPr="000B3BFD">
        <w:rPr>
          <w:rFonts w:eastAsia="Calibri" w:cs="Arial"/>
        </w:rPr>
        <w:t>,</w:t>
      </w:r>
      <w:r w:rsidRPr="000B3BFD">
        <w:rPr>
          <w:rFonts w:eastAsia="Calibri" w:cs="Arial"/>
        </w:rPr>
        <w:t xml:space="preserve"> Rzeszów </w:t>
      </w:r>
      <w:r w:rsidR="000575E7" w:rsidRPr="000B3BFD">
        <w:rPr>
          <w:rFonts w:eastAsia="Calibri" w:cs="Arial"/>
        </w:rPr>
        <w:t xml:space="preserve">zyska szybki, </w:t>
      </w:r>
      <w:r w:rsidR="00266715" w:rsidRPr="000B3BFD">
        <w:rPr>
          <w:rFonts w:eastAsia="Calibri" w:cs="Arial"/>
        </w:rPr>
        <w:t>komfortowy</w:t>
      </w:r>
      <w:r w:rsidR="000575E7" w:rsidRPr="000B3BFD">
        <w:rPr>
          <w:rFonts w:eastAsia="Calibri" w:cs="Arial"/>
        </w:rPr>
        <w:t xml:space="preserve"> dojazd z centrum </w:t>
      </w:r>
      <w:r w:rsidRPr="000B3BFD">
        <w:rPr>
          <w:rFonts w:eastAsia="Calibri" w:cs="Arial"/>
        </w:rPr>
        <w:t xml:space="preserve">miasta </w:t>
      </w:r>
      <w:r w:rsidR="000575E7" w:rsidRPr="000B3BFD">
        <w:rPr>
          <w:rFonts w:eastAsia="Calibri" w:cs="Arial"/>
        </w:rPr>
        <w:t>do lotniska</w:t>
      </w:r>
      <w:r w:rsidR="006C6C1C" w:rsidRPr="000B3BFD">
        <w:rPr>
          <w:rFonts w:eastAsia="Calibri" w:cs="Arial"/>
        </w:rPr>
        <w:t>.</w:t>
      </w:r>
      <w:r w:rsidR="000575E7" w:rsidRPr="000B3BFD">
        <w:rPr>
          <w:rFonts w:eastAsia="Calibri" w:cs="Arial"/>
        </w:rPr>
        <w:t xml:space="preserve"> </w:t>
      </w:r>
      <w:r w:rsidRPr="000B3BFD">
        <w:rPr>
          <w:rFonts w:eastAsia="Calibri" w:cs="Arial"/>
        </w:rPr>
        <w:t>N</w:t>
      </w:r>
      <w:r w:rsidR="000F4254" w:rsidRPr="000B3BFD">
        <w:rPr>
          <w:rFonts w:eastAsia="Calibri" w:cs="Arial"/>
        </w:rPr>
        <w:t>iecały kwadrans</w:t>
      </w:r>
      <w:r w:rsidR="000575E7" w:rsidRPr="000B3BFD">
        <w:rPr>
          <w:rFonts w:eastAsia="Calibri" w:cs="Arial"/>
        </w:rPr>
        <w:t xml:space="preserve"> zajmie podróż pociągiem ze stacji Rzeszów Główny do portu lotniczego w Jasionce.</w:t>
      </w:r>
      <w:r w:rsidR="007468F3" w:rsidRPr="000B3BFD">
        <w:rPr>
          <w:rFonts w:eastAsia="Calibri" w:cs="Arial"/>
        </w:rPr>
        <w:t xml:space="preserve"> </w:t>
      </w:r>
      <w:r w:rsidR="00572322" w:rsidRPr="000B3BFD">
        <w:rPr>
          <w:rFonts w:eastAsia="Calibri" w:cs="Arial"/>
        </w:rPr>
        <w:t>PLK wybudują blisko 5 km linię</w:t>
      </w:r>
      <w:r w:rsidRPr="000B3BFD">
        <w:rPr>
          <w:rFonts w:eastAsia="Calibri" w:cs="Arial"/>
        </w:rPr>
        <w:t xml:space="preserve">, </w:t>
      </w:r>
      <w:r w:rsidR="007468F3" w:rsidRPr="000B3BFD">
        <w:rPr>
          <w:rFonts w:eastAsia="Calibri" w:cs="Arial"/>
        </w:rPr>
        <w:t>nową stacją Port Lotniczy Rzeszów</w:t>
      </w:r>
      <w:r w:rsidRPr="000B3BFD">
        <w:rPr>
          <w:rFonts w:eastAsia="Calibri" w:cs="Arial"/>
        </w:rPr>
        <w:t xml:space="preserve"> oraz </w:t>
      </w:r>
      <w:r w:rsidR="007468F3" w:rsidRPr="000B3BFD">
        <w:rPr>
          <w:rFonts w:eastAsia="Calibri" w:cs="Arial"/>
        </w:rPr>
        <w:t>przystanek Park technologiczny.</w:t>
      </w:r>
    </w:p>
    <w:p w:rsidR="00A665CE" w:rsidRPr="000B3BFD" w:rsidRDefault="005C569F" w:rsidP="00991E9C">
      <w:pPr>
        <w:pStyle w:val="Nagwek2"/>
        <w:rPr>
          <w:rFonts w:eastAsia="Calibri"/>
        </w:rPr>
      </w:pPr>
      <w:r w:rsidRPr="000B3BFD">
        <w:rPr>
          <w:rFonts w:eastAsia="Calibri"/>
        </w:rPr>
        <w:lastRenderedPageBreak/>
        <w:t>Nowa stacja i 13 nowych</w:t>
      </w:r>
      <w:r w:rsidR="00A665CE" w:rsidRPr="000B3BFD">
        <w:rPr>
          <w:rFonts w:eastAsia="Calibri"/>
        </w:rPr>
        <w:t xml:space="preserve"> przystanków </w:t>
      </w:r>
      <w:r w:rsidRPr="000B3BFD">
        <w:rPr>
          <w:rFonts w:eastAsia="Calibri"/>
        </w:rPr>
        <w:t xml:space="preserve">- </w:t>
      </w:r>
      <w:r w:rsidR="006D5E24" w:rsidRPr="000B3BFD">
        <w:rPr>
          <w:rFonts w:eastAsia="Calibri"/>
        </w:rPr>
        <w:t>większy dostę</w:t>
      </w:r>
      <w:r w:rsidRPr="000B3BFD">
        <w:rPr>
          <w:rFonts w:eastAsia="Calibri"/>
        </w:rPr>
        <w:t>p</w:t>
      </w:r>
      <w:r w:rsidR="006D5E24" w:rsidRPr="000B3BFD">
        <w:rPr>
          <w:rFonts w:eastAsia="Calibri"/>
        </w:rPr>
        <w:t xml:space="preserve"> do kolei</w:t>
      </w:r>
    </w:p>
    <w:p w:rsidR="00E2605F" w:rsidRPr="000B3BFD" w:rsidRDefault="00A02E70" w:rsidP="000B3BFD">
      <w:pPr>
        <w:spacing w:before="100" w:beforeAutospacing="1" w:after="100" w:afterAutospacing="1" w:line="360" w:lineRule="auto"/>
        <w:rPr>
          <w:rFonts w:eastAsia="Calibri" w:cs="Arial"/>
        </w:rPr>
      </w:pPr>
      <w:r w:rsidRPr="000B3BFD">
        <w:rPr>
          <w:rFonts w:eastAsia="Calibri" w:cs="Arial"/>
        </w:rPr>
        <w:t>Na</w:t>
      </w:r>
      <w:r w:rsidR="00A665CE" w:rsidRPr="000B3BFD">
        <w:rPr>
          <w:rFonts w:eastAsia="Calibri" w:cs="Arial"/>
        </w:rPr>
        <w:t xml:space="preserve"> trasie z Rzeszowa do Strzyżowa podróżni zyskają nowe przystanki. W mieście będą</w:t>
      </w:r>
      <w:r w:rsidR="00E2605F" w:rsidRPr="000B3BFD">
        <w:rPr>
          <w:rFonts w:eastAsia="Calibri" w:cs="Arial"/>
        </w:rPr>
        <w:t>:</w:t>
      </w:r>
      <w:r w:rsidRPr="000B3BFD">
        <w:rPr>
          <w:rFonts w:eastAsia="Calibri" w:cs="Arial"/>
        </w:rPr>
        <w:t xml:space="preserve"> Rzeszów Galeria i Rzeszów Os.</w:t>
      </w:r>
      <w:r w:rsidR="00266715" w:rsidRPr="000B3BFD">
        <w:rPr>
          <w:rFonts w:eastAsia="Calibri" w:cs="Arial"/>
        </w:rPr>
        <w:t xml:space="preserve"> </w:t>
      </w:r>
      <w:r w:rsidR="00A665CE" w:rsidRPr="000B3BFD">
        <w:rPr>
          <w:rFonts w:eastAsia="Calibri" w:cs="Arial"/>
        </w:rPr>
        <w:t>Dąbrowskiego</w:t>
      </w:r>
      <w:r w:rsidR="00E2605F" w:rsidRPr="000B3BFD">
        <w:rPr>
          <w:rFonts w:eastAsia="Calibri" w:cs="Arial"/>
        </w:rPr>
        <w:t xml:space="preserve">, a na trasie: </w:t>
      </w:r>
      <w:r w:rsidR="00A665CE" w:rsidRPr="000B3BFD">
        <w:rPr>
          <w:rFonts w:eastAsia="Calibri" w:cs="Arial"/>
        </w:rPr>
        <w:t>Boguchwała, Lutoryż, Żarnowa</w:t>
      </w:r>
      <w:r w:rsidR="009C02BE" w:rsidRPr="000B3BFD">
        <w:rPr>
          <w:rFonts w:eastAsia="Calibri" w:cs="Arial"/>
        </w:rPr>
        <w:t>.</w:t>
      </w:r>
      <w:r w:rsidR="00A665CE" w:rsidRPr="000B3BFD">
        <w:rPr>
          <w:rFonts w:eastAsia="Calibri" w:cs="Arial"/>
        </w:rPr>
        <w:t xml:space="preserve"> </w:t>
      </w:r>
    </w:p>
    <w:p w:rsidR="00E2605F" w:rsidRPr="000B3BFD" w:rsidRDefault="00A665CE" w:rsidP="000B3BFD">
      <w:pPr>
        <w:spacing w:before="100" w:beforeAutospacing="1" w:after="100" w:afterAutospacing="1" w:line="360" w:lineRule="auto"/>
        <w:rPr>
          <w:rFonts w:eastAsia="Calibri" w:cs="Arial"/>
        </w:rPr>
      </w:pPr>
      <w:r w:rsidRPr="000B3BFD">
        <w:rPr>
          <w:rFonts w:eastAsia="Calibri" w:cs="Arial"/>
        </w:rPr>
        <w:t>Perony będą dostępne dla osób z ograniczoną możliwością poruszania się</w:t>
      </w:r>
      <w:r w:rsidR="00E2605F" w:rsidRPr="000B3BFD">
        <w:rPr>
          <w:rFonts w:eastAsia="Calibri" w:cs="Arial"/>
        </w:rPr>
        <w:t xml:space="preserve">. Wyposażenie w </w:t>
      </w:r>
      <w:r w:rsidRPr="000B3BFD">
        <w:rPr>
          <w:rFonts w:eastAsia="Calibri" w:cs="Arial"/>
        </w:rPr>
        <w:t>tablice informacyjne i system oznakowania dotykowego</w:t>
      </w:r>
      <w:r w:rsidR="00E2605F" w:rsidRPr="000B3BFD">
        <w:rPr>
          <w:rFonts w:eastAsia="Calibri" w:cs="Arial"/>
        </w:rPr>
        <w:t xml:space="preserve"> ułatwi podróże. Dla cyklistów przewidziano </w:t>
      </w:r>
      <w:r w:rsidRPr="000B3BFD">
        <w:rPr>
          <w:rFonts w:eastAsia="Calibri" w:cs="Arial"/>
        </w:rPr>
        <w:t>stojaki rowerowe.</w:t>
      </w:r>
    </w:p>
    <w:p w:rsidR="006D5E24" w:rsidRPr="000B3BFD" w:rsidRDefault="00A02E70" w:rsidP="000B3BFD">
      <w:pPr>
        <w:spacing w:before="100" w:beforeAutospacing="1" w:after="100" w:afterAutospacing="1" w:line="360" w:lineRule="auto"/>
        <w:rPr>
          <w:rFonts w:eastAsia="Calibri" w:cs="Arial"/>
        </w:rPr>
      </w:pPr>
      <w:r w:rsidRPr="000B3BFD">
        <w:rPr>
          <w:rFonts w:eastAsia="Calibri" w:cs="Arial"/>
        </w:rPr>
        <w:t xml:space="preserve">Również na trasie z Rzeszowa do Dębicy i Przeworska lepszy dostęp do kolei zapewnią nowe przystanki Rzeszów Północny Baranówka, Rzeszów Dworzysko i Rzeszów Wschodni. W Sędziszowie Małopolskim zaplanowany jest dodatkowy przystanek Sędziszów Małopolski Wschodni. </w:t>
      </w:r>
    </w:p>
    <w:p w:rsidR="006D5E24" w:rsidRPr="000B3BFD" w:rsidRDefault="00A02E70" w:rsidP="000B3BFD">
      <w:pPr>
        <w:spacing w:before="100" w:beforeAutospacing="1" w:after="100" w:afterAutospacing="1" w:line="360" w:lineRule="auto"/>
        <w:rPr>
          <w:rFonts w:eastAsia="Calibri" w:cs="Arial"/>
        </w:rPr>
      </w:pPr>
      <w:r w:rsidRPr="000B3BFD">
        <w:rPr>
          <w:rFonts w:eastAsia="Calibri" w:cs="Arial"/>
        </w:rPr>
        <w:t xml:space="preserve">W stronę Kolbuszowej dostępność do kolei zwiększą nowe przystanki Rzeszów Północny, Głogów Małopolski Os. Niwa oraz Kolbuszowa Górna. </w:t>
      </w:r>
    </w:p>
    <w:p w:rsidR="00A665CE" w:rsidRPr="000B3BFD" w:rsidRDefault="006D5E24" w:rsidP="000B3BFD">
      <w:pPr>
        <w:spacing w:before="100" w:beforeAutospacing="1" w:after="100" w:afterAutospacing="1" w:line="360" w:lineRule="auto"/>
        <w:rPr>
          <w:rFonts w:eastAsia="Calibri" w:cs="Arial"/>
        </w:rPr>
      </w:pPr>
      <w:r w:rsidRPr="000B3BFD">
        <w:rPr>
          <w:rFonts w:eastAsia="Calibri" w:cs="Arial"/>
        </w:rPr>
        <w:t>W ramach prac, dla zwiększenia poziomu bezpieczeństwa w ruchu kolejowo drogowym, p</w:t>
      </w:r>
      <w:r w:rsidR="00E2605F" w:rsidRPr="000B3BFD">
        <w:rPr>
          <w:rFonts w:eastAsia="Calibri" w:cs="Arial"/>
        </w:rPr>
        <w:t>lanowana jest także przebudowa przejazdów</w:t>
      </w:r>
      <w:r w:rsidR="00737D13">
        <w:rPr>
          <w:rFonts w:eastAsia="Calibri" w:cs="Arial"/>
        </w:rPr>
        <w:t>.</w:t>
      </w:r>
    </w:p>
    <w:p w:rsidR="005C569F" w:rsidRPr="000B3BFD" w:rsidRDefault="005C569F" w:rsidP="000B3BFD">
      <w:pPr>
        <w:pStyle w:val="Nagwek2"/>
        <w:rPr>
          <w:rFonts w:eastAsia="Calibri"/>
        </w:rPr>
      </w:pPr>
      <w:r w:rsidRPr="000B3BFD">
        <w:rPr>
          <w:rFonts w:eastAsia="Calibri"/>
        </w:rPr>
        <w:t>Większa oferta podróży</w:t>
      </w:r>
    </w:p>
    <w:p w:rsidR="005C569F" w:rsidRPr="000B3BFD" w:rsidRDefault="00A02E70" w:rsidP="000B3BFD">
      <w:pPr>
        <w:spacing w:before="100" w:beforeAutospacing="1" w:after="100" w:afterAutospacing="1" w:line="360" w:lineRule="auto"/>
        <w:rPr>
          <w:rFonts w:eastAsia="Calibri" w:cs="Arial"/>
        </w:rPr>
      </w:pPr>
      <w:r w:rsidRPr="000B3BFD">
        <w:rPr>
          <w:rFonts w:eastAsia="Calibri" w:cs="Arial"/>
        </w:rPr>
        <w:t xml:space="preserve">Możliwości </w:t>
      </w:r>
      <w:r w:rsidR="006D5E24" w:rsidRPr="000B3BFD">
        <w:rPr>
          <w:rFonts w:eastAsia="Calibri" w:cs="Arial"/>
        </w:rPr>
        <w:t xml:space="preserve">częstszych </w:t>
      </w:r>
      <w:r w:rsidRPr="000B3BFD">
        <w:rPr>
          <w:rFonts w:eastAsia="Calibri" w:cs="Arial"/>
        </w:rPr>
        <w:t xml:space="preserve">podróży na jednotorowych trasach z Rzeszowa do Kolbuszowej i </w:t>
      </w:r>
      <w:r w:rsidR="006D5E24" w:rsidRPr="000B3BFD">
        <w:rPr>
          <w:rFonts w:eastAsia="Calibri" w:cs="Arial"/>
        </w:rPr>
        <w:t xml:space="preserve">z Rzeszowa </w:t>
      </w:r>
      <w:r w:rsidRPr="000B3BFD">
        <w:rPr>
          <w:rFonts w:eastAsia="Calibri" w:cs="Arial"/>
        </w:rPr>
        <w:t xml:space="preserve">do Strzyżowa zwiększy budowa 4 mijanek. Zapewni </w:t>
      </w:r>
      <w:r w:rsidR="00266715" w:rsidRPr="000B3BFD">
        <w:rPr>
          <w:rFonts w:eastAsia="Calibri" w:cs="Arial"/>
        </w:rPr>
        <w:t xml:space="preserve">to </w:t>
      </w:r>
      <w:r w:rsidRPr="000B3BFD">
        <w:rPr>
          <w:rFonts w:eastAsia="Calibri" w:cs="Arial"/>
        </w:rPr>
        <w:t xml:space="preserve">lepszą przepustowość i sprawniejszy ruch na jednotorowych liniach. </w:t>
      </w:r>
    </w:p>
    <w:p w:rsidR="005C569F" w:rsidRPr="000B3BFD" w:rsidRDefault="005C569F" w:rsidP="000B3BFD">
      <w:pPr>
        <w:pStyle w:val="Nagwek2"/>
        <w:rPr>
          <w:lang w:val="nb-NO"/>
        </w:rPr>
      </w:pPr>
      <w:r w:rsidRPr="000B3BFD">
        <w:rPr>
          <w:lang w:val="nb-NO"/>
        </w:rPr>
        <w:t>Inwestycja w liczbach</w:t>
      </w:r>
      <w:r w:rsidR="00737D13">
        <w:rPr>
          <w:lang w:val="nb-NO"/>
        </w:rPr>
        <w:t>:</w:t>
      </w:r>
      <w:r w:rsidRPr="000B3BFD">
        <w:rPr>
          <w:lang w:val="nb-NO"/>
        </w:rPr>
        <w:t xml:space="preserve"> </w:t>
      </w:r>
    </w:p>
    <w:p w:rsidR="005C569F" w:rsidRPr="000B3BFD" w:rsidRDefault="005C569F" w:rsidP="000B3BFD">
      <w:p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  <w:b/>
          <w:bCs/>
          <w:lang w:val="nb-NO"/>
        </w:rPr>
        <w:t xml:space="preserve">5 km nowej linii kolejowej </w:t>
      </w:r>
      <w:r w:rsidRPr="000B3BFD">
        <w:rPr>
          <w:rFonts w:cs="Arial"/>
          <w:b/>
          <w:bCs/>
        </w:rPr>
        <w:t>do Portu Lotniczego Rzeszów Jasionka;</w:t>
      </w:r>
    </w:p>
    <w:p w:rsidR="005C569F" w:rsidRPr="000B3BFD" w:rsidRDefault="005C569F" w:rsidP="000B3BFD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0B3BFD">
        <w:rPr>
          <w:rFonts w:cs="Arial"/>
          <w:b/>
          <w:bCs/>
        </w:rPr>
        <w:t>nowa stacja Port Lotniczy</w:t>
      </w:r>
      <w:r w:rsidR="00737D13">
        <w:rPr>
          <w:rFonts w:cs="Arial"/>
          <w:b/>
          <w:bCs/>
        </w:rPr>
        <w:t>;</w:t>
      </w:r>
    </w:p>
    <w:p w:rsidR="005C569F" w:rsidRPr="000B3BFD" w:rsidRDefault="005C569F" w:rsidP="000B3BFD">
      <w:p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  <w:b/>
          <w:bCs/>
        </w:rPr>
        <w:t>13</w:t>
      </w:r>
      <w:r w:rsidRPr="000B3BFD">
        <w:rPr>
          <w:rFonts w:cs="Arial"/>
          <w:b/>
          <w:bCs/>
          <w:lang w:val="nb-NO"/>
        </w:rPr>
        <w:t xml:space="preserve"> nowych przystanków</w:t>
      </w:r>
      <w:r w:rsidR="00737D13">
        <w:rPr>
          <w:rFonts w:cs="Arial"/>
          <w:b/>
          <w:bCs/>
        </w:rPr>
        <w:t>:</w:t>
      </w:r>
    </w:p>
    <w:p w:rsidR="005C569F" w:rsidRPr="000B3BFD" w:rsidRDefault="005C569F" w:rsidP="000B3B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</w:rPr>
        <w:t>3 przystanki - linia 71– Rzeszów Północny, Głogów Małopolski Osiedle Niwa, Kolbuszowa Górna,</w:t>
      </w:r>
    </w:p>
    <w:p w:rsidR="005C569F" w:rsidRPr="000B3BFD" w:rsidRDefault="005C569F" w:rsidP="000B3B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</w:rPr>
        <w:t>4 przystanki - linia 91 – Sędziszów Młp. Wschód, Rzeszów Dworzysko, Rzeszów Północny, Rzeszów Wschód,</w:t>
      </w:r>
    </w:p>
    <w:p w:rsidR="005C569F" w:rsidRPr="000B3BFD" w:rsidRDefault="005C569F" w:rsidP="000B3B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</w:rPr>
        <w:t>5 przystanków - linia 106 – Rzeszów Galeria, Rzeszów Os. Dąbrowskiego, Boguchwała, Lutoryż, Żarnowa,</w:t>
      </w:r>
    </w:p>
    <w:p w:rsidR="005C569F" w:rsidRPr="000B3BFD" w:rsidRDefault="005C569F" w:rsidP="000B3B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</w:rPr>
        <w:t>1 na nowobudowanej linii kolejowej do Portu Lotniczego;</w:t>
      </w:r>
    </w:p>
    <w:p w:rsidR="005C569F" w:rsidRPr="000B3BFD" w:rsidRDefault="005C569F" w:rsidP="000B3BFD">
      <w:p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  <w:b/>
          <w:bCs/>
          <w:lang w:val="nb-NO"/>
        </w:rPr>
        <w:lastRenderedPageBreak/>
        <w:t>4 mijan</w:t>
      </w:r>
      <w:r w:rsidRPr="000B3BFD">
        <w:rPr>
          <w:rFonts w:cs="Arial"/>
          <w:b/>
          <w:bCs/>
        </w:rPr>
        <w:t>ki – zwiększą możliwości kursowania pociągów</w:t>
      </w:r>
      <w:r w:rsidR="00737D13">
        <w:rPr>
          <w:rFonts w:cs="Arial"/>
          <w:b/>
          <w:bCs/>
        </w:rPr>
        <w:t>:</w:t>
      </w:r>
      <w:r w:rsidRPr="000B3BFD">
        <w:rPr>
          <w:rFonts w:cs="Arial"/>
          <w:b/>
          <w:bCs/>
        </w:rPr>
        <w:t xml:space="preserve"> </w:t>
      </w:r>
    </w:p>
    <w:p w:rsidR="005C569F" w:rsidRPr="000B3BFD" w:rsidRDefault="005C569F" w:rsidP="000B3BFD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</w:rPr>
        <w:t xml:space="preserve">2 na linii 71 – Widełka, Zaczernie, </w:t>
      </w:r>
    </w:p>
    <w:p w:rsidR="005C569F" w:rsidRPr="000B3BFD" w:rsidRDefault="005C569F" w:rsidP="000B3BFD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</w:rPr>
        <w:t>2 na linii 106 – Lutoryż, Glinin Charzewski;</w:t>
      </w:r>
    </w:p>
    <w:p w:rsidR="005C569F" w:rsidRPr="000B3BFD" w:rsidRDefault="005C569F" w:rsidP="000B3BFD">
      <w:p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  <w:b/>
          <w:bCs/>
        </w:rPr>
        <w:t>5 dodatkowych peronów</w:t>
      </w:r>
      <w:r w:rsidRPr="000B3BFD">
        <w:rPr>
          <w:rFonts w:cs="Arial"/>
        </w:rPr>
        <w:t xml:space="preserve">: </w:t>
      </w:r>
      <w:r w:rsidRPr="000B3BFD">
        <w:rPr>
          <w:rFonts w:cs="Arial"/>
          <w:lang w:val="nb-NO"/>
        </w:rPr>
        <w:t>Kolbuszowa, Zaczernie, Glinik Charzewski</w:t>
      </w:r>
      <w:r w:rsidRPr="000B3BFD">
        <w:rPr>
          <w:rFonts w:cs="Arial"/>
        </w:rPr>
        <w:t xml:space="preserve">, </w:t>
      </w:r>
      <w:r w:rsidRPr="000B3BFD">
        <w:rPr>
          <w:rFonts w:cs="Arial"/>
          <w:lang w:val="nb-NO"/>
        </w:rPr>
        <w:t>Strzyżów n/Wisłok</w:t>
      </w:r>
      <w:r w:rsidRPr="000B3BFD">
        <w:rPr>
          <w:rFonts w:cs="Arial"/>
        </w:rPr>
        <w:t>iem;</w:t>
      </w:r>
    </w:p>
    <w:p w:rsidR="005C569F" w:rsidRPr="000B3BFD" w:rsidRDefault="005C569F" w:rsidP="000B3BFD">
      <w:p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  <w:b/>
          <w:bCs/>
        </w:rPr>
        <w:t xml:space="preserve">2 przejścia podziemne dla pieszych; </w:t>
      </w:r>
    </w:p>
    <w:p w:rsidR="005C569F" w:rsidRPr="000B3BFD" w:rsidRDefault="005C569F" w:rsidP="000B3BFD">
      <w:p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  <w:b/>
          <w:bCs/>
        </w:rPr>
        <w:t>7 zmodernizowanych przejazdów kolejowo-drogowych;</w:t>
      </w:r>
    </w:p>
    <w:p w:rsidR="005C569F" w:rsidRPr="000B3BFD" w:rsidRDefault="005C569F" w:rsidP="000B3BFD">
      <w:pPr>
        <w:spacing w:before="100" w:beforeAutospacing="1" w:after="100" w:afterAutospacing="1" w:line="360" w:lineRule="auto"/>
        <w:rPr>
          <w:rFonts w:cs="Arial"/>
        </w:rPr>
      </w:pPr>
      <w:r w:rsidRPr="000B3BFD">
        <w:rPr>
          <w:rFonts w:cs="Arial"/>
          <w:b/>
          <w:bCs/>
        </w:rPr>
        <w:t>9 obiektów inżynieryjnych.</w:t>
      </w:r>
    </w:p>
    <w:p w:rsidR="002F6767" w:rsidRDefault="002F6767" w:rsidP="007F3648"/>
    <w:p w:rsidR="007F3648" w:rsidRDefault="007F3648" w:rsidP="000B3BFD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F873FD" w:rsidP="000B3BFD">
      <w:pPr>
        <w:spacing w:after="0" w:line="360" w:lineRule="auto"/>
      </w:pPr>
      <w:r>
        <w:t>Dorota Szalacha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0B3BFD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:rsidR="00C22107" w:rsidRDefault="00C24A3F" w:rsidP="000B3BFD">
      <w:pPr>
        <w:spacing w:after="0" w:line="360" w:lineRule="auto"/>
      </w:pPr>
      <w:r>
        <w:t xml:space="preserve"> </w:t>
      </w: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28" w:rsidRDefault="00DB2028" w:rsidP="009D1AEB">
      <w:pPr>
        <w:spacing w:after="0" w:line="240" w:lineRule="auto"/>
      </w:pPr>
      <w:r>
        <w:separator/>
      </w:r>
    </w:p>
  </w:endnote>
  <w:endnote w:type="continuationSeparator" w:id="0">
    <w:p w:rsidR="00DB2028" w:rsidRDefault="00DB202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0690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06905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28" w:rsidRDefault="00DB2028" w:rsidP="009D1AEB">
      <w:pPr>
        <w:spacing w:after="0" w:line="240" w:lineRule="auto"/>
      </w:pPr>
      <w:r>
        <w:separator/>
      </w:r>
    </w:p>
  </w:footnote>
  <w:footnote w:type="continuationSeparator" w:id="0">
    <w:p w:rsidR="00DB2028" w:rsidRDefault="00DB202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F53"/>
    <w:multiLevelType w:val="hybridMultilevel"/>
    <w:tmpl w:val="E6F8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240F7B"/>
    <w:multiLevelType w:val="hybridMultilevel"/>
    <w:tmpl w:val="38A8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37B7"/>
    <w:rsid w:val="000575E7"/>
    <w:rsid w:val="00093FAA"/>
    <w:rsid w:val="000B3BFD"/>
    <w:rsid w:val="000F4254"/>
    <w:rsid w:val="00106905"/>
    <w:rsid w:val="00236985"/>
    <w:rsid w:val="00246E4A"/>
    <w:rsid w:val="00266715"/>
    <w:rsid w:val="00277762"/>
    <w:rsid w:val="00291328"/>
    <w:rsid w:val="002B3721"/>
    <w:rsid w:val="002E2432"/>
    <w:rsid w:val="002F6767"/>
    <w:rsid w:val="003E51E9"/>
    <w:rsid w:val="00430558"/>
    <w:rsid w:val="004775FB"/>
    <w:rsid w:val="004924E0"/>
    <w:rsid w:val="0052352A"/>
    <w:rsid w:val="005263FA"/>
    <w:rsid w:val="00572322"/>
    <w:rsid w:val="005C569F"/>
    <w:rsid w:val="005E7308"/>
    <w:rsid w:val="005F6DF7"/>
    <w:rsid w:val="0063625B"/>
    <w:rsid w:val="00643239"/>
    <w:rsid w:val="006C6C1C"/>
    <w:rsid w:val="006D5E24"/>
    <w:rsid w:val="00737D13"/>
    <w:rsid w:val="007468F3"/>
    <w:rsid w:val="00776190"/>
    <w:rsid w:val="007816AA"/>
    <w:rsid w:val="00793930"/>
    <w:rsid w:val="007E2D29"/>
    <w:rsid w:val="007F3648"/>
    <w:rsid w:val="00830804"/>
    <w:rsid w:val="00860074"/>
    <w:rsid w:val="008D1CFC"/>
    <w:rsid w:val="00991E9C"/>
    <w:rsid w:val="00995647"/>
    <w:rsid w:val="009C02BE"/>
    <w:rsid w:val="009D1AEB"/>
    <w:rsid w:val="00A02E70"/>
    <w:rsid w:val="00A15AED"/>
    <w:rsid w:val="00A47FF8"/>
    <w:rsid w:val="00A51735"/>
    <w:rsid w:val="00A542B0"/>
    <w:rsid w:val="00A665CE"/>
    <w:rsid w:val="00A933C4"/>
    <w:rsid w:val="00AC2669"/>
    <w:rsid w:val="00B158F7"/>
    <w:rsid w:val="00B42F3C"/>
    <w:rsid w:val="00BC2ACF"/>
    <w:rsid w:val="00C10D0B"/>
    <w:rsid w:val="00C14E98"/>
    <w:rsid w:val="00C22107"/>
    <w:rsid w:val="00C24A3F"/>
    <w:rsid w:val="00C824E3"/>
    <w:rsid w:val="00C916E3"/>
    <w:rsid w:val="00D149FC"/>
    <w:rsid w:val="00D470FC"/>
    <w:rsid w:val="00DB2028"/>
    <w:rsid w:val="00E2605F"/>
    <w:rsid w:val="00EE280F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C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karpackie.pl/index.php/start/aktualnosci/107-aktualnosci/8287-ka-integruje-podkarpac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2BA4-FDB9-444F-A74F-7522EFD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coraz lepiej łączy Podkarpacie </vt:lpstr>
    </vt:vector>
  </TitlesOfParts>
  <Company>PKP PLK S.A.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coraz lepiej łączy Podkarpacie</dc:title>
  <dc:subject/>
  <dc:creator>Kundzicz Adam</dc:creator>
  <cp:keywords/>
  <dc:description/>
  <cp:lastModifiedBy>Błażejczyk Marta</cp:lastModifiedBy>
  <cp:revision>7</cp:revision>
  <cp:lastPrinted>2021-05-21T12:03:00Z</cp:lastPrinted>
  <dcterms:created xsi:type="dcterms:W3CDTF">2021-05-21T12:02:00Z</dcterms:created>
  <dcterms:modified xsi:type="dcterms:W3CDTF">2021-05-22T08:49:00Z</dcterms:modified>
</cp:coreProperties>
</file>