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EF1F28" w:rsidRDefault="00EF1F28" w:rsidP="00D533CF">
      <w:pPr>
        <w:jc w:val="right"/>
        <w:rPr>
          <w:rFonts w:cs="Arial"/>
        </w:rPr>
      </w:pPr>
    </w:p>
    <w:p w:rsidR="00EF1F28" w:rsidRDefault="00EF1F28" w:rsidP="00D533CF">
      <w:pPr>
        <w:jc w:val="right"/>
        <w:rPr>
          <w:rFonts w:cs="Arial"/>
        </w:rPr>
      </w:pPr>
    </w:p>
    <w:p w:rsidR="00277762" w:rsidRDefault="000A249A" w:rsidP="00D533CF">
      <w:pPr>
        <w:jc w:val="right"/>
        <w:rPr>
          <w:rFonts w:cs="Arial"/>
        </w:rPr>
      </w:pPr>
      <w:r>
        <w:rPr>
          <w:rFonts w:cs="Arial"/>
        </w:rPr>
        <w:t>Wrocław, 26</w:t>
      </w:r>
      <w:r w:rsidR="00AC76CE">
        <w:rPr>
          <w:rFonts w:cs="Arial"/>
        </w:rPr>
        <w:t xml:space="preserve"> października</w:t>
      </w:r>
      <w:r w:rsidR="00D6664D">
        <w:rPr>
          <w:rFonts w:cs="Arial"/>
        </w:rPr>
        <w:t xml:space="preserve"> 2021</w:t>
      </w:r>
      <w:r w:rsidR="009D1AEB" w:rsidRPr="003D74BF">
        <w:rPr>
          <w:rFonts w:cs="Arial"/>
        </w:rPr>
        <w:t xml:space="preserve"> r.</w:t>
      </w:r>
    </w:p>
    <w:p w:rsidR="000A249A" w:rsidRPr="000E46D9" w:rsidRDefault="000A249A" w:rsidP="000E46D9">
      <w:pPr>
        <w:pStyle w:val="Nagwek1"/>
        <w:rPr>
          <w:rFonts w:eastAsia="Times New Roman"/>
          <w:sz w:val="22"/>
          <w:szCs w:val="22"/>
          <w:lang w:eastAsia="pl-PL"/>
        </w:rPr>
      </w:pPr>
      <w:bookmarkStart w:id="0" w:name="_GoBack"/>
      <w:r w:rsidRPr="000E46D9">
        <w:rPr>
          <w:rFonts w:eastAsia="Times New Roman"/>
          <w:sz w:val="22"/>
          <w:szCs w:val="22"/>
          <w:lang w:eastAsia="pl-PL"/>
        </w:rPr>
        <w:t>Głogów Wróblin</w:t>
      </w:r>
      <w:r w:rsidR="009521CF" w:rsidRPr="000E46D9">
        <w:rPr>
          <w:rFonts w:eastAsia="Times New Roman"/>
          <w:sz w:val="22"/>
          <w:szCs w:val="22"/>
          <w:lang w:eastAsia="pl-PL"/>
        </w:rPr>
        <w:t xml:space="preserve"> -</w:t>
      </w:r>
      <w:r w:rsidRPr="000E46D9">
        <w:rPr>
          <w:rFonts w:eastAsia="Times New Roman"/>
          <w:sz w:val="22"/>
          <w:szCs w:val="22"/>
          <w:lang w:eastAsia="pl-PL"/>
        </w:rPr>
        <w:t xml:space="preserve"> </w:t>
      </w:r>
      <w:r w:rsidR="009521CF" w:rsidRPr="000E46D9">
        <w:rPr>
          <w:rFonts w:eastAsia="Times New Roman"/>
          <w:sz w:val="22"/>
          <w:szCs w:val="22"/>
          <w:lang w:eastAsia="pl-PL"/>
        </w:rPr>
        <w:t xml:space="preserve">stacja </w:t>
      </w:r>
      <w:r w:rsidR="00546090" w:rsidRPr="000E46D9">
        <w:rPr>
          <w:rFonts w:eastAsia="Times New Roman"/>
          <w:sz w:val="22"/>
          <w:szCs w:val="22"/>
          <w:lang w:eastAsia="pl-PL"/>
        </w:rPr>
        <w:t xml:space="preserve">na Nadodrzance </w:t>
      </w:r>
      <w:r w:rsidRPr="000E46D9">
        <w:rPr>
          <w:rFonts w:eastAsia="Times New Roman"/>
          <w:sz w:val="22"/>
          <w:szCs w:val="22"/>
          <w:lang w:eastAsia="pl-PL"/>
        </w:rPr>
        <w:t>lepiej przygotowan</w:t>
      </w:r>
      <w:r w:rsidR="009521CF" w:rsidRPr="000E46D9">
        <w:rPr>
          <w:rFonts w:eastAsia="Times New Roman"/>
          <w:sz w:val="22"/>
          <w:szCs w:val="22"/>
          <w:lang w:eastAsia="pl-PL"/>
        </w:rPr>
        <w:t>a</w:t>
      </w:r>
      <w:r w:rsidRPr="000E46D9">
        <w:rPr>
          <w:rFonts w:eastAsia="Times New Roman"/>
          <w:sz w:val="22"/>
          <w:szCs w:val="22"/>
          <w:lang w:eastAsia="pl-PL"/>
        </w:rPr>
        <w:t xml:space="preserve"> do przewozów towarów </w:t>
      </w:r>
    </w:p>
    <w:bookmarkEnd w:id="0"/>
    <w:p w:rsidR="00EF1F28" w:rsidRPr="000E46D9" w:rsidRDefault="00EF1F28" w:rsidP="000E46D9">
      <w:pPr>
        <w:shd w:val="clear" w:color="auto" w:fill="FFFFFF"/>
        <w:spacing w:before="100" w:beforeAutospacing="1" w:after="100" w:afterAutospacing="1" w:line="360" w:lineRule="auto"/>
        <w:contextualSpacing/>
        <w:rPr>
          <w:rFonts w:eastAsia="Times New Roman" w:cs="Arial"/>
          <w:b/>
          <w:bCs/>
          <w:lang w:eastAsia="pl-PL"/>
        </w:rPr>
      </w:pPr>
      <w:r w:rsidRPr="000E46D9">
        <w:rPr>
          <w:rFonts w:eastAsia="Times New Roman" w:cs="Arial"/>
          <w:b/>
          <w:bCs/>
          <w:lang w:eastAsia="pl-PL"/>
        </w:rPr>
        <w:t>Głogów Wróblin</w:t>
      </w:r>
      <w:r w:rsidR="009521CF" w:rsidRPr="000E46D9">
        <w:rPr>
          <w:rFonts w:eastAsia="Times New Roman" w:cs="Arial"/>
          <w:b/>
          <w:bCs/>
          <w:lang w:eastAsia="pl-PL"/>
        </w:rPr>
        <w:t>, p</w:t>
      </w:r>
      <w:r w:rsidR="000A249A" w:rsidRPr="000E46D9">
        <w:rPr>
          <w:rFonts w:eastAsia="Times New Roman" w:cs="Arial"/>
          <w:b/>
          <w:bCs/>
          <w:lang w:eastAsia="pl-PL"/>
        </w:rPr>
        <w:t xml:space="preserve">rzebudowana stacja na trasie </w:t>
      </w:r>
      <w:proofErr w:type="spellStart"/>
      <w:r w:rsidR="000A249A" w:rsidRPr="000E46D9">
        <w:rPr>
          <w:rFonts w:eastAsia="Times New Roman" w:cs="Arial"/>
          <w:b/>
          <w:bCs/>
          <w:lang w:eastAsia="pl-PL"/>
        </w:rPr>
        <w:t>Nadodrzanki</w:t>
      </w:r>
      <w:proofErr w:type="spellEnd"/>
      <w:r w:rsidR="000A249A" w:rsidRPr="000E46D9">
        <w:rPr>
          <w:rFonts w:eastAsia="Times New Roman" w:cs="Arial"/>
          <w:b/>
          <w:bCs/>
          <w:lang w:eastAsia="pl-PL"/>
        </w:rPr>
        <w:t xml:space="preserve"> zapewnia bardziej ekonomiczne przejazdy pociągów towarowych. Sprawniejszą obsługę zyskała kolejowa obsługa huty. Nowe urządzenia zwiększyły bezpieczeństwo. Na inwestycję PKP Polskie Linie Kolejowe S.A. przeznaczyły  ponad 27 mln zł ze środków budżetowych</w:t>
      </w:r>
      <w:r w:rsidR="000E46D9">
        <w:rPr>
          <w:rFonts w:eastAsia="Times New Roman" w:cs="Arial"/>
          <w:b/>
          <w:bCs/>
          <w:lang w:eastAsia="pl-PL"/>
        </w:rPr>
        <w:t>.</w:t>
      </w:r>
      <w:r w:rsidR="000A249A" w:rsidRPr="000E46D9">
        <w:rPr>
          <w:rFonts w:eastAsia="Times New Roman" w:cs="Arial"/>
          <w:b/>
          <w:bCs/>
          <w:lang w:eastAsia="pl-PL"/>
        </w:rPr>
        <w:t xml:space="preserve"> </w:t>
      </w:r>
    </w:p>
    <w:p w:rsidR="00EF1F28" w:rsidRPr="000E46D9" w:rsidRDefault="00EF1F28" w:rsidP="000E46D9">
      <w:pPr>
        <w:pStyle w:val="align-justify"/>
        <w:shd w:val="clear" w:color="auto" w:fill="FFFFFF"/>
        <w:spacing w:line="360" w:lineRule="auto"/>
        <w:contextualSpacing/>
        <w:rPr>
          <w:rFonts w:ascii="Arial" w:hAnsi="Arial" w:cs="Arial"/>
          <w:sz w:val="22"/>
          <w:szCs w:val="22"/>
        </w:rPr>
      </w:pPr>
      <w:r w:rsidRPr="000E46D9">
        <w:rPr>
          <w:rFonts w:ascii="Arial" w:hAnsi="Arial" w:cs="Arial"/>
          <w:sz w:val="22"/>
          <w:szCs w:val="22"/>
        </w:rPr>
        <w:t>Głogów Wróblin</w:t>
      </w:r>
      <w:r w:rsidR="009521CF" w:rsidRPr="000E46D9">
        <w:rPr>
          <w:rFonts w:ascii="Arial" w:hAnsi="Arial" w:cs="Arial"/>
          <w:sz w:val="22"/>
          <w:szCs w:val="22"/>
        </w:rPr>
        <w:t xml:space="preserve"> to ważny </w:t>
      </w:r>
      <w:r w:rsidRPr="000E46D9">
        <w:rPr>
          <w:rFonts w:ascii="Arial" w:hAnsi="Arial" w:cs="Arial"/>
          <w:sz w:val="22"/>
          <w:szCs w:val="22"/>
        </w:rPr>
        <w:t xml:space="preserve">punktu na </w:t>
      </w:r>
      <w:r w:rsidR="009521CF" w:rsidRPr="000E46D9">
        <w:rPr>
          <w:rFonts w:ascii="Arial" w:hAnsi="Arial" w:cs="Arial"/>
          <w:sz w:val="22"/>
          <w:szCs w:val="22"/>
        </w:rPr>
        <w:t xml:space="preserve">linii Wrocław – Szczecin (Nadodrzance) i </w:t>
      </w:r>
      <w:r w:rsidRPr="000E46D9">
        <w:rPr>
          <w:rFonts w:ascii="Arial" w:hAnsi="Arial" w:cs="Arial"/>
          <w:sz w:val="22"/>
          <w:szCs w:val="22"/>
        </w:rPr>
        <w:t xml:space="preserve">mapie przewozów kolejowych Legnicko-Głogowskiego Okręgu Miedziowego. </w:t>
      </w:r>
      <w:r w:rsidR="009521CF" w:rsidRPr="000E46D9">
        <w:rPr>
          <w:rFonts w:ascii="Arial" w:hAnsi="Arial" w:cs="Arial"/>
          <w:sz w:val="22"/>
          <w:szCs w:val="22"/>
        </w:rPr>
        <w:t>Stacja jest ważna dla obsługi pobliskiej huty miedzi</w:t>
      </w:r>
      <w:r w:rsidR="000E46D9">
        <w:rPr>
          <w:rFonts w:ascii="Arial" w:hAnsi="Arial" w:cs="Arial"/>
          <w:sz w:val="22"/>
          <w:szCs w:val="22"/>
        </w:rPr>
        <w:t>.</w:t>
      </w:r>
      <w:r w:rsidR="009521CF" w:rsidRPr="000E46D9">
        <w:rPr>
          <w:rFonts w:ascii="Arial" w:hAnsi="Arial" w:cs="Arial"/>
          <w:sz w:val="22"/>
          <w:szCs w:val="22"/>
        </w:rPr>
        <w:t xml:space="preserve"> </w:t>
      </w:r>
      <w:r w:rsidRPr="000E46D9">
        <w:rPr>
          <w:rFonts w:ascii="Arial" w:hAnsi="Arial" w:cs="Arial"/>
          <w:sz w:val="22"/>
          <w:szCs w:val="22"/>
        </w:rPr>
        <w:t xml:space="preserve">W ciągu doby przejeżdża </w:t>
      </w:r>
      <w:r w:rsidR="009521CF" w:rsidRPr="000E46D9">
        <w:rPr>
          <w:rFonts w:ascii="Arial" w:hAnsi="Arial" w:cs="Arial"/>
          <w:sz w:val="22"/>
          <w:szCs w:val="22"/>
        </w:rPr>
        <w:t xml:space="preserve">tędy </w:t>
      </w:r>
      <w:r w:rsidRPr="000E46D9">
        <w:rPr>
          <w:rFonts w:ascii="Arial" w:hAnsi="Arial" w:cs="Arial"/>
          <w:sz w:val="22"/>
          <w:szCs w:val="22"/>
        </w:rPr>
        <w:t xml:space="preserve">ok. 45 pociągów towarowych. </w:t>
      </w:r>
      <w:r w:rsidR="000A249A" w:rsidRPr="000E46D9">
        <w:rPr>
          <w:rFonts w:ascii="Arial" w:hAnsi="Arial" w:cs="Arial"/>
          <w:sz w:val="22"/>
          <w:szCs w:val="22"/>
        </w:rPr>
        <w:t>Kursują składy dalekobieżne i zatrzymuje się ponad 2</w:t>
      </w:r>
      <w:r w:rsidRPr="000E46D9">
        <w:rPr>
          <w:rFonts w:ascii="Arial" w:hAnsi="Arial" w:cs="Arial"/>
          <w:sz w:val="22"/>
          <w:szCs w:val="22"/>
        </w:rPr>
        <w:t xml:space="preserve">0 </w:t>
      </w:r>
      <w:r w:rsidR="000A249A" w:rsidRPr="000E46D9">
        <w:rPr>
          <w:rFonts w:ascii="Arial" w:hAnsi="Arial" w:cs="Arial"/>
          <w:sz w:val="22"/>
          <w:szCs w:val="22"/>
        </w:rPr>
        <w:t>pociągów regionalnych</w:t>
      </w:r>
      <w:r w:rsidRPr="000E46D9">
        <w:rPr>
          <w:rFonts w:ascii="Arial" w:hAnsi="Arial" w:cs="Arial"/>
          <w:sz w:val="22"/>
          <w:szCs w:val="22"/>
        </w:rPr>
        <w:t>.</w:t>
      </w:r>
    </w:p>
    <w:p w:rsidR="009521CF" w:rsidRPr="000E46D9" w:rsidRDefault="009521CF" w:rsidP="000E46D9">
      <w:pPr>
        <w:pStyle w:val="align-justify"/>
        <w:shd w:val="clear" w:color="auto" w:fill="FFFFFF"/>
        <w:spacing w:line="360" w:lineRule="auto"/>
        <w:contextualSpacing/>
        <w:rPr>
          <w:rFonts w:ascii="Arial" w:hAnsi="Arial" w:cs="Arial"/>
          <w:sz w:val="22"/>
          <w:szCs w:val="22"/>
        </w:rPr>
      </w:pPr>
      <w:r w:rsidRPr="000E46D9">
        <w:rPr>
          <w:rFonts w:ascii="Arial" w:hAnsi="Arial" w:cs="Arial"/>
          <w:sz w:val="22"/>
          <w:szCs w:val="22"/>
        </w:rPr>
        <w:t xml:space="preserve">Na stacji przebudowano ok. 5 km torów. Wymieniono 10 rozjazdów, zapewniających sprawne przejazdy składów z toru na tor. Zainstalowane zostały elektryczne urządzenia ogrzewania rozjazdów (EOR), gwarantujące kierowanie ruchem w warunkach zimowych. Naprawiony został most i przepusty. Dobre utrzymanie torów zagwarantuje też odtworzone odwodnienie. Przebudowa objęła także dwa perony, które zostały przystosowane do potrzeb osób o ograniczonej możliwości poruszania się. Zostało zamontowane </w:t>
      </w:r>
      <w:proofErr w:type="spellStart"/>
      <w:r w:rsidRPr="000E46D9">
        <w:rPr>
          <w:rFonts w:ascii="Arial" w:hAnsi="Arial" w:cs="Arial"/>
          <w:sz w:val="22"/>
          <w:szCs w:val="22"/>
        </w:rPr>
        <w:t>ledowe</w:t>
      </w:r>
      <w:proofErr w:type="spellEnd"/>
      <w:r w:rsidRPr="000E46D9">
        <w:rPr>
          <w:rFonts w:ascii="Arial" w:hAnsi="Arial" w:cs="Arial"/>
          <w:sz w:val="22"/>
          <w:szCs w:val="22"/>
        </w:rPr>
        <w:t xml:space="preserve"> oświetlenie, oraz wiaty i ławki.</w:t>
      </w:r>
    </w:p>
    <w:p w:rsidR="00EF1F28" w:rsidRPr="000E46D9" w:rsidRDefault="00EF1F28" w:rsidP="000E46D9">
      <w:pPr>
        <w:pStyle w:val="align-justify"/>
        <w:shd w:val="clear" w:color="auto" w:fill="FFFFFF"/>
        <w:spacing w:line="360" w:lineRule="auto"/>
        <w:contextualSpacing/>
        <w:rPr>
          <w:rFonts w:ascii="Arial" w:hAnsi="Arial" w:cs="Arial"/>
          <w:sz w:val="22"/>
          <w:szCs w:val="22"/>
        </w:rPr>
      </w:pPr>
      <w:r w:rsidRPr="000E46D9">
        <w:rPr>
          <w:rFonts w:ascii="Arial" w:hAnsi="Arial" w:cs="Arial"/>
          <w:sz w:val="22"/>
          <w:szCs w:val="22"/>
        </w:rPr>
        <w:t xml:space="preserve">Wykonane prace przyniosły korzyści dla ruchu pasażerskiego i towarowego. </w:t>
      </w:r>
      <w:r w:rsidR="009521CF" w:rsidRPr="000E46D9">
        <w:rPr>
          <w:rFonts w:ascii="Arial" w:hAnsi="Arial" w:cs="Arial"/>
          <w:sz w:val="22"/>
          <w:szCs w:val="22"/>
        </w:rPr>
        <w:t xml:space="preserve">Zlikwidowane zostały ograniczenia prędkości. </w:t>
      </w:r>
      <w:r w:rsidRPr="000E46D9">
        <w:rPr>
          <w:rFonts w:ascii="Arial" w:hAnsi="Arial" w:cs="Arial"/>
          <w:sz w:val="22"/>
          <w:szCs w:val="22"/>
        </w:rPr>
        <w:t xml:space="preserve">Przejazd pociągów pasażerskich możliwy jest z prędkością do 120 km/h. Sprawny przejazd pociągów towarowych z prędkością do 100 km/h umożliwia ekonomiczną jazdę i ogranicza zużycie energii. </w:t>
      </w:r>
    </w:p>
    <w:p w:rsidR="009521CF" w:rsidRPr="000E46D9" w:rsidRDefault="009521CF" w:rsidP="000E46D9">
      <w:pPr>
        <w:pStyle w:val="align-justify"/>
        <w:shd w:val="clear" w:color="auto" w:fill="FFFFFF"/>
        <w:spacing w:line="360" w:lineRule="auto"/>
        <w:contextualSpacing/>
        <w:rPr>
          <w:rFonts w:ascii="Arial" w:hAnsi="Arial" w:cs="Arial"/>
          <w:sz w:val="22"/>
          <w:szCs w:val="22"/>
        </w:rPr>
      </w:pPr>
      <w:r w:rsidRPr="000E46D9">
        <w:rPr>
          <w:rFonts w:ascii="Arial" w:hAnsi="Arial" w:cs="Arial"/>
          <w:sz w:val="22"/>
          <w:szCs w:val="22"/>
        </w:rPr>
        <w:t>Od czerwca stacja nazywa się  Głogów Wróblin – poprzednio Wróblin Głogowski.</w:t>
      </w:r>
    </w:p>
    <w:p w:rsidR="00EF1F28" w:rsidRPr="000E46D9" w:rsidRDefault="00EF1F28" w:rsidP="000E46D9">
      <w:pPr>
        <w:pStyle w:val="align-justify"/>
        <w:shd w:val="clear" w:color="auto" w:fill="FFFFFF"/>
        <w:spacing w:line="360" w:lineRule="auto"/>
        <w:contextualSpacing/>
        <w:rPr>
          <w:rFonts w:ascii="Arial" w:hAnsi="Arial" w:cs="Arial"/>
          <w:sz w:val="22"/>
          <w:szCs w:val="22"/>
        </w:rPr>
      </w:pPr>
      <w:r w:rsidRPr="000E46D9">
        <w:rPr>
          <w:rFonts w:ascii="Arial" w:hAnsi="Arial" w:cs="Arial"/>
          <w:sz w:val="22"/>
          <w:szCs w:val="22"/>
        </w:rPr>
        <w:t xml:space="preserve">Wartość umowy „Wykonanie dokumentacji projektowej oraz robót budowlanych dla zadania: „Prace na linii kolejowej nr 273 Wrocław Główny – Szczecin Główny – Stacja Wróblin Głogowski realizowanego w ramach projektu „Modernizacja linii kolejowej nr 273 na odcinku Głogów – Zielona Góra – Rzepin – Dolna Odra wraz z łącznicami nr 821 i 822” - wynosi 27,6 mln zł netto. Zadanie zostało finansowane ze środków budżetowych. Roboty wykonała  firma INFRAKOL sp. z o.o. z Jawora. </w:t>
      </w:r>
    </w:p>
    <w:p w:rsidR="000E46D9" w:rsidRDefault="007F3648" w:rsidP="000E46D9">
      <w:pPr>
        <w:spacing w:after="0" w:line="360" w:lineRule="auto"/>
        <w:rPr>
          <w:rStyle w:val="Pogrubienie"/>
          <w:rFonts w:cs="Arial"/>
        </w:rPr>
      </w:pPr>
      <w:r w:rsidRPr="007F3648">
        <w:rPr>
          <w:rStyle w:val="Pogrubienie"/>
          <w:rFonts w:cs="Arial"/>
        </w:rPr>
        <w:t>Kontakt dla mediów:</w:t>
      </w:r>
    </w:p>
    <w:p w:rsidR="00A15AED" w:rsidRPr="000E46D9" w:rsidRDefault="00EF1F28" w:rsidP="000E46D9">
      <w:pPr>
        <w:spacing w:after="0" w:line="360" w:lineRule="auto"/>
        <w:rPr>
          <w:rFonts w:cs="Arial"/>
          <w:b/>
          <w:bCs/>
        </w:rPr>
      </w:pPr>
      <w:r>
        <w:rPr>
          <w:rFonts w:cs="Arial"/>
          <w:bCs/>
        </w:rPr>
        <w:t>Mirosław Siemieniec</w:t>
      </w:r>
      <w:r w:rsidR="004A7AF5" w:rsidRPr="00E147F7">
        <w:rPr>
          <w:rFonts w:cs="Arial"/>
          <w:bCs/>
        </w:rPr>
        <w:br/>
      </w:r>
      <w:r>
        <w:rPr>
          <w:rFonts w:cs="Arial"/>
          <w:bCs/>
        </w:rPr>
        <w:t xml:space="preserve">rzecznik </w:t>
      </w:r>
      <w:r w:rsidR="004A7AF5" w:rsidRPr="00E147F7">
        <w:rPr>
          <w:rFonts w:cs="Arial"/>
          <w:bCs/>
        </w:rPr>
        <w:t>prasowy</w:t>
      </w:r>
      <w:r w:rsidR="004A7AF5" w:rsidRPr="00E147F7">
        <w:rPr>
          <w:rFonts w:cs="Arial"/>
          <w:bCs/>
        </w:rPr>
        <w:br/>
        <w:t>PKP Polskie Linie Kolejowe S.A.</w:t>
      </w:r>
      <w:r w:rsidR="004A7AF5" w:rsidRPr="00E147F7">
        <w:rPr>
          <w:rFonts w:cs="Arial"/>
          <w:bCs/>
        </w:rPr>
        <w:br/>
      </w:r>
      <w:r w:rsidR="004A7AF5" w:rsidRPr="00E147F7">
        <w:rPr>
          <w:rFonts w:cs="Arial"/>
          <w:bCs/>
          <w:u w:val="single"/>
        </w:rPr>
        <w:lastRenderedPageBreak/>
        <w:t>rzecznik@plk-sa.pl</w:t>
      </w:r>
      <w:r w:rsidR="00AC76CE">
        <w:rPr>
          <w:rFonts w:cs="Arial"/>
          <w:bCs/>
        </w:rPr>
        <w:br/>
        <w:t>T: +48</w:t>
      </w:r>
      <w:r>
        <w:rPr>
          <w:rFonts w:cs="Arial"/>
          <w:bCs/>
        </w:rPr>
        <w:t> 694 480 239</w:t>
      </w:r>
    </w:p>
    <w:p w:rsidR="000E46D9" w:rsidRPr="00F05BC8" w:rsidRDefault="000E46D9" w:rsidP="000E46D9">
      <w:pPr>
        <w:spacing w:after="0" w:line="360" w:lineRule="auto"/>
      </w:pPr>
    </w:p>
    <w:sectPr w:rsidR="000E46D9" w:rsidRPr="00F05BC8"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F57" w:rsidRDefault="002E3F57" w:rsidP="009D1AEB">
      <w:pPr>
        <w:spacing w:after="0" w:line="240" w:lineRule="auto"/>
      </w:pPr>
      <w:r>
        <w:separator/>
      </w:r>
    </w:p>
  </w:endnote>
  <w:endnote w:type="continuationSeparator" w:id="0">
    <w:p w:rsidR="002E3F57" w:rsidRDefault="002E3F57"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FA448D" w:rsidP="00860074">
    <w:pPr>
      <w:spacing w:after="0" w:line="240" w:lineRule="auto"/>
      <w:rPr>
        <w:rFonts w:cs="Arial"/>
        <w:color w:val="727271"/>
        <w:sz w:val="14"/>
        <w:szCs w:val="14"/>
      </w:rPr>
    </w:pPr>
    <w:r>
      <w:rPr>
        <w:rFonts w:cs="Arial"/>
        <w:color w:val="727271"/>
        <w:sz w:val="14"/>
        <w:szCs w:val="14"/>
      </w:rPr>
      <w:t>X</w:t>
    </w:r>
    <w:r w:rsidR="008D5441">
      <w:rPr>
        <w:rFonts w:cs="Arial"/>
        <w:color w:val="727271"/>
        <w:sz w:val="14"/>
        <w:szCs w:val="14"/>
      </w:rPr>
      <w:t>IV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FF26B3" w:rsidRPr="00FF26B3">
      <w:rPr>
        <w:rFonts w:cs="Arial"/>
        <w:color w:val="727271"/>
        <w:sz w:val="14"/>
        <w:szCs w:val="14"/>
      </w:rPr>
      <w:t>29 409 453 000,00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F57" w:rsidRDefault="002E3F57" w:rsidP="009D1AEB">
      <w:pPr>
        <w:spacing w:after="0" w:line="240" w:lineRule="auto"/>
      </w:pPr>
      <w:r>
        <w:separator/>
      </w:r>
    </w:p>
  </w:footnote>
  <w:footnote w:type="continuationSeparator" w:id="0">
    <w:p w:rsidR="002E3F57" w:rsidRDefault="002E3F57"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762E2"/>
    <w:rsid w:val="000A249A"/>
    <w:rsid w:val="000E46D9"/>
    <w:rsid w:val="00160D2A"/>
    <w:rsid w:val="00163963"/>
    <w:rsid w:val="00163F1D"/>
    <w:rsid w:val="00182230"/>
    <w:rsid w:val="001B681F"/>
    <w:rsid w:val="001D0F35"/>
    <w:rsid w:val="001F3026"/>
    <w:rsid w:val="00206C99"/>
    <w:rsid w:val="002163EC"/>
    <w:rsid w:val="00236985"/>
    <w:rsid w:val="00277762"/>
    <w:rsid w:val="00291328"/>
    <w:rsid w:val="002E3F57"/>
    <w:rsid w:val="002F6767"/>
    <w:rsid w:val="0030100B"/>
    <w:rsid w:val="00317A89"/>
    <w:rsid w:val="003B2D81"/>
    <w:rsid w:val="003F0C77"/>
    <w:rsid w:val="003F206A"/>
    <w:rsid w:val="0040572D"/>
    <w:rsid w:val="00414B8B"/>
    <w:rsid w:val="00423320"/>
    <w:rsid w:val="004314DF"/>
    <w:rsid w:val="004560AA"/>
    <w:rsid w:val="004A3999"/>
    <w:rsid w:val="004A7AF5"/>
    <w:rsid w:val="004B33E3"/>
    <w:rsid w:val="00502391"/>
    <w:rsid w:val="00546090"/>
    <w:rsid w:val="00564890"/>
    <w:rsid w:val="005D2CB2"/>
    <w:rsid w:val="0063625B"/>
    <w:rsid w:val="006A0D0F"/>
    <w:rsid w:val="006B2043"/>
    <w:rsid w:val="006C6C1C"/>
    <w:rsid w:val="006F6BC6"/>
    <w:rsid w:val="0076094B"/>
    <w:rsid w:val="007824BF"/>
    <w:rsid w:val="007F3648"/>
    <w:rsid w:val="00860074"/>
    <w:rsid w:val="008A1CE7"/>
    <w:rsid w:val="008A4BB6"/>
    <w:rsid w:val="008D1C8E"/>
    <w:rsid w:val="008D5441"/>
    <w:rsid w:val="008D5DE4"/>
    <w:rsid w:val="008F228C"/>
    <w:rsid w:val="009521CF"/>
    <w:rsid w:val="009976CE"/>
    <w:rsid w:val="009D1AEB"/>
    <w:rsid w:val="009E345D"/>
    <w:rsid w:val="00A10946"/>
    <w:rsid w:val="00A15AED"/>
    <w:rsid w:val="00A237E3"/>
    <w:rsid w:val="00A45032"/>
    <w:rsid w:val="00A673FD"/>
    <w:rsid w:val="00A85AC4"/>
    <w:rsid w:val="00AC76CE"/>
    <w:rsid w:val="00B82C42"/>
    <w:rsid w:val="00BA4157"/>
    <w:rsid w:val="00C40B9B"/>
    <w:rsid w:val="00C53080"/>
    <w:rsid w:val="00C95337"/>
    <w:rsid w:val="00CA19E7"/>
    <w:rsid w:val="00D00A85"/>
    <w:rsid w:val="00D149FC"/>
    <w:rsid w:val="00D533CF"/>
    <w:rsid w:val="00D6664D"/>
    <w:rsid w:val="00E21624"/>
    <w:rsid w:val="00EF1F28"/>
    <w:rsid w:val="00F05BC8"/>
    <w:rsid w:val="00F42E2B"/>
    <w:rsid w:val="00FA448D"/>
    <w:rsid w:val="00FD31CE"/>
    <w:rsid w:val="00FE7AA4"/>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BAFB-3EDD-41AB-891F-926643F3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Kolejowe przewozy przez Sosnowiec będą sprawniejsze</vt:lpstr>
    </vt:vector>
  </TitlesOfParts>
  <Company>PKP PLK S.A.</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Głogów Wróblin - stacja na Nadodrzance lepiej przygotowana do przewozów towarów</dc:title>
  <dc:subject/>
  <dc:creator>Kundzicz Adam</dc:creator>
  <cp:keywords/>
  <dc:description/>
  <cp:lastModifiedBy>Dudzińska Maria</cp:lastModifiedBy>
  <cp:revision>2</cp:revision>
  <dcterms:created xsi:type="dcterms:W3CDTF">2021-10-26T12:14:00Z</dcterms:created>
  <dcterms:modified xsi:type="dcterms:W3CDTF">2021-10-26T12:14:00Z</dcterms:modified>
</cp:coreProperties>
</file>