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50" w:rsidRDefault="00BD3550" w:rsidP="00BD3550">
      <w:pPr>
        <w:jc w:val="right"/>
        <w:rPr>
          <w:rFonts w:cs="Arial"/>
        </w:rPr>
      </w:pPr>
    </w:p>
    <w:p w:rsidR="00BD3550" w:rsidRDefault="00BD3550" w:rsidP="00BD3550">
      <w:pPr>
        <w:jc w:val="right"/>
        <w:rPr>
          <w:rFonts w:cs="Arial"/>
        </w:rPr>
      </w:pPr>
    </w:p>
    <w:p w:rsidR="00BD3550" w:rsidRPr="00CF5F6C" w:rsidRDefault="00347F41" w:rsidP="00BD3550">
      <w:pPr>
        <w:jc w:val="right"/>
        <w:rPr>
          <w:rFonts w:cs="Arial"/>
        </w:rPr>
      </w:pPr>
      <w:r>
        <w:rPr>
          <w:rFonts w:cs="Arial"/>
        </w:rPr>
        <w:t>Warszawa, 31</w:t>
      </w:r>
      <w:r w:rsidR="00BD3550" w:rsidRPr="00CF5F6C">
        <w:rPr>
          <w:rFonts w:cs="Arial"/>
        </w:rPr>
        <w:t xml:space="preserve"> grudnia 2021 r.</w:t>
      </w:r>
    </w:p>
    <w:p w:rsidR="00EB3CFE" w:rsidRDefault="00EB3CFE" w:rsidP="00EB3CFE">
      <w:pPr>
        <w:pStyle w:val="Nagwek2"/>
      </w:pPr>
    </w:p>
    <w:p w:rsidR="00BD3550" w:rsidRPr="00EB3CFE" w:rsidRDefault="00E20F08" w:rsidP="00EB3CFE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EB3CFE">
        <w:rPr>
          <w:rFonts w:ascii="Arial" w:hAnsi="Arial" w:cs="Arial"/>
          <w:b/>
          <w:color w:val="auto"/>
          <w:sz w:val="22"/>
          <w:szCs w:val="22"/>
        </w:rPr>
        <w:t xml:space="preserve">Łódź Fabryczna </w:t>
      </w:r>
      <w:r w:rsidR="006C10BE" w:rsidRPr="00EB3CFE">
        <w:rPr>
          <w:rFonts w:ascii="Arial" w:hAnsi="Arial" w:cs="Arial"/>
          <w:b/>
          <w:color w:val="auto"/>
          <w:sz w:val="22"/>
          <w:szCs w:val="22"/>
        </w:rPr>
        <w:t xml:space="preserve">zaświeciła </w:t>
      </w:r>
      <w:r w:rsidR="00B24CFF" w:rsidRPr="00EB3CFE">
        <w:rPr>
          <w:rFonts w:ascii="Arial" w:hAnsi="Arial" w:cs="Arial"/>
          <w:b/>
          <w:color w:val="auto"/>
          <w:sz w:val="22"/>
          <w:szCs w:val="22"/>
        </w:rPr>
        <w:t>w s</w:t>
      </w:r>
      <w:r w:rsidRPr="00EB3CFE">
        <w:rPr>
          <w:rFonts w:ascii="Arial" w:hAnsi="Arial" w:cs="Arial"/>
          <w:b/>
          <w:color w:val="auto"/>
          <w:sz w:val="22"/>
          <w:szCs w:val="22"/>
        </w:rPr>
        <w:t>ylwestra</w:t>
      </w:r>
      <w:bookmarkStart w:id="0" w:name="_GoBack"/>
      <w:bookmarkEnd w:id="0"/>
    </w:p>
    <w:p w:rsidR="00EB3CFE" w:rsidRPr="00EB3CFE" w:rsidRDefault="00EB3CFE" w:rsidP="00EB3CFE">
      <w:pPr>
        <w:pStyle w:val="xmsonormal"/>
        <w:spacing w:line="360" w:lineRule="auto"/>
        <w:rPr>
          <w:rFonts w:ascii="Arial" w:hAnsi="Arial" w:cstheme="minorBidi"/>
          <w:b/>
          <w:sz w:val="22"/>
          <w:szCs w:val="22"/>
          <w:lang w:eastAsia="en-US"/>
        </w:rPr>
      </w:pPr>
    </w:p>
    <w:p w:rsidR="00281673" w:rsidRPr="00EB3CFE" w:rsidRDefault="006C10BE" w:rsidP="00EB3CFE">
      <w:pPr>
        <w:pStyle w:val="xmsonormal"/>
        <w:spacing w:line="360" w:lineRule="auto"/>
        <w:rPr>
          <w:rFonts w:ascii="Arial" w:hAnsi="Arial" w:cs="Arial"/>
          <w:b/>
          <w:sz w:val="22"/>
          <w:szCs w:val="22"/>
        </w:rPr>
      </w:pPr>
      <w:r w:rsidRPr="00EB3CFE">
        <w:rPr>
          <w:rFonts w:ascii="Arial" w:hAnsi="Arial" w:cs="Arial"/>
          <w:b/>
          <w:sz w:val="22"/>
          <w:szCs w:val="22"/>
        </w:rPr>
        <w:t>S</w:t>
      </w:r>
      <w:r w:rsidR="00BD3550" w:rsidRPr="00EB3CFE">
        <w:rPr>
          <w:rFonts w:ascii="Arial" w:hAnsi="Arial" w:cs="Arial"/>
          <w:b/>
          <w:sz w:val="22"/>
          <w:szCs w:val="22"/>
        </w:rPr>
        <w:t>ześ</w:t>
      </w:r>
      <w:r w:rsidR="008A137F" w:rsidRPr="00EB3CFE">
        <w:rPr>
          <w:rFonts w:ascii="Arial" w:hAnsi="Arial" w:cs="Arial"/>
          <w:b/>
          <w:sz w:val="22"/>
          <w:szCs w:val="22"/>
        </w:rPr>
        <w:t>ć</w:t>
      </w:r>
      <w:r w:rsidR="00BD3550" w:rsidRPr="00EB3CFE">
        <w:rPr>
          <w:rFonts w:ascii="Arial" w:hAnsi="Arial" w:cs="Arial"/>
          <w:b/>
          <w:sz w:val="22"/>
          <w:szCs w:val="22"/>
        </w:rPr>
        <w:t xml:space="preserve"> </w:t>
      </w:r>
      <w:r w:rsidRPr="00EB3CFE">
        <w:rPr>
          <w:rFonts w:ascii="Arial" w:hAnsi="Arial" w:cs="Arial"/>
          <w:b/>
          <w:sz w:val="22"/>
          <w:szCs w:val="22"/>
        </w:rPr>
        <w:t xml:space="preserve">napisów </w:t>
      </w:r>
      <w:r w:rsidR="00D9239C" w:rsidRPr="00EB3CFE">
        <w:rPr>
          <w:rFonts w:ascii="Arial" w:hAnsi="Arial" w:cs="Arial"/>
          <w:b/>
          <w:sz w:val="22"/>
          <w:szCs w:val="22"/>
        </w:rPr>
        <w:t xml:space="preserve">„Łódź Fabryczna” </w:t>
      </w:r>
      <w:r w:rsidRPr="00EB3CFE">
        <w:rPr>
          <w:rFonts w:ascii="Arial" w:hAnsi="Arial" w:cs="Arial"/>
          <w:b/>
          <w:sz w:val="22"/>
          <w:szCs w:val="22"/>
        </w:rPr>
        <w:t xml:space="preserve">PKP Polskie Linie Kolejowe S.A. zamontowały </w:t>
      </w:r>
      <w:r w:rsidR="00D9239C" w:rsidRPr="00EB3CFE">
        <w:rPr>
          <w:rFonts w:ascii="Arial" w:hAnsi="Arial" w:cs="Arial"/>
          <w:b/>
          <w:sz w:val="22"/>
          <w:szCs w:val="22"/>
        </w:rPr>
        <w:t xml:space="preserve">na </w:t>
      </w:r>
      <w:r w:rsidR="008A137F" w:rsidRPr="00EB3CFE">
        <w:rPr>
          <w:rFonts w:ascii="Arial" w:hAnsi="Arial" w:cs="Arial"/>
          <w:b/>
          <w:sz w:val="22"/>
          <w:szCs w:val="22"/>
        </w:rPr>
        <w:t>budynku</w:t>
      </w:r>
      <w:r w:rsidRPr="00EB3CFE">
        <w:rPr>
          <w:rFonts w:ascii="Arial" w:hAnsi="Arial" w:cs="Arial"/>
          <w:b/>
          <w:sz w:val="22"/>
          <w:szCs w:val="22"/>
        </w:rPr>
        <w:t>. Od dziś, również po zmroku p</w:t>
      </w:r>
      <w:r w:rsidR="00281673" w:rsidRPr="00EB3CFE">
        <w:rPr>
          <w:rFonts w:ascii="Arial" w:hAnsi="Arial" w:cs="Arial"/>
          <w:b/>
          <w:sz w:val="22"/>
          <w:szCs w:val="22"/>
        </w:rPr>
        <w:t xml:space="preserve">odróżni </w:t>
      </w:r>
      <w:r w:rsidR="008A137F" w:rsidRPr="00EB3CFE">
        <w:rPr>
          <w:rFonts w:ascii="Arial" w:hAnsi="Arial" w:cs="Arial"/>
          <w:b/>
          <w:sz w:val="22"/>
          <w:szCs w:val="22"/>
        </w:rPr>
        <w:t xml:space="preserve">zobaczą </w:t>
      </w:r>
      <w:r w:rsidRPr="00EB3CFE">
        <w:rPr>
          <w:rFonts w:ascii="Arial" w:hAnsi="Arial" w:cs="Arial"/>
          <w:b/>
          <w:sz w:val="22"/>
          <w:szCs w:val="22"/>
        </w:rPr>
        <w:t xml:space="preserve">jasne – świecące </w:t>
      </w:r>
      <w:r w:rsidR="00276362" w:rsidRPr="00EB3CFE">
        <w:rPr>
          <w:rFonts w:ascii="Arial" w:hAnsi="Arial" w:cs="Arial"/>
          <w:b/>
          <w:sz w:val="22"/>
          <w:szCs w:val="22"/>
        </w:rPr>
        <w:t>oznaczenia</w:t>
      </w:r>
      <w:r w:rsidRPr="00EB3CFE">
        <w:rPr>
          <w:rFonts w:ascii="Arial" w:hAnsi="Arial" w:cs="Arial"/>
          <w:b/>
          <w:sz w:val="22"/>
          <w:szCs w:val="22"/>
        </w:rPr>
        <w:t xml:space="preserve">. </w:t>
      </w:r>
      <w:r w:rsidR="000E7446" w:rsidRPr="00EB3CFE">
        <w:rPr>
          <w:rFonts w:ascii="Arial" w:hAnsi="Arial" w:cs="Arial"/>
          <w:b/>
          <w:sz w:val="22"/>
          <w:szCs w:val="22"/>
        </w:rPr>
        <w:t xml:space="preserve">Dworzec </w:t>
      </w:r>
      <w:r w:rsidR="005F5864" w:rsidRPr="00EB3CFE">
        <w:rPr>
          <w:rFonts w:ascii="Arial" w:hAnsi="Arial" w:cs="Arial"/>
          <w:b/>
          <w:sz w:val="22"/>
          <w:szCs w:val="22"/>
        </w:rPr>
        <w:t xml:space="preserve">będzie </w:t>
      </w:r>
      <w:r w:rsidRPr="00EB3CFE">
        <w:rPr>
          <w:rFonts w:ascii="Arial" w:hAnsi="Arial" w:cs="Arial"/>
          <w:b/>
          <w:sz w:val="22"/>
          <w:szCs w:val="22"/>
        </w:rPr>
        <w:t>bardziej widoczn</w:t>
      </w:r>
      <w:r w:rsidR="00276362" w:rsidRPr="00EB3CFE">
        <w:rPr>
          <w:rFonts w:ascii="Arial" w:hAnsi="Arial" w:cs="Arial"/>
          <w:b/>
          <w:sz w:val="22"/>
          <w:szCs w:val="22"/>
        </w:rPr>
        <w:t>y</w:t>
      </w:r>
      <w:r w:rsidRPr="00EB3CFE">
        <w:rPr>
          <w:rFonts w:ascii="Arial" w:hAnsi="Arial" w:cs="Arial"/>
          <w:b/>
          <w:sz w:val="22"/>
          <w:szCs w:val="22"/>
        </w:rPr>
        <w:t xml:space="preserve"> </w:t>
      </w:r>
      <w:r w:rsidR="00276362" w:rsidRPr="00EB3CFE">
        <w:rPr>
          <w:rFonts w:ascii="Arial" w:hAnsi="Arial" w:cs="Arial"/>
          <w:b/>
          <w:sz w:val="22"/>
          <w:szCs w:val="22"/>
        </w:rPr>
        <w:t xml:space="preserve">ze wszystkich stron </w:t>
      </w:r>
      <w:r w:rsidR="005F5864" w:rsidRPr="00EB3CFE">
        <w:rPr>
          <w:rFonts w:ascii="Arial" w:hAnsi="Arial" w:cs="Arial"/>
          <w:b/>
          <w:sz w:val="22"/>
          <w:szCs w:val="22"/>
        </w:rPr>
        <w:t>i ciekawiej wpisze się w klimat miasta.</w:t>
      </w:r>
      <w:r w:rsidRPr="00EB3CFE">
        <w:rPr>
          <w:rFonts w:ascii="Arial" w:hAnsi="Arial" w:cs="Arial"/>
          <w:b/>
          <w:sz w:val="22"/>
          <w:szCs w:val="22"/>
        </w:rPr>
        <w:t xml:space="preserve"> </w:t>
      </w:r>
    </w:p>
    <w:p w:rsidR="00EB3CFE" w:rsidRPr="005F5864" w:rsidRDefault="00EB3CFE" w:rsidP="00EB3CFE">
      <w:pPr>
        <w:pStyle w:val="xmsonormal"/>
        <w:spacing w:line="360" w:lineRule="auto"/>
        <w:rPr>
          <w:rFonts w:ascii="Arial" w:hAnsi="Arial" w:cs="Arial"/>
          <w:b/>
          <w:sz w:val="22"/>
          <w:szCs w:val="22"/>
        </w:rPr>
      </w:pPr>
    </w:p>
    <w:p w:rsidR="00254F10" w:rsidRPr="00EB3CFE" w:rsidRDefault="005F5864" w:rsidP="00EB3CFE">
      <w:pPr>
        <w:spacing w:line="360" w:lineRule="auto"/>
        <w:rPr>
          <w:rFonts w:cs="Arial"/>
        </w:rPr>
      </w:pPr>
      <w:r w:rsidRPr="00EB3CFE">
        <w:rPr>
          <w:rFonts w:cs="Arial"/>
        </w:rPr>
        <w:t xml:space="preserve">Łódź Fabryczna wysoka na metr </w:t>
      </w:r>
      <w:r w:rsidR="0036697C" w:rsidRPr="00EB3CFE">
        <w:rPr>
          <w:rFonts w:cs="Arial"/>
        </w:rPr>
        <w:t xml:space="preserve">i długa na 12,5 </w:t>
      </w:r>
      <w:r w:rsidR="000E7446" w:rsidRPr="00EB3CFE">
        <w:rPr>
          <w:rFonts w:cs="Arial"/>
        </w:rPr>
        <w:t xml:space="preserve">m </w:t>
      </w:r>
      <w:r w:rsidR="00316C20" w:rsidRPr="00EB3CFE">
        <w:rPr>
          <w:rFonts w:cs="Arial"/>
        </w:rPr>
        <w:t>–</w:t>
      </w:r>
      <w:r w:rsidRPr="00EB3CFE">
        <w:rPr>
          <w:rFonts w:cs="Arial"/>
        </w:rPr>
        <w:t xml:space="preserve"> </w:t>
      </w:r>
      <w:r w:rsidR="00316C20" w:rsidRPr="00EB3CFE">
        <w:rPr>
          <w:rFonts w:cs="Arial"/>
        </w:rPr>
        <w:t xml:space="preserve">jest </w:t>
      </w:r>
      <w:r w:rsidR="00BD3550" w:rsidRPr="00EB3CFE">
        <w:rPr>
          <w:rFonts w:cs="Arial"/>
        </w:rPr>
        <w:t xml:space="preserve">nad głównymi </w:t>
      </w:r>
      <w:r w:rsidR="00276362" w:rsidRPr="00EB3CFE">
        <w:rPr>
          <w:rFonts w:cs="Arial"/>
        </w:rPr>
        <w:t xml:space="preserve">wejściami </w:t>
      </w:r>
      <w:r w:rsidR="00BD3550" w:rsidRPr="00EB3CFE">
        <w:rPr>
          <w:rFonts w:cs="Arial"/>
        </w:rPr>
        <w:t xml:space="preserve">do budynku, od </w:t>
      </w:r>
      <w:r w:rsidR="00281673" w:rsidRPr="00EB3CFE">
        <w:rPr>
          <w:rFonts w:cs="Arial"/>
        </w:rPr>
        <w:t xml:space="preserve">strony </w:t>
      </w:r>
      <w:r w:rsidR="00BD3550" w:rsidRPr="00EB3CFE">
        <w:rPr>
          <w:rFonts w:cs="Arial"/>
        </w:rPr>
        <w:t>wschod</w:t>
      </w:r>
      <w:r w:rsidR="00281673" w:rsidRPr="00EB3CFE">
        <w:rPr>
          <w:rFonts w:cs="Arial"/>
        </w:rPr>
        <w:t xml:space="preserve">niej i zachodniej. </w:t>
      </w:r>
      <w:r w:rsidR="00BD3550" w:rsidRPr="00EB3CFE">
        <w:rPr>
          <w:rFonts w:cs="Arial"/>
        </w:rPr>
        <w:t xml:space="preserve">Cztery </w:t>
      </w:r>
      <w:r w:rsidRPr="00EB3CFE">
        <w:rPr>
          <w:rFonts w:cs="Arial"/>
        </w:rPr>
        <w:t xml:space="preserve">nieco mniejsze napisy </w:t>
      </w:r>
      <w:r w:rsidR="00281673" w:rsidRPr="00EB3CFE">
        <w:rPr>
          <w:rFonts w:cs="Arial"/>
        </w:rPr>
        <w:t>0,8 metra</w:t>
      </w:r>
      <w:r w:rsidR="00316C20" w:rsidRPr="00EB3CFE">
        <w:rPr>
          <w:rFonts w:cs="Arial"/>
        </w:rPr>
        <w:t xml:space="preserve"> umieszczono </w:t>
      </w:r>
      <w:r w:rsidRPr="00EB3CFE">
        <w:rPr>
          <w:rFonts w:cs="Arial"/>
        </w:rPr>
        <w:t xml:space="preserve"> </w:t>
      </w:r>
      <w:r w:rsidR="00BD3550" w:rsidRPr="00EB3CFE">
        <w:rPr>
          <w:rFonts w:cs="Arial"/>
        </w:rPr>
        <w:t>nad bocznymi wejściami</w:t>
      </w:r>
      <w:r w:rsidR="00281673" w:rsidRPr="00EB3CFE">
        <w:rPr>
          <w:rFonts w:cs="Arial"/>
        </w:rPr>
        <w:t xml:space="preserve">. </w:t>
      </w:r>
      <w:r w:rsidR="00E15219" w:rsidRPr="00EB3CFE">
        <w:rPr>
          <w:rFonts w:cs="Arial"/>
        </w:rPr>
        <w:t xml:space="preserve">Oprawa </w:t>
      </w:r>
      <w:r w:rsidR="00F82827" w:rsidRPr="00EB3CFE">
        <w:rPr>
          <w:rFonts w:cs="Arial"/>
        </w:rPr>
        <w:t xml:space="preserve">napisów </w:t>
      </w:r>
      <w:r w:rsidR="00316C20" w:rsidRPr="00EB3CFE">
        <w:rPr>
          <w:rFonts w:cs="Arial"/>
        </w:rPr>
        <w:t xml:space="preserve">ma </w:t>
      </w:r>
      <w:r w:rsidR="00F82827" w:rsidRPr="00EB3CFE">
        <w:rPr>
          <w:rFonts w:cs="Arial"/>
        </w:rPr>
        <w:t xml:space="preserve">kolor antracytowy, </w:t>
      </w:r>
      <w:r w:rsidRPr="00EB3CFE">
        <w:rPr>
          <w:rFonts w:cs="Arial"/>
        </w:rPr>
        <w:t xml:space="preserve">podobnie jak </w:t>
      </w:r>
      <w:r w:rsidR="00347F41" w:rsidRPr="00EB3CFE">
        <w:rPr>
          <w:rFonts w:cs="Arial"/>
        </w:rPr>
        <w:t>elewacj</w:t>
      </w:r>
      <w:r w:rsidR="00E15219" w:rsidRPr="00EB3CFE">
        <w:rPr>
          <w:rFonts w:cs="Arial"/>
        </w:rPr>
        <w:t>a</w:t>
      </w:r>
      <w:r w:rsidR="00F82827" w:rsidRPr="00EB3CFE">
        <w:rPr>
          <w:rFonts w:cs="Arial"/>
        </w:rPr>
        <w:t xml:space="preserve"> dworca. </w:t>
      </w:r>
    </w:p>
    <w:p w:rsidR="00276362" w:rsidRPr="00EB3CFE" w:rsidRDefault="00276362" w:rsidP="00EB3CFE">
      <w:pPr>
        <w:spacing w:line="360" w:lineRule="auto"/>
        <w:rPr>
          <w:rFonts w:cs="Arial"/>
        </w:rPr>
      </w:pPr>
      <w:r w:rsidRPr="00EB3CFE">
        <w:rPr>
          <w:rFonts w:cs="Arial"/>
          <w:b/>
        </w:rPr>
        <w:t>W noc sylwestrową napisy będą zmieniały barwy</w:t>
      </w:r>
      <w:r w:rsidRPr="00EB3CFE">
        <w:rPr>
          <w:rFonts w:cs="Arial"/>
        </w:rPr>
        <w:t>. Podróżni i mieszkańcy zobaczą po zmroku oznakowanie w pełnej gamie kolorów.</w:t>
      </w:r>
      <w:r w:rsidR="00316C20" w:rsidRPr="00EB3CFE">
        <w:rPr>
          <w:rFonts w:cs="Arial"/>
        </w:rPr>
        <w:t xml:space="preserve"> </w:t>
      </w:r>
      <w:r w:rsidRPr="00EB3CFE">
        <w:rPr>
          <w:rFonts w:cs="Arial"/>
        </w:rPr>
        <w:t>Po Nowym Roku napis</w:t>
      </w:r>
      <w:r w:rsidR="00316C20" w:rsidRPr="00EB3CFE">
        <w:rPr>
          <w:rFonts w:cs="Arial"/>
        </w:rPr>
        <w:t>y</w:t>
      </w:r>
      <w:r w:rsidRPr="00EB3CFE">
        <w:rPr>
          <w:rFonts w:cs="Arial"/>
        </w:rPr>
        <w:t xml:space="preserve"> „wróc</w:t>
      </w:r>
      <w:r w:rsidR="00316C20" w:rsidRPr="00EB3CFE">
        <w:rPr>
          <w:rFonts w:cs="Arial"/>
        </w:rPr>
        <w:t>ą</w:t>
      </w:r>
      <w:r w:rsidRPr="00EB3CFE">
        <w:rPr>
          <w:rFonts w:cs="Arial"/>
        </w:rPr>
        <w:t xml:space="preserve">”  do </w:t>
      </w:r>
      <w:r w:rsidR="00316C20" w:rsidRPr="00EB3CFE">
        <w:rPr>
          <w:rFonts w:cs="Arial"/>
        </w:rPr>
        <w:t xml:space="preserve">koloru </w:t>
      </w:r>
      <w:r w:rsidRPr="00EB3CFE">
        <w:rPr>
          <w:rFonts w:cs="Arial"/>
        </w:rPr>
        <w:t>błękit</w:t>
      </w:r>
      <w:r w:rsidR="00316C20" w:rsidRPr="00EB3CFE">
        <w:rPr>
          <w:rFonts w:cs="Arial"/>
        </w:rPr>
        <w:t xml:space="preserve">nego, który jest </w:t>
      </w:r>
      <w:r w:rsidRPr="00EB3CFE">
        <w:rPr>
          <w:rFonts w:cs="Arial"/>
        </w:rPr>
        <w:t>bardziej widoczn</w:t>
      </w:r>
      <w:r w:rsidR="00316C20" w:rsidRPr="00EB3CFE">
        <w:rPr>
          <w:rFonts w:cs="Arial"/>
        </w:rPr>
        <w:t>y niż biały</w:t>
      </w:r>
      <w:r w:rsidRPr="00EB3CFE">
        <w:rPr>
          <w:rFonts w:cs="Arial"/>
        </w:rPr>
        <w:t xml:space="preserve"> i nawiązuj</w:t>
      </w:r>
      <w:r w:rsidR="00316C20" w:rsidRPr="00EB3CFE">
        <w:rPr>
          <w:rFonts w:cs="Arial"/>
        </w:rPr>
        <w:t>e</w:t>
      </w:r>
      <w:r w:rsidRPr="00EB3CFE">
        <w:rPr>
          <w:rFonts w:cs="Arial"/>
        </w:rPr>
        <w:t xml:space="preserve"> do barw </w:t>
      </w:r>
      <w:r w:rsidR="00FC12B7" w:rsidRPr="00EB3CFE">
        <w:rPr>
          <w:rFonts w:cs="Arial"/>
        </w:rPr>
        <w:t xml:space="preserve">PKP </w:t>
      </w:r>
      <w:r w:rsidRPr="00EB3CFE">
        <w:rPr>
          <w:rFonts w:cs="Arial"/>
        </w:rPr>
        <w:t>Polskich Linii Kolejowych</w:t>
      </w:r>
      <w:r w:rsidR="00FC12B7" w:rsidRPr="00EB3CFE">
        <w:rPr>
          <w:rFonts w:cs="Arial"/>
        </w:rPr>
        <w:t xml:space="preserve"> S.A</w:t>
      </w:r>
      <w:r w:rsidRPr="00EB3CFE">
        <w:rPr>
          <w:rFonts w:cs="Arial"/>
        </w:rPr>
        <w:t>.</w:t>
      </w:r>
    </w:p>
    <w:p w:rsidR="00F82827" w:rsidRPr="00EB3CFE" w:rsidRDefault="005F5864" w:rsidP="00EB3CFE">
      <w:pPr>
        <w:spacing w:line="360" w:lineRule="auto"/>
        <w:rPr>
          <w:rFonts w:cs="Arial"/>
          <w:b/>
        </w:rPr>
      </w:pPr>
      <w:r w:rsidRPr="00EB3CFE">
        <w:rPr>
          <w:rFonts w:eastAsia="Times New Roman" w:cs="Arial"/>
          <w:color w:val="1A1A1A"/>
        </w:rPr>
        <w:t xml:space="preserve">Na stacji </w:t>
      </w:r>
      <w:r w:rsidR="00F82827" w:rsidRPr="00EB3CFE">
        <w:rPr>
          <w:rFonts w:eastAsia="Times New Roman" w:cs="Arial"/>
          <w:color w:val="1A1A1A"/>
        </w:rPr>
        <w:t xml:space="preserve">Łódź Fabryczna </w:t>
      </w:r>
      <w:r w:rsidRPr="00EB3CFE">
        <w:rPr>
          <w:rFonts w:eastAsia="Times New Roman" w:cs="Arial"/>
          <w:color w:val="1A1A1A"/>
        </w:rPr>
        <w:t>p</w:t>
      </w:r>
      <w:r w:rsidR="00F82827" w:rsidRPr="00EB3CFE">
        <w:rPr>
          <w:rFonts w:cs="Arial"/>
          <w:color w:val="1A1A1A"/>
        </w:rPr>
        <w:t xml:space="preserve">odróżni korzystają z czterech </w:t>
      </w:r>
      <w:r w:rsidRPr="00EB3CFE">
        <w:rPr>
          <w:rFonts w:cs="Arial"/>
          <w:color w:val="1A1A1A"/>
        </w:rPr>
        <w:t>peronów. Dostęp do pociągów zapewniają windy i schody ruchome</w:t>
      </w:r>
      <w:r w:rsidR="00F82827" w:rsidRPr="00EB3CFE">
        <w:rPr>
          <w:rFonts w:cs="Arial"/>
          <w:color w:val="1A1A1A"/>
        </w:rPr>
        <w:t xml:space="preserve">. </w:t>
      </w:r>
      <w:r w:rsidR="00F82827" w:rsidRPr="00EB3CFE">
        <w:rPr>
          <w:rFonts w:cs="Arial"/>
        </w:rPr>
        <w:t>W ciągu doby</w:t>
      </w:r>
      <w:r w:rsidR="00D52C16" w:rsidRPr="00EB3CFE">
        <w:rPr>
          <w:rFonts w:cs="Arial"/>
        </w:rPr>
        <w:t xml:space="preserve"> z Łodzi Fabrycznej odjeżdża </w:t>
      </w:r>
      <w:r w:rsidR="00316C20" w:rsidRPr="00EB3CFE">
        <w:rPr>
          <w:rFonts w:cs="Arial"/>
        </w:rPr>
        <w:t>blisko 150</w:t>
      </w:r>
      <w:r w:rsidR="00D52C16" w:rsidRPr="00EB3CFE">
        <w:rPr>
          <w:rFonts w:cs="Arial"/>
        </w:rPr>
        <w:t xml:space="preserve"> </w:t>
      </w:r>
      <w:r w:rsidR="00F82827" w:rsidRPr="00EB3CFE">
        <w:rPr>
          <w:rFonts w:cs="Arial"/>
        </w:rPr>
        <w:t xml:space="preserve">pociągów. </w:t>
      </w:r>
      <w:r w:rsidR="00316C20" w:rsidRPr="00EB3CFE">
        <w:rPr>
          <w:rFonts w:cs="Arial"/>
        </w:rPr>
        <w:t>Połączeń przybędzie po p</w:t>
      </w:r>
      <w:r w:rsidR="00F82827" w:rsidRPr="00EB3CFE">
        <w:rPr>
          <w:rFonts w:cs="Arial"/>
        </w:rPr>
        <w:t>ołączeniu</w:t>
      </w:r>
      <w:r w:rsidR="00F82827" w:rsidRPr="00EB3CFE">
        <w:rPr>
          <w:rFonts w:cs="Arial"/>
          <w:b/>
        </w:rPr>
        <w:t xml:space="preserve"> </w:t>
      </w:r>
      <w:r w:rsidR="00F82827" w:rsidRPr="00EB3CFE">
        <w:rPr>
          <w:rStyle w:val="Pogrubienie"/>
          <w:rFonts w:cs="Arial"/>
          <w:b w:val="0"/>
          <w:bCs w:val="0"/>
          <w:bdr w:val="none" w:sz="0" w:space="0" w:color="auto" w:frame="1"/>
        </w:rPr>
        <w:t xml:space="preserve">stacji Łódź Fabryczna z Łodzią Kaliską i Łodzią Żabieniec </w:t>
      </w:r>
      <w:r w:rsidR="00316C20" w:rsidRPr="00EB3CFE">
        <w:rPr>
          <w:rStyle w:val="Pogrubienie"/>
          <w:rFonts w:cs="Arial"/>
          <w:b w:val="0"/>
          <w:bCs w:val="0"/>
          <w:bdr w:val="none" w:sz="0" w:space="0" w:color="auto" w:frame="1"/>
        </w:rPr>
        <w:t xml:space="preserve">budowanym obecnie </w:t>
      </w:r>
      <w:r w:rsidR="00F82827" w:rsidRPr="00EB3CFE">
        <w:rPr>
          <w:rStyle w:val="Pogrubienie"/>
          <w:rFonts w:cs="Arial"/>
          <w:b w:val="0"/>
          <w:bCs w:val="0"/>
          <w:bdr w:val="none" w:sz="0" w:space="0" w:color="auto" w:frame="1"/>
        </w:rPr>
        <w:t>tunel</w:t>
      </w:r>
      <w:r w:rsidR="00316C20" w:rsidRPr="00EB3CFE">
        <w:rPr>
          <w:rStyle w:val="Pogrubienie"/>
          <w:rFonts w:cs="Arial"/>
          <w:b w:val="0"/>
          <w:bCs w:val="0"/>
          <w:bdr w:val="none" w:sz="0" w:space="0" w:color="auto" w:frame="1"/>
        </w:rPr>
        <w:t>em</w:t>
      </w:r>
      <w:r w:rsidR="00F82827" w:rsidRPr="00EB3CFE">
        <w:rPr>
          <w:rStyle w:val="Pogrubienie"/>
          <w:rFonts w:cs="Arial"/>
          <w:b w:val="0"/>
          <w:bCs w:val="0"/>
          <w:bdr w:val="none" w:sz="0" w:space="0" w:color="auto" w:frame="1"/>
        </w:rPr>
        <w:t xml:space="preserve">. </w:t>
      </w:r>
    </w:p>
    <w:p w:rsidR="00E15219" w:rsidRDefault="00E15219" w:rsidP="00BD3550">
      <w:pPr>
        <w:jc w:val="both"/>
        <w:rPr>
          <w:rFonts w:cs="Arial"/>
          <w:b/>
        </w:rPr>
      </w:pPr>
    </w:p>
    <w:p w:rsidR="00BD3550" w:rsidRPr="00EB3CFE" w:rsidRDefault="00E20F08" w:rsidP="00EB3CFE">
      <w:pPr>
        <w:spacing w:line="360" w:lineRule="auto"/>
      </w:pPr>
      <w:r w:rsidRPr="00EB3CFE">
        <w:rPr>
          <w:rStyle w:val="Pogrubienie"/>
          <w:color w:val="1A1A1A"/>
          <w:shd w:val="clear" w:color="auto" w:fill="FFFFFF"/>
        </w:rPr>
        <w:t>Kontakt dla mediów:</w:t>
      </w:r>
      <w:r w:rsidRPr="00EB3CFE">
        <w:rPr>
          <w:color w:val="1A1A1A"/>
        </w:rPr>
        <w:br/>
      </w:r>
      <w:r w:rsidRPr="00EB3CFE">
        <w:rPr>
          <w:color w:val="1A1A1A"/>
          <w:shd w:val="clear" w:color="auto" w:fill="FFFFFF"/>
        </w:rPr>
        <w:t>Mirosław Siemieniec</w:t>
      </w:r>
      <w:r w:rsidRPr="00EB3CFE">
        <w:rPr>
          <w:color w:val="1A1A1A"/>
        </w:rPr>
        <w:br/>
      </w:r>
      <w:r w:rsidR="003459D5">
        <w:rPr>
          <w:color w:val="1A1A1A"/>
          <w:shd w:val="clear" w:color="auto" w:fill="FFFFFF"/>
        </w:rPr>
        <w:t>r</w:t>
      </w:r>
      <w:r w:rsidRPr="00EB3CFE">
        <w:rPr>
          <w:color w:val="1A1A1A"/>
          <w:shd w:val="clear" w:color="auto" w:fill="FFFFFF"/>
        </w:rPr>
        <w:t>zecznik prasowy</w:t>
      </w:r>
      <w:r w:rsidRPr="00EB3CFE">
        <w:rPr>
          <w:color w:val="1A1A1A"/>
        </w:rPr>
        <w:br/>
      </w:r>
      <w:r w:rsidRPr="00EB3CFE">
        <w:rPr>
          <w:color w:val="1A1A1A"/>
          <w:shd w:val="clear" w:color="auto" w:fill="FFFFFF"/>
        </w:rPr>
        <w:t>PKP Polskie Linie Kolejowe S.A.</w:t>
      </w:r>
      <w:r w:rsidRPr="00EB3CFE">
        <w:rPr>
          <w:color w:val="1A1A1A"/>
        </w:rPr>
        <w:br/>
      </w:r>
      <w:r w:rsidRPr="00EB3CFE">
        <w:rPr>
          <w:color w:val="1A1A1A"/>
          <w:shd w:val="clear" w:color="auto" w:fill="FFFFFF"/>
        </w:rPr>
        <w:t>rzecznik@plk-sa.pl</w:t>
      </w:r>
      <w:r w:rsidRPr="00EB3CFE">
        <w:rPr>
          <w:color w:val="1A1A1A"/>
        </w:rPr>
        <w:br/>
      </w:r>
      <w:r w:rsidRPr="00EB3CFE">
        <w:rPr>
          <w:color w:val="1A1A1A"/>
          <w:shd w:val="clear" w:color="auto" w:fill="FFFFFF"/>
        </w:rPr>
        <w:t>T: +48 694 480 239</w:t>
      </w:r>
    </w:p>
    <w:p w:rsidR="00BD3550" w:rsidRPr="00F05BC8" w:rsidRDefault="00BD3550" w:rsidP="00BD3550">
      <w:pPr>
        <w:jc w:val="center"/>
      </w:pPr>
    </w:p>
    <w:p w:rsidR="00347F41" w:rsidRDefault="00347F41" w:rsidP="00347F41">
      <w:pPr>
        <w:pStyle w:val="Zwykytekst"/>
      </w:pPr>
    </w:p>
    <w:p w:rsidR="00347F41" w:rsidRPr="000835C1" w:rsidRDefault="00347F41" w:rsidP="00347F41"/>
    <w:p w:rsidR="00574644" w:rsidRDefault="00576DA2"/>
    <w:sectPr w:rsidR="00574644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A2" w:rsidRDefault="00576DA2">
      <w:pPr>
        <w:spacing w:after="0" w:line="240" w:lineRule="auto"/>
      </w:pPr>
      <w:r>
        <w:separator/>
      </w:r>
    </w:p>
  </w:endnote>
  <w:endnote w:type="continuationSeparator" w:id="0">
    <w:p w:rsidR="00576DA2" w:rsidRDefault="0057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576DA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F75F8" w:rsidRPr="005E4434" w:rsidRDefault="00DE486D" w:rsidP="00FF75F8">
    <w:pPr>
      <w:spacing w:after="0" w:line="240" w:lineRule="auto"/>
      <w:rPr>
        <w:rFonts w:cs="Arial"/>
        <w:sz w:val="14"/>
        <w:szCs w:val="14"/>
      </w:rPr>
    </w:pPr>
    <w:r w:rsidRPr="005E4434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75F8" w:rsidRPr="005E4434" w:rsidRDefault="00DE486D" w:rsidP="00FF75F8">
    <w:pPr>
      <w:spacing w:after="0" w:line="240" w:lineRule="auto"/>
      <w:rPr>
        <w:rFonts w:cs="Arial"/>
        <w:sz w:val="14"/>
        <w:szCs w:val="14"/>
      </w:rPr>
    </w:pPr>
    <w:r w:rsidRPr="005E4434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5E4434" w:rsidRDefault="00DE486D" w:rsidP="00FF75F8">
    <w:pPr>
      <w:spacing w:after="0" w:line="240" w:lineRule="auto"/>
    </w:pPr>
    <w:r w:rsidRPr="005E4434">
      <w:rPr>
        <w:rFonts w:cs="Arial"/>
        <w:sz w:val="14"/>
        <w:szCs w:val="14"/>
      </w:rPr>
      <w:t xml:space="preserve">Wysokość kapitału zakładowego w całości wpłaconego: </w:t>
    </w:r>
    <w:r w:rsidR="0089286F" w:rsidRPr="005E4434">
      <w:rPr>
        <w:rStyle w:val="Pogrubienie"/>
        <w:rFonts w:cs="Arial"/>
        <w:b w:val="0"/>
        <w:sz w:val="14"/>
        <w:szCs w:val="14"/>
      </w:rPr>
      <w:t>30.658.953.000,00</w:t>
    </w:r>
    <w:r w:rsidR="0089286F" w:rsidRPr="005E4434">
      <w:rPr>
        <w:rStyle w:val="Pogrubienie"/>
        <w:rFonts w:cs="Arial"/>
      </w:rPr>
      <w:t xml:space="preserve"> </w:t>
    </w:r>
    <w:r w:rsidRPr="005E4434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A2" w:rsidRDefault="00576DA2">
      <w:pPr>
        <w:spacing w:after="0" w:line="240" w:lineRule="auto"/>
      </w:pPr>
      <w:r>
        <w:separator/>
      </w:r>
    </w:p>
  </w:footnote>
  <w:footnote w:type="continuationSeparator" w:id="0">
    <w:p w:rsidR="00576DA2" w:rsidRDefault="0057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DE486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B3AD1" wp14:editId="393C6D4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DE486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DE486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576DA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3A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DE486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DE486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3539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38C7F5" wp14:editId="435BDE5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50"/>
    <w:rsid w:val="00066BE5"/>
    <w:rsid w:val="0007618A"/>
    <w:rsid w:val="000A58BA"/>
    <w:rsid w:val="000E7446"/>
    <w:rsid w:val="00151397"/>
    <w:rsid w:val="00246C25"/>
    <w:rsid w:val="00254F10"/>
    <w:rsid w:val="00276362"/>
    <w:rsid w:val="00281673"/>
    <w:rsid w:val="00316C20"/>
    <w:rsid w:val="003459D5"/>
    <w:rsid w:val="00347F41"/>
    <w:rsid w:val="0036697C"/>
    <w:rsid w:val="00375A1E"/>
    <w:rsid w:val="0040060C"/>
    <w:rsid w:val="004B4E2F"/>
    <w:rsid w:val="004F10C1"/>
    <w:rsid w:val="00576DA2"/>
    <w:rsid w:val="0059754A"/>
    <w:rsid w:val="005E4434"/>
    <w:rsid w:val="005F5864"/>
    <w:rsid w:val="00602C7A"/>
    <w:rsid w:val="006C10BE"/>
    <w:rsid w:val="006C424F"/>
    <w:rsid w:val="006D78B4"/>
    <w:rsid w:val="00701483"/>
    <w:rsid w:val="00882AC9"/>
    <w:rsid w:val="0089286F"/>
    <w:rsid w:val="008A137F"/>
    <w:rsid w:val="00935395"/>
    <w:rsid w:val="009C5192"/>
    <w:rsid w:val="00A405B3"/>
    <w:rsid w:val="00A6180D"/>
    <w:rsid w:val="00AA1F3E"/>
    <w:rsid w:val="00B141A8"/>
    <w:rsid w:val="00B24CFF"/>
    <w:rsid w:val="00BD3550"/>
    <w:rsid w:val="00D210E9"/>
    <w:rsid w:val="00D52C16"/>
    <w:rsid w:val="00D757AB"/>
    <w:rsid w:val="00D8084D"/>
    <w:rsid w:val="00D9239C"/>
    <w:rsid w:val="00DE486D"/>
    <w:rsid w:val="00E15219"/>
    <w:rsid w:val="00E20F08"/>
    <w:rsid w:val="00EB3CFE"/>
    <w:rsid w:val="00F82827"/>
    <w:rsid w:val="00FC12B7"/>
    <w:rsid w:val="00FC5CE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D74F1-5D6B-439D-891A-419B2D9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5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C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3550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3550"/>
    <w:rPr>
      <w:strike w:val="0"/>
      <w:dstrike w:val="0"/>
      <w:color w:val="428BCA"/>
      <w:u w:val="none"/>
      <w:effect w:val="none"/>
      <w:shd w:val="clear" w:color="auto" w:fill="auto"/>
    </w:rPr>
  </w:style>
  <w:style w:type="character" w:customStyle="1" w:styleId="Nagwek2Znak">
    <w:name w:val="Nagłówek 2 Znak"/>
    <w:basedOn w:val="Domylnaczcionkaakapitu"/>
    <w:link w:val="Nagwek2"/>
    <w:uiPriority w:val="9"/>
    <w:rsid w:val="00BD3550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BD3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50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BD3550"/>
    <w:rPr>
      <w:b/>
      <w:bCs/>
    </w:rPr>
  </w:style>
  <w:style w:type="paragraph" w:styleId="NormalnyWeb">
    <w:name w:val="Normal (Web)"/>
    <w:basedOn w:val="Normalny"/>
    <w:uiPriority w:val="99"/>
    <w:unhideWhenUsed/>
    <w:rsid w:val="00BD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3550"/>
    <w:rPr>
      <w:i/>
      <w:iCs/>
    </w:rPr>
  </w:style>
  <w:style w:type="paragraph" w:customStyle="1" w:styleId="xmsonormal">
    <w:name w:val="x_msonormal"/>
    <w:basedOn w:val="Normalny"/>
    <w:uiPriority w:val="99"/>
    <w:rsid w:val="00BD35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7F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7F41"/>
    <w:rPr>
      <w:rFonts w:ascii="Calibri" w:hAnsi="Calibri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92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6F"/>
    <w:rPr>
      <w:rFonts w:ascii="Arial" w:hAnsi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B3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Fabryczna zaświeciła w sylwestra</dc:title>
  <dc:subject/>
  <dc:creator>Znajewska-Pawluk Anna</dc:creator>
  <cp:keywords/>
  <dc:description/>
  <cp:lastModifiedBy>Dudzińska Maria</cp:lastModifiedBy>
  <cp:revision>2</cp:revision>
  <dcterms:created xsi:type="dcterms:W3CDTF">2021-12-31T11:40:00Z</dcterms:created>
  <dcterms:modified xsi:type="dcterms:W3CDTF">2021-12-31T11:40:00Z</dcterms:modified>
</cp:coreProperties>
</file>