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6DEE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5A2D1B47" w14:textId="77777777" w:rsidR="0063625B" w:rsidRPr="00E03B89" w:rsidRDefault="0063625B" w:rsidP="008A12E0">
      <w:pPr>
        <w:spacing w:line="360" w:lineRule="auto"/>
        <w:jc w:val="right"/>
        <w:rPr>
          <w:rFonts w:cs="Arial"/>
        </w:rPr>
      </w:pPr>
    </w:p>
    <w:p w14:paraId="0F7C4824" w14:textId="77777777" w:rsidR="0063625B" w:rsidRPr="00F30C01" w:rsidRDefault="0063625B" w:rsidP="008A12E0">
      <w:pPr>
        <w:spacing w:line="360" w:lineRule="auto"/>
        <w:jc w:val="right"/>
        <w:rPr>
          <w:rFonts w:cs="Arial"/>
        </w:rPr>
      </w:pPr>
    </w:p>
    <w:p w14:paraId="2DE83C49" w14:textId="77777777" w:rsidR="00C22107" w:rsidRPr="00F30C01" w:rsidRDefault="00152792" w:rsidP="008A12E0">
      <w:pPr>
        <w:tabs>
          <w:tab w:val="left" w:pos="3500"/>
        </w:tabs>
        <w:spacing w:line="360" w:lineRule="auto"/>
        <w:rPr>
          <w:rFonts w:cs="Arial"/>
        </w:rPr>
      </w:pPr>
      <w:r w:rsidRPr="00F30C01">
        <w:rPr>
          <w:rFonts w:cs="Arial"/>
        </w:rPr>
        <w:tab/>
      </w:r>
    </w:p>
    <w:p w14:paraId="753BC763" w14:textId="2CF40891" w:rsidR="00964131" w:rsidRPr="00F26699" w:rsidRDefault="009D1AEB" w:rsidP="00F26699">
      <w:pPr>
        <w:spacing w:line="360" w:lineRule="auto"/>
        <w:jc w:val="right"/>
        <w:rPr>
          <w:rFonts w:cs="Arial"/>
        </w:rPr>
      </w:pPr>
      <w:r w:rsidRPr="1258D79A">
        <w:rPr>
          <w:rFonts w:cs="Arial"/>
        </w:rPr>
        <w:t>Warszawa,</w:t>
      </w:r>
      <w:r w:rsidR="00B725F1" w:rsidRPr="1258D79A">
        <w:rPr>
          <w:rFonts w:cs="Arial"/>
        </w:rPr>
        <w:t xml:space="preserve"> </w:t>
      </w:r>
      <w:r w:rsidR="00502CC0">
        <w:rPr>
          <w:rFonts w:cs="Arial"/>
        </w:rPr>
        <w:t xml:space="preserve">14 października </w:t>
      </w:r>
      <w:r w:rsidR="008A6DB7" w:rsidRPr="1258D79A">
        <w:rPr>
          <w:rFonts w:cs="Arial"/>
        </w:rPr>
        <w:t>202</w:t>
      </w:r>
      <w:r w:rsidR="001B215E" w:rsidRPr="1258D79A">
        <w:rPr>
          <w:rFonts w:cs="Arial"/>
        </w:rPr>
        <w:t>5</w:t>
      </w:r>
      <w:r w:rsidRPr="1258D79A">
        <w:rPr>
          <w:rFonts w:cs="Arial"/>
        </w:rPr>
        <w:t xml:space="preserve"> r.</w:t>
      </w:r>
      <w:bookmarkStart w:id="0" w:name="_Hlk173407206"/>
      <w:bookmarkStart w:id="1" w:name="_Hlk152069614"/>
    </w:p>
    <w:p w14:paraId="1E41FE75" w14:textId="610FCD38" w:rsidR="00A363AE" w:rsidRPr="00A363AE" w:rsidRDefault="11551CEE" w:rsidP="00644354">
      <w:pPr>
        <w:pStyle w:val="Nagwek1"/>
      </w:pPr>
      <w:r w:rsidRPr="1258D79A">
        <w:t xml:space="preserve">Linia otwocka: umowa na cztery tory podpisana! </w:t>
      </w:r>
    </w:p>
    <w:p w14:paraId="680E7B73" w14:textId="18CD37C5" w:rsidR="00E5617A" w:rsidRPr="00E5617A" w:rsidRDefault="131CC45F" w:rsidP="18549E9C">
      <w:pPr>
        <w:spacing w:line="360" w:lineRule="auto"/>
        <w:rPr>
          <w:rFonts w:cs="Arial"/>
          <w:b/>
          <w:bCs/>
        </w:rPr>
      </w:pPr>
      <w:r w:rsidRPr="4A5C2E04">
        <w:rPr>
          <w:rFonts w:cs="Arial"/>
          <w:b/>
          <w:bCs/>
        </w:rPr>
        <w:t xml:space="preserve">Ostatni odcinek linii Warszawa Wschodnia – Lublin doczekał się rozbudowy. W ramach inwestycji na </w:t>
      </w:r>
      <w:r w:rsidR="420EEE4C" w:rsidRPr="4A5C2E04">
        <w:rPr>
          <w:rFonts w:cs="Arial"/>
          <w:b/>
          <w:bCs/>
        </w:rPr>
        <w:t>linii otwockiej zmodernizujemy 8 przystanków, dobudujemy dwa nowe tory</w:t>
      </w:r>
      <w:r w:rsidR="73D151CA" w:rsidRPr="4A5C2E04">
        <w:rPr>
          <w:rFonts w:cs="Arial"/>
          <w:b/>
          <w:bCs/>
        </w:rPr>
        <w:t xml:space="preserve">, </w:t>
      </w:r>
      <w:r w:rsidR="6A181BBB" w:rsidRPr="4A5C2E04">
        <w:rPr>
          <w:rFonts w:cs="Arial"/>
          <w:b/>
          <w:bCs/>
        </w:rPr>
        <w:t>4</w:t>
      </w:r>
      <w:r w:rsidR="746832F1" w:rsidRPr="4A5C2E04">
        <w:rPr>
          <w:rFonts w:cs="Arial"/>
          <w:b/>
          <w:bCs/>
        </w:rPr>
        <w:t xml:space="preserve"> skrzyżowa</w:t>
      </w:r>
      <w:r w:rsidR="59393646" w:rsidRPr="4A5C2E04">
        <w:rPr>
          <w:rFonts w:cs="Arial"/>
          <w:b/>
          <w:bCs/>
        </w:rPr>
        <w:t>nia</w:t>
      </w:r>
      <w:r w:rsidR="746832F1" w:rsidRPr="4A5C2E04">
        <w:rPr>
          <w:rFonts w:cs="Arial"/>
          <w:b/>
          <w:bCs/>
        </w:rPr>
        <w:t xml:space="preserve"> bezkolizyjn</w:t>
      </w:r>
      <w:r w:rsidR="645F2A9D" w:rsidRPr="4A5C2E04">
        <w:rPr>
          <w:rFonts w:cs="Arial"/>
          <w:b/>
          <w:bCs/>
        </w:rPr>
        <w:t>e</w:t>
      </w:r>
      <w:r w:rsidR="746832F1" w:rsidRPr="4A5C2E04">
        <w:rPr>
          <w:rFonts w:cs="Arial"/>
          <w:b/>
          <w:bCs/>
        </w:rPr>
        <w:t xml:space="preserve"> i </w:t>
      </w:r>
      <w:r w:rsidR="5ADC1E6C" w:rsidRPr="4A5C2E04">
        <w:rPr>
          <w:rFonts w:cs="Arial"/>
          <w:b/>
          <w:bCs/>
        </w:rPr>
        <w:t>20</w:t>
      </w:r>
      <w:r w:rsidR="22B52B93" w:rsidRPr="4A5C2E04">
        <w:rPr>
          <w:rFonts w:cs="Arial"/>
          <w:b/>
          <w:bCs/>
        </w:rPr>
        <w:t xml:space="preserve"> t</w:t>
      </w:r>
      <w:r w:rsidR="746832F1" w:rsidRPr="4A5C2E04">
        <w:rPr>
          <w:rFonts w:cs="Arial"/>
          <w:b/>
          <w:bCs/>
        </w:rPr>
        <w:t xml:space="preserve">uneli dla pieszych. Dzisiaj podpisaliśmy umowę z wykonawcą inwestycji, która </w:t>
      </w:r>
      <w:r w:rsidR="00A92691">
        <w:rPr>
          <w:rFonts w:cs="Arial"/>
          <w:b/>
          <w:bCs/>
        </w:rPr>
        <w:t xml:space="preserve">będzie </w:t>
      </w:r>
      <w:r w:rsidR="746832F1" w:rsidRPr="4A5C2E04">
        <w:rPr>
          <w:rFonts w:cs="Arial"/>
          <w:b/>
          <w:bCs/>
        </w:rPr>
        <w:t>realizowana za ok. 1,</w:t>
      </w:r>
      <w:r w:rsidR="00DF62E3">
        <w:rPr>
          <w:rFonts w:cs="Arial"/>
          <w:b/>
          <w:bCs/>
        </w:rPr>
        <w:t>4</w:t>
      </w:r>
      <w:r w:rsidR="746832F1" w:rsidRPr="4A5C2E04">
        <w:rPr>
          <w:rFonts w:cs="Arial"/>
          <w:b/>
          <w:bCs/>
        </w:rPr>
        <w:t xml:space="preserve"> mld zł netto w ramach programu unijnego „Fundusze Europejskie na Infrastrukturę, Klimat, Środowisko 2021–2027”.</w:t>
      </w:r>
      <w:r w:rsidR="01E7B193" w:rsidRPr="4A5C2E04">
        <w:rPr>
          <w:rFonts w:cs="Arial"/>
          <w:b/>
          <w:bCs/>
        </w:rPr>
        <w:t xml:space="preserve"> W 2028 roku podróż koleją z Warszawy do Lublina zajmie około 90 minut.</w:t>
      </w:r>
    </w:p>
    <w:p w14:paraId="7F5B9104" w14:textId="5F5457D6" w:rsidR="00D776B3" w:rsidRPr="00E5617A" w:rsidRDefault="00D776B3" w:rsidP="4A5C2E04">
      <w:pPr>
        <w:spacing w:line="360" w:lineRule="auto"/>
        <w:rPr>
          <w:rFonts w:cs="Arial"/>
          <w:shd w:val="clear" w:color="auto" w:fill="FFFFFF"/>
        </w:rPr>
      </w:pPr>
      <w:r w:rsidRPr="00E5617A">
        <w:rPr>
          <w:rFonts w:cs="Arial"/>
          <w:shd w:val="clear" w:color="auto" w:fill="FFFFFF"/>
        </w:rPr>
        <w:t xml:space="preserve">Umowa dotyczy modernizacji i rozbudowy ostatniego odcinka trasy Warszawa </w:t>
      </w:r>
      <w:r w:rsidR="3A79971C" w:rsidRPr="00E5617A">
        <w:rPr>
          <w:rFonts w:cs="Arial"/>
          <w:shd w:val="clear" w:color="auto" w:fill="FFFFFF"/>
        </w:rPr>
        <w:t xml:space="preserve">Wschodnia </w:t>
      </w:r>
      <w:r w:rsidRPr="00E5617A">
        <w:rPr>
          <w:rFonts w:cs="Arial"/>
          <w:shd w:val="clear" w:color="auto" w:fill="FFFFFF"/>
        </w:rPr>
        <w:t>– Lublin, czyli fragmentu Warszawa Wawer – Otwock</w:t>
      </w:r>
      <w:r w:rsidR="28FF82BC" w:rsidRPr="00E5617A">
        <w:rPr>
          <w:rFonts w:cs="Arial"/>
          <w:shd w:val="clear" w:color="auto" w:fill="FFFFFF"/>
        </w:rPr>
        <w:t xml:space="preserve"> (</w:t>
      </w:r>
      <w:r w:rsidR="1DEF1F57" w:rsidRPr="00E5617A">
        <w:rPr>
          <w:rFonts w:cs="Arial"/>
          <w:shd w:val="clear" w:color="auto" w:fill="FFFFFF"/>
        </w:rPr>
        <w:t>zwanego też</w:t>
      </w:r>
      <w:r w:rsidR="28FF82BC" w:rsidRPr="00E5617A">
        <w:rPr>
          <w:rFonts w:cs="Arial"/>
          <w:shd w:val="clear" w:color="auto" w:fill="FFFFFF"/>
        </w:rPr>
        <w:t xml:space="preserve"> lini</w:t>
      </w:r>
      <w:r w:rsidR="38D0CA00" w:rsidRPr="00E5617A">
        <w:rPr>
          <w:rFonts w:cs="Arial"/>
          <w:shd w:val="clear" w:color="auto" w:fill="FFFFFF"/>
        </w:rPr>
        <w:t>ą</w:t>
      </w:r>
      <w:r w:rsidR="28FF82BC" w:rsidRPr="00E5617A">
        <w:rPr>
          <w:rFonts w:cs="Arial"/>
          <w:shd w:val="clear" w:color="auto" w:fill="FFFFFF"/>
        </w:rPr>
        <w:t xml:space="preserve"> </w:t>
      </w:r>
      <w:r w:rsidR="28FF82BC" w:rsidRPr="4A5C2E04">
        <w:rPr>
          <w:rFonts w:cs="Arial"/>
        </w:rPr>
        <w:t>otw</w:t>
      </w:r>
      <w:r w:rsidR="1E54DB10" w:rsidRPr="4A5C2E04">
        <w:rPr>
          <w:rFonts w:cs="Arial"/>
        </w:rPr>
        <w:t>o</w:t>
      </w:r>
      <w:r w:rsidR="28FF82BC" w:rsidRPr="00E5617A">
        <w:rPr>
          <w:rFonts w:cs="Arial"/>
          <w:shd w:val="clear" w:color="auto" w:fill="FFFFFF"/>
        </w:rPr>
        <w:t>ck</w:t>
      </w:r>
      <w:r w:rsidR="17EB7449" w:rsidRPr="00E5617A">
        <w:rPr>
          <w:rFonts w:cs="Arial"/>
          <w:shd w:val="clear" w:color="auto" w:fill="FFFFFF"/>
        </w:rPr>
        <w:t>ą</w:t>
      </w:r>
      <w:r w:rsidR="28FF82BC" w:rsidRPr="00E5617A">
        <w:rPr>
          <w:rFonts w:cs="Arial"/>
          <w:shd w:val="clear" w:color="auto" w:fill="FFFFFF"/>
        </w:rPr>
        <w:t>)</w:t>
      </w:r>
      <w:r w:rsidRPr="00E5617A">
        <w:rPr>
          <w:rFonts w:cs="Arial"/>
          <w:shd w:val="clear" w:color="auto" w:fill="FFFFFF"/>
        </w:rPr>
        <w:t xml:space="preserve">. Wykonawcą prac została firma Trakcja S.A. Roboty budowlane rozpoczną się jeszcze w tym roku. W pierwszej kolejności powstaną perony tymczasowe na </w:t>
      </w:r>
      <w:r w:rsidR="047ECFA3" w:rsidRPr="4A5C2E04">
        <w:rPr>
          <w:rFonts w:cs="Arial"/>
        </w:rPr>
        <w:t>przystankach pomiędzy</w:t>
      </w:r>
      <w:r w:rsidR="602B152A" w:rsidRPr="18549E9C" w:rsidDel="00D776B3">
        <w:rPr>
          <w:rFonts w:cs="Arial"/>
        </w:rPr>
        <w:t xml:space="preserve"> </w:t>
      </w:r>
      <w:r w:rsidRPr="00E5617A">
        <w:rPr>
          <w:rFonts w:cs="Arial"/>
          <w:shd w:val="clear" w:color="auto" w:fill="FFFFFF"/>
        </w:rPr>
        <w:t>Warszaw</w:t>
      </w:r>
      <w:r w:rsidR="4FE2897D" w:rsidRPr="18549E9C" w:rsidDel="00D776B3">
        <w:rPr>
          <w:rFonts w:cs="Arial"/>
        </w:rPr>
        <w:t>ą</w:t>
      </w:r>
      <w:r w:rsidRPr="00E5617A">
        <w:rPr>
          <w:rFonts w:cs="Arial"/>
          <w:shd w:val="clear" w:color="auto" w:fill="FFFFFF"/>
        </w:rPr>
        <w:t xml:space="preserve"> Wawer</w:t>
      </w:r>
      <w:r w:rsidR="6DBCA570" w:rsidRPr="18549E9C" w:rsidDel="00D776B3">
        <w:rPr>
          <w:rFonts w:cs="Arial"/>
        </w:rPr>
        <w:t xml:space="preserve"> a</w:t>
      </w:r>
      <w:r w:rsidRPr="18549E9C" w:rsidDel="00D776B3">
        <w:rPr>
          <w:rFonts w:cs="Arial"/>
        </w:rPr>
        <w:t xml:space="preserve"> Warszaw</w:t>
      </w:r>
      <w:r w:rsidR="64C3C1DD" w:rsidRPr="00E5617A">
        <w:rPr>
          <w:rFonts w:cs="Arial"/>
          <w:shd w:val="clear" w:color="auto" w:fill="FFFFFF"/>
        </w:rPr>
        <w:t>ą</w:t>
      </w:r>
      <w:r w:rsidRPr="4A5C2E04">
        <w:rPr>
          <w:rFonts w:cs="Arial"/>
        </w:rPr>
        <w:t xml:space="preserve"> Falenica, przejazdy tymczasowe, rozjazdy w Międzylesiu oraz tzw. by-passy torowe, które będą wykorzystywane w kolejnych etapach prac.</w:t>
      </w:r>
    </w:p>
    <w:p w14:paraId="7979CC53" w14:textId="63DF608B" w:rsidR="03794C30" w:rsidRPr="00A92691" w:rsidRDefault="00A92691" w:rsidP="00A92691">
      <w:pPr>
        <w:spacing w:line="360" w:lineRule="auto"/>
        <w:rPr>
          <w:rFonts w:cs="Arial"/>
        </w:rPr>
      </w:pPr>
      <w:r>
        <w:t xml:space="preserve">- </w:t>
      </w:r>
      <w:r w:rsidR="03794C30" w:rsidRPr="00A92691">
        <w:rPr>
          <w:rFonts w:cs="Arial"/>
          <w:b/>
          <w:i/>
        </w:rPr>
        <w:t>To bardzo ważny dzień dla pasażerów, którzy na co dzień korzystają z połączeń pomiędzy Otwockiem a Warszawą. Nowe przystanki</w:t>
      </w:r>
      <w:r w:rsidR="5E40E5B2" w:rsidRPr="00A92691">
        <w:rPr>
          <w:rFonts w:cs="Arial"/>
          <w:b/>
          <w:i/>
        </w:rPr>
        <w:t>, większa przepustowość</w:t>
      </w:r>
      <w:r w:rsidR="03794C30" w:rsidRPr="00A92691">
        <w:rPr>
          <w:rFonts w:cs="Arial"/>
          <w:b/>
          <w:i/>
        </w:rPr>
        <w:t xml:space="preserve"> i pełna dostępność kolei sp</w:t>
      </w:r>
      <w:r w:rsidR="1163EC76" w:rsidRPr="00A92691">
        <w:rPr>
          <w:rFonts w:cs="Arial"/>
          <w:b/>
          <w:i/>
        </w:rPr>
        <w:t>rawi</w:t>
      </w:r>
      <w:r w:rsidR="16663431" w:rsidRPr="00A92691">
        <w:rPr>
          <w:rFonts w:cs="Arial"/>
          <w:b/>
          <w:i/>
        </w:rPr>
        <w:t>ą, że jeszcze więcej osób wybierze kolej do dojazdów do pracy i do szkoły</w:t>
      </w:r>
      <w:r w:rsidR="5C7821B6" w:rsidRPr="00A92691">
        <w:rPr>
          <w:rFonts w:cs="Arial"/>
          <w:b/>
          <w:i/>
        </w:rPr>
        <w:t>, co ma ważne znaczenie dla regionu</w:t>
      </w:r>
      <w:r w:rsidR="12AD75E9" w:rsidRPr="00A92691">
        <w:rPr>
          <w:rFonts w:cs="Arial"/>
          <w:b/>
          <w:i/>
        </w:rPr>
        <w:t>. Przed nami trudny czas inwestycji, ale na efekty warto poczekać</w:t>
      </w:r>
      <w:r w:rsidR="16663431" w:rsidRPr="00A92691">
        <w:rPr>
          <w:rFonts w:cs="Arial"/>
        </w:rPr>
        <w:t xml:space="preserve"> - powiedział </w:t>
      </w:r>
      <w:r w:rsidR="7089825E" w:rsidRPr="00A92691">
        <w:rPr>
          <w:rFonts w:cs="Arial"/>
        </w:rPr>
        <w:t>Dariusz Klimczak, minister infrastruktury.</w:t>
      </w:r>
    </w:p>
    <w:p w14:paraId="4548E711" w14:textId="617D89F3" w:rsidR="00E450FC" w:rsidRPr="00025A69" w:rsidRDefault="00644354" w:rsidP="00A92691">
      <w:pPr>
        <w:spacing w:line="360" w:lineRule="auto"/>
        <w:rPr>
          <w:rFonts w:eastAsia="Arial" w:cs="Arial"/>
        </w:rPr>
      </w:pPr>
      <w:r w:rsidRPr="00A92691">
        <w:rPr>
          <w:rFonts w:cs="Arial"/>
          <w:b/>
          <w:i/>
        </w:rPr>
        <w:t xml:space="preserve">– </w:t>
      </w:r>
      <w:r w:rsidR="00E450FC" w:rsidRPr="00AD13CD">
        <w:rPr>
          <w:rFonts w:eastAsia="Arial" w:cs="Arial"/>
          <w:b/>
          <w:bCs/>
          <w:i/>
          <w:iCs/>
        </w:rPr>
        <w:t xml:space="preserve"> Dobra współpraca z Polskimi Liniami Kolejowymi S.A. to klucz do sprawnego przebiegu tej inwestycji. Rozbudowa linii kolejowej na odcinku Warszawa Wawer – Otwock to nie tylko poprawa komunikacji, ale także impuls do dalszego rozwoju naszej dzielnicy. Cieszy nas, że wspólnie działamy na rzecz mieszkańców i nowoczesnej infrastruktury kolejowej</w:t>
      </w:r>
      <w:r w:rsidR="00EA5917">
        <w:rPr>
          <w:rFonts w:eastAsia="Arial" w:cs="Arial"/>
        </w:rPr>
        <w:t xml:space="preserve"> </w:t>
      </w:r>
      <w:r w:rsidRPr="00A92691">
        <w:rPr>
          <w:rFonts w:cs="Arial"/>
          <w:b/>
          <w:i/>
        </w:rPr>
        <w:t xml:space="preserve">– </w:t>
      </w:r>
      <w:r w:rsidR="00EA5917">
        <w:rPr>
          <w:rFonts w:eastAsia="Arial" w:cs="Arial"/>
        </w:rPr>
        <w:t xml:space="preserve"> powiedział Paweł Michalec</w:t>
      </w:r>
      <w:r w:rsidR="00F800E0">
        <w:rPr>
          <w:rFonts w:eastAsia="Arial" w:cs="Arial"/>
        </w:rPr>
        <w:t xml:space="preserve">, burmistrz </w:t>
      </w:r>
      <w:r w:rsidR="00AD13CD">
        <w:rPr>
          <w:rFonts w:eastAsia="Arial" w:cs="Arial"/>
        </w:rPr>
        <w:t xml:space="preserve">Dzielnicy Wawer. </w:t>
      </w:r>
    </w:p>
    <w:p w14:paraId="2929818B" w14:textId="7DF60F4E" w:rsidR="18549E9C" w:rsidRPr="00A92691" w:rsidRDefault="00644354" w:rsidP="00A92691">
      <w:pPr>
        <w:spacing w:line="360" w:lineRule="auto"/>
        <w:rPr>
          <w:rFonts w:cs="Arial"/>
        </w:rPr>
      </w:pPr>
      <w:r w:rsidRPr="00A92691">
        <w:rPr>
          <w:rFonts w:cs="Arial"/>
          <w:b/>
          <w:i/>
        </w:rPr>
        <w:t xml:space="preserve">– </w:t>
      </w:r>
      <w:r w:rsidR="00A92691">
        <w:t xml:space="preserve"> </w:t>
      </w:r>
      <w:r w:rsidR="6EDD8B70" w:rsidRPr="00A92691">
        <w:rPr>
          <w:rFonts w:cs="Arial"/>
          <w:b/>
          <w:i/>
        </w:rPr>
        <w:t xml:space="preserve">Linia otwocka to jedna z najbardziej eksploatowanych linii w obrębie Warszawskiego Węzła Kolejowego i dodatkowe tory na niej są potrzebne. </w:t>
      </w:r>
      <w:r w:rsidR="7617842F" w:rsidRPr="00A92691">
        <w:rPr>
          <w:rFonts w:cs="Arial"/>
          <w:b/>
          <w:i/>
        </w:rPr>
        <w:t xml:space="preserve">Rozdzielenie ruchu aglomeracyjnego od dalekobieżnego to więcej pociągów, więcej połączeń i szybsze </w:t>
      </w:r>
      <w:r w:rsidR="7617842F" w:rsidRPr="00A92691">
        <w:rPr>
          <w:rFonts w:cs="Arial"/>
          <w:b/>
          <w:i/>
        </w:rPr>
        <w:lastRenderedPageBreak/>
        <w:t xml:space="preserve">przejazdy. </w:t>
      </w:r>
      <w:r w:rsidR="39E232B2" w:rsidRPr="00A92691">
        <w:rPr>
          <w:rFonts w:cs="Arial"/>
          <w:b/>
          <w:i/>
        </w:rPr>
        <w:t>To także gwarancja sprawnej kolei na następne dziesięciolecia</w:t>
      </w:r>
      <w:r w:rsidR="758E6E4C" w:rsidRPr="00A92691">
        <w:rPr>
          <w:rFonts w:cs="Arial"/>
          <w:b/>
          <w:i/>
        </w:rPr>
        <w:t>.</w:t>
      </w:r>
      <w:r w:rsidR="3BA1DECE" w:rsidRPr="00A92691">
        <w:rPr>
          <w:rFonts w:cs="Arial"/>
          <w:b/>
          <w:i/>
        </w:rPr>
        <w:t xml:space="preserve"> Inwestycja na Wawer</w:t>
      </w:r>
      <w:r w:rsidR="704440A9" w:rsidRPr="00A92691">
        <w:rPr>
          <w:rFonts w:cs="Arial"/>
          <w:b/>
          <w:i/>
        </w:rPr>
        <w:t xml:space="preserve"> – </w:t>
      </w:r>
      <w:r w:rsidR="3BA1DECE" w:rsidRPr="00A92691">
        <w:rPr>
          <w:rFonts w:cs="Arial"/>
          <w:b/>
          <w:i/>
        </w:rPr>
        <w:t>Otwock</w:t>
      </w:r>
      <w:r w:rsidR="39E232B2" w:rsidRPr="00A92691">
        <w:rPr>
          <w:rFonts w:cs="Arial"/>
          <w:b/>
          <w:i/>
        </w:rPr>
        <w:t xml:space="preserve"> </w:t>
      </w:r>
      <w:r w:rsidR="704440A9" w:rsidRPr="00A92691">
        <w:rPr>
          <w:rFonts w:cs="Arial"/>
          <w:b/>
          <w:i/>
        </w:rPr>
        <w:t>wpisuje się w szerszy plan modernizacji infrastruktury w Warszawie</w:t>
      </w:r>
      <w:r w:rsidR="704440A9" w:rsidRPr="00A92691">
        <w:rPr>
          <w:rFonts w:cs="Arial"/>
        </w:rPr>
        <w:t xml:space="preserve"> </w:t>
      </w:r>
      <w:r w:rsidR="39E232B2" w:rsidRPr="00A92691">
        <w:rPr>
          <w:rFonts w:cs="Arial"/>
        </w:rPr>
        <w:t xml:space="preserve">- powiedział </w:t>
      </w:r>
      <w:r w:rsidR="4F06AF36" w:rsidRPr="00A92691">
        <w:rPr>
          <w:rFonts w:cs="Arial"/>
        </w:rPr>
        <w:t>Piotr Wyborski, prezes Zarządu PKP Polskich Linii Kolejowych S.A.</w:t>
      </w:r>
    </w:p>
    <w:p w14:paraId="529891FA" w14:textId="03C54059" w:rsidR="55B20348" w:rsidRDefault="55B20348" w:rsidP="18549E9C">
      <w:pPr>
        <w:spacing w:line="360" w:lineRule="auto"/>
        <w:rPr>
          <w:rFonts w:cs="Arial"/>
        </w:rPr>
      </w:pPr>
      <w:r w:rsidRPr="4A5C2E04">
        <w:rPr>
          <w:rFonts w:cs="Arial"/>
        </w:rPr>
        <w:t xml:space="preserve">Docelowo na odcinku Warszawa Wawer – Otwock zaplanowaliśmy rozdzielenie ruchu pociągów dalekobieżnych od aglomeracyjnych. W tym celu wybudowane zostaną dwa dodatkowe tory, co pozwoli na stworzenie zupełnie nowego układu między Warszawą Wschodnią a Otwockiem. Dzięki temu zwiększy się przepustowość linii, a liczba kursujących pociągów między Warszawą a Otwockiem oraz Warszawą a Lublinem </w:t>
      </w:r>
      <w:r w:rsidR="0A85E12A" w:rsidRPr="4A5C2E04">
        <w:rPr>
          <w:rFonts w:cs="Arial"/>
        </w:rPr>
        <w:t xml:space="preserve">będzie mogła być większa. </w:t>
      </w:r>
      <w:r w:rsidRPr="4A5C2E04">
        <w:rPr>
          <w:rFonts w:cs="Arial"/>
        </w:rPr>
        <w:t xml:space="preserve">Przełoży się to na sprawniejsze i bardziej przewidywalne podróże zarówno w aglomeracji, jak i na trasach dalekobieżnych. </w:t>
      </w:r>
    </w:p>
    <w:p w14:paraId="7CF727E3" w14:textId="30FBF474" w:rsidR="0AC0DE64" w:rsidRDefault="0AC0DE64" w:rsidP="18549E9C">
      <w:pPr>
        <w:spacing w:line="360" w:lineRule="auto"/>
        <w:rPr>
          <w:rFonts w:cs="Arial"/>
        </w:rPr>
      </w:pPr>
      <w:r w:rsidRPr="4A5C2E04">
        <w:rPr>
          <w:rFonts w:cs="Arial"/>
        </w:rPr>
        <w:t xml:space="preserve">Przebudujemy osiem przystanków: Warszawa Anin, Warszawa Międzylesie, Warszawa Radość, Warszawa Miedzeszyn, Michalin, Józefów, Otwock Świder oraz stacja Warszawa Falenica. Na każdym z nich pojawi się nowoczesny system informacji pasażerskiej. </w:t>
      </w:r>
      <w:r w:rsidR="6BC5A4B2" w:rsidRPr="4A5C2E04">
        <w:rPr>
          <w:rFonts w:cs="Arial"/>
        </w:rPr>
        <w:t xml:space="preserve">Wszystkie przystanki będą przystosowane do obsługi pasażerów mających problemy z poruszaniem się. Zakres prac </w:t>
      </w:r>
      <w:r w:rsidR="67FA279C" w:rsidRPr="4A5C2E04">
        <w:rPr>
          <w:rFonts w:cs="Arial"/>
        </w:rPr>
        <w:t>został uzgodniony z konserwatorem zabytków</w:t>
      </w:r>
      <w:r w:rsidR="00A92691">
        <w:rPr>
          <w:rFonts w:cs="Arial"/>
        </w:rPr>
        <w:t xml:space="preserve"> </w:t>
      </w:r>
      <w:r w:rsidR="67FA279C" w:rsidRPr="4A5C2E04">
        <w:rPr>
          <w:rFonts w:cs="Arial"/>
        </w:rPr>
        <w:t>tak</w:t>
      </w:r>
      <w:r w:rsidR="00A92691">
        <w:rPr>
          <w:rFonts w:cs="Arial"/>
        </w:rPr>
        <w:t>,</w:t>
      </w:r>
      <w:r w:rsidR="67FA279C" w:rsidRPr="4A5C2E04">
        <w:rPr>
          <w:rFonts w:cs="Arial"/>
        </w:rPr>
        <w:t xml:space="preserve"> aby </w:t>
      </w:r>
      <w:r w:rsidR="00A92691">
        <w:rPr>
          <w:rFonts w:cs="Arial"/>
        </w:rPr>
        <w:t>-</w:t>
      </w:r>
      <w:r w:rsidR="67FA279C" w:rsidRPr="4A5C2E04">
        <w:rPr>
          <w:rFonts w:cs="Arial"/>
        </w:rPr>
        <w:t xml:space="preserve"> jak np. </w:t>
      </w:r>
      <w:r w:rsidR="5BB72A99" w:rsidRPr="4A5C2E04">
        <w:rPr>
          <w:rFonts w:cs="Arial"/>
        </w:rPr>
        <w:t>w</w:t>
      </w:r>
      <w:r w:rsidR="67FA279C" w:rsidRPr="4A5C2E04">
        <w:rPr>
          <w:rFonts w:cs="Arial"/>
        </w:rPr>
        <w:t xml:space="preserve"> Falenicy</w:t>
      </w:r>
      <w:r w:rsidR="664BDB99" w:rsidRPr="4A5C2E04">
        <w:rPr>
          <w:rFonts w:cs="Arial"/>
        </w:rPr>
        <w:t xml:space="preserve"> </w:t>
      </w:r>
      <w:r w:rsidR="00A92691">
        <w:rPr>
          <w:rFonts w:cs="Arial"/>
        </w:rPr>
        <w:t xml:space="preserve">zachować </w:t>
      </w:r>
      <w:r w:rsidR="664BDB99" w:rsidRPr="4A5C2E04">
        <w:rPr>
          <w:rFonts w:cs="Arial"/>
        </w:rPr>
        <w:t>historyczny wygląd “skrzydlatych” wiat.</w:t>
      </w:r>
      <w:r w:rsidR="00A92691">
        <w:rPr>
          <w:rFonts w:cs="Arial"/>
        </w:rPr>
        <w:t xml:space="preserve"> </w:t>
      </w:r>
    </w:p>
    <w:p w14:paraId="5695596F" w14:textId="27AFBDA3" w:rsidR="664BDB99" w:rsidRDefault="664BDB99" w:rsidP="18549E9C">
      <w:pPr>
        <w:spacing w:line="360" w:lineRule="auto"/>
        <w:rPr>
          <w:rFonts w:cs="Arial"/>
        </w:rPr>
      </w:pPr>
      <w:r w:rsidRPr="4A5C2E04">
        <w:rPr>
          <w:rFonts w:cs="Arial"/>
        </w:rPr>
        <w:t xml:space="preserve">Inwestycja na linii otwockiej to także duże zmiany w zakresie bezpieczeństwa i skomunikowania miejscowości leżących wzdłuż torów. </w:t>
      </w:r>
      <w:r w:rsidR="0AC0DE64" w:rsidRPr="4A5C2E04">
        <w:rPr>
          <w:rFonts w:cs="Arial"/>
        </w:rPr>
        <w:t>Powstanie 20 nowych przejść pod torami oraz przebudowane zostanie istniejące przejście na stacji Warszawa Falenica</w:t>
      </w:r>
      <w:r w:rsidR="00A92691">
        <w:rPr>
          <w:rFonts w:cs="Arial"/>
        </w:rPr>
        <w:t>.</w:t>
      </w:r>
    </w:p>
    <w:p w14:paraId="112400DE" w14:textId="4D5DBB77" w:rsidR="1DD265ED" w:rsidRDefault="1DD265ED" w:rsidP="18549E9C">
      <w:pPr>
        <w:spacing w:line="360" w:lineRule="auto"/>
        <w:rPr>
          <w:rFonts w:cs="Arial"/>
        </w:rPr>
      </w:pPr>
      <w:r w:rsidRPr="4A5C2E04">
        <w:rPr>
          <w:rFonts w:cs="Arial"/>
        </w:rPr>
        <w:t>W ramach inwestycji zlikwidujemy cztery przejazdy kolejow</w:t>
      </w:r>
      <w:r w:rsidR="289C40CB" w:rsidRPr="4A5C2E04">
        <w:rPr>
          <w:rFonts w:cs="Arial"/>
        </w:rPr>
        <w:t>o-drogowe</w:t>
      </w:r>
      <w:r w:rsidRPr="4A5C2E04">
        <w:rPr>
          <w:rFonts w:cs="Arial"/>
        </w:rPr>
        <w:t>, a w ich miejsce powstaną: tunel drogowy w Radości (ul. Panny Wodnej – Izbicka), tunel w Falenicy (ul. Walcownicza – Bystrzycka), tunel w Józefowie (okolice ul. Cichej – Matejki), wiadukt drogowy na granicy Warszawy i Józefowa (ul. Werbeny – Brucknera).</w:t>
      </w:r>
    </w:p>
    <w:p w14:paraId="5BE43835" w14:textId="2C538855" w:rsidR="6155924B" w:rsidRDefault="6155924B" w:rsidP="18549E9C">
      <w:pPr>
        <w:spacing w:line="360" w:lineRule="auto"/>
        <w:rPr>
          <w:rFonts w:cs="Arial"/>
        </w:rPr>
      </w:pPr>
      <w:r w:rsidRPr="4A5C2E04">
        <w:rPr>
          <w:rFonts w:cs="Arial"/>
        </w:rPr>
        <w:t xml:space="preserve">Aby skrócić czas realizacji inwestycji, już na początku 2025 roku prowadziliśmy prace przygotowawcze. W Radości (ul. Patriotów 211 i Panny Wodnej 50) oraz w Falenicy (ul. </w:t>
      </w:r>
      <w:proofErr w:type="spellStart"/>
      <w:r w:rsidRPr="4A5C2E04">
        <w:rPr>
          <w:rFonts w:cs="Arial"/>
        </w:rPr>
        <w:t>Bysławska</w:t>
      </w:r>
      <w:proofErr w:type="spellEnd"/>
      <w:r w:rsidRPr="4A5C2E04">
        <w:rPr>
          <w:rFonts w:cs="Arial"/>
        </w:rPr>
        <w:t xml:space="preserve">) rozebraliśmy budynki kolidujące z nowym układem drogowym. W tych miejscach powstaną bezkolizyjne skrzyżowania, które zapewnią mieszkańcom bezpieczną komunikację. Przebudowaliśmy również kanalizację sanitarną między Aninem a Międzylesiem – </w:t>
      </w:r>
      <w:r w:rsidR="00A92691">
        <w:t xml:space="preserve">przeniesiono ją </w:t>
      </w:r>
      <w:r w:rsidRPr="4A5C2E04">
        <w:rPr>
          <w:rFonts w:cs="Arial"/>
        </w:rPr>
        <w:t>z terenu kolejowego pod jezdnię, co umożliwi budowę przejść podziemnych w ramach realizacji dodatkowego toru.</w:t>
      </w:r>
      <w:r w:rsidR="00A92691">
        <w:rPr>
          <w:rFonts w:cs="Arial"/>
        </w:rPr>
        <w:t xml:space="preserve"> </w:t>
      </w:r>
    </w:p>
    <w:p w14:paraId="6C07744A" w14:textId="5F90FFD4" w:rsidR="63A3547F" w:rsidRPr="006A7F3B" w:rsidRDefault="63A3547F" w:rsidP="18549E9C">
      <w:pPr>
        <w:spacing w:line="360" w:lineRule="auto"/>
        <w:rPr>
          <w:rFonts w:cs="Arial"/>
        </w:rPr>
      </w:pPr>
      <w:r w:rsidRPr="006A7F3B">
        <w:rPr>
          <w:rFonts w:cs="Arial"/>
        </w:rPr>
        <w:t xml:space="preserve">Odremontujemy istniejące mosty na rzece Świder, a także wybudujemy dwa nowe pod tory linii nr 506. Wzdłuż linii pojawią się ekrany akustyczne porośnięte zielenią. Zakończenie </w:t>
      </w:r>
      <w:r w:rsidR="006A7F3B" w:rsidRPr="006A7F3B">
        <w:rPr>
          <w:rFonts w:cs="Arial"/>
        </w:rPr>
        <w:t>robót</w:t>
      </w:r>
      <w:r w:rsidR="00931630" w:rsidRPr="006A7F3B">
        <w:rPr>
          <w:rFonts w:cs="Arial"/>
        </w:rPr>
        <w:t xml:space="preserve"> budowlanych</w:t>
      </w:r>
      <w:r w:rsidRPr="006A7F3B">
        <w:rPr>
          <w:rFonts w:cs="Arial"/>
        </w:rPr>
        <w:t xml:space="preserve"> planowane jest na rok 2028.</w:t>
      </w:r>
    </w:p>
    <w:p w14:paraId="35F8C429" w14:textId="4AB51AA0" w:rsidR="00271F3B" w:rsidRPr="00280B85" w:rsidRDefault="63A3547F" w:rsidP="4A5C2E04">
      <w:pPr>
        <w:spacing w:line="360" w:lineRule="auto"/>
        <w:rPr>
          <w:rFonts w:cs="Arial"/>
        </w:rPr>
      </w:pPr>
      <w:r w:rsidRPr="4A5C2E04">
        <w:rPr>
          <w:rFonts w:cs="Arial"/>
        </w:rPr>
        <w:t xml:space="preserve">Prace na linii otwockiej to ostatni odcinek zmodernizowanej linii Warszawa Wschodnia – Lublin. Po zakończeniu prac i uzyskaniu wszystkich niezbędnych </w:t>
      </w:r>
      <w:r w:rsidR="13DD94F4" w:rsidRPr="4A5C2E04">
        <w:rPr>
          <w:rFonts w:cs="Arial"/>
        </w:rPr>
        <w:t>dokumentów c</w:t>
      </w:r>
      <w:r w:rsidR="55B20348" w:rsidRPr="4A5C2E04">
        <w:rPr>
          <w:rFonts w:cs="Arial"/>
        </w:rPr>
        <w:t xml:space="preserve">zas przejazdu między Warszawą a Lublinem skróci się do około 90 minut – obecnie najszybszy pociąg pokonuje tę trasę </w:t>
      </w:r>
      <w:r w:rsidR="55B20348" w:rsidRPr="4A5C2E04">
        <w:rPr>
          <w:rFonts w:cs="Arial"/>
        </w:rPr>
        <w:lastRenderedPageBreak/>
        <w:t>w 1 godzinę i 46 minut.</w:t>
      </w:r>
      <w:r w:rsidR="66D5E727" w:rsidRPr="4A5C2E04">
        <w:rPr>
          <w:rFonts w:cs="Arial"/>
        </w:rPr>
        <w:t xml:space="preserve"> W poprzednich latach Polskie Linie Kolejowe S.A. dobudowały drugi tor między Otwockiem a Pilawą oraz przebudowały odcinek od Pilawy do Lublina. W Lu</w:t>
      </w:r>
      <w:r w:rsidR="1F96EDB4" w:rsidRPr="4A5C2E04">
        <w:rPr>
          <w:rFonts w:cs="Arial"/>
        </w:rPr>
        <w:t xml:space="preserve">blinie wybudowany został nowy przystanek Lublin Zachodni. </w:t>
      </w:r>
    </w:p>
    <w:bookmarkEnd w:id="0"/>
    <w:bookmarkEnd w:id="1"/>
    <w:p w14:paraId="35BDD327" w14:textId="4D94E4B2" w:rsidR="00EC6EB7" w:rsidRDefault="007F3648" w:rsidP="00A020FC">
      <w:pPr>
        <w:spacing w:line="276" w:lineRule="auto"/>
        <w:rPr>
          <w:rFonts w:cs="Arial"/>
          <w:shd w:val="clear" w:color="auto" w:fill="FFFFFF"/>
        </w:rPr>
      </w:pPr>
      <w:r w:rsidRPr="00A020FC">
        <w:rPr>
          <w:rStyle w:val="Pogrubienie"/>
          <w:rFonts w:cs="Arial"/>
        </w:rPr>
        <w:t>Kontakt dla mediów:</w:t>
      </w:r>
      <w:r w:rsidR="00A15AED" w:rsidRPr="00A020FC">
        <w:rPr>
          <w:rFonts w:cs="Arial"/>
          <w:b/>
        </w:rPr>
        <w:br/>
      </w:r>
      <w:bookmarkStart w:id="2" w:name="_Hlk178927031"/>
      <w:r w:rsidR="00C22E9F">
        <w:rPr>
          <w:color w:val="1A1A1A"/>
          <w:sz w:val="21"/>
          <w:szCs w:val="21"/>
          <w:shd w:val="clear" w:color="auto" w:fill="FFFFFF"/>
        </w:rPr>
        <w:t>Anna Znajewska-Pawluk</w:t>
      </w:r>
      <w:r w:rsidR="00C22E9F">
        <w:rPr>
          <w:color w:val="1A1A1A"/>
          <w:sz w:val="21"/>
          <w:szCs w:val="21"/>
        </w:rPr>
        <w:br/>
      </w:r>
      <w:r w:rsidR="00C22E9F">
        <w:rPr>
          <w:color w:val="1A1A1A"/>
          <w:sz w:val="21"/>
          <w:szCs w:val="21"/>
          <w:shd w:val="clear" w:color="auto" w:fill="FFFFFF"/>
        </w:rPr>
        <w:t>Zespół Prasowy</w:t>
      </w:r>
      <w:r w:rsidR="00C22E9F">
        <w:rPr>
          <w:color w:val="1A1A1A"/>
          <w:sz w:val="21"/>
          <w:szCs w:val="21"/>
        </w:rPr>
        <w:br/>
      </w:r>
      <w:r w:rsidR="00C22E9F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C22E9F">
        <w:rPr>
          <w:color w:val="1A1A1A"/>
          <w:sz w:val="21"/>
          <w:szCs w:val="21"/>
        </w:rPr>
        <w:br/>
      </w:r>
      <w:r w:rsidR="00C22E9F">
        <w:rPr>
          <w:color w:val="1A1A1A"/>
          <w:sz w:val="21"/>
          <w:szCs w:val="21"/>
          <w:shd w:val="clear" w:color="auto" w:fill="FFFFFF"/>
        </w:rPr>
        <w:t>rzecznik@plk-sa.pl</w:t>
      </w:r>
      <w:r w:rsidR="00C22E9F">
        <w:rPr>
          <w:color w:val="1A1A1A"/>
          <w:sz w:val="21"/>
          <w:szCs w:val="21"/>
        </w:rPr>
        <w:br/>
      </w:r>
      <w:r w:rsidR="00C22E9F">
        <w:rPr>
          <w:color w:val="1A1A1A"/>
          <w:sz w:val="21"/>
          <w:szCs w:val="21"/>
          <w:shd w:val="clear" w:color="auto" w:fill="FFFFFF"/>
        </w:rPr>
        <w:t>T: +48 22 473 30 02</w:t>
      </w:r>
    </w:p>
    <w:bookmarkEnd w:id="2"/>
    <w:p w14:paraId="43836B0A" w14:textId="7E52861A" w:rsidR="00F47A19" w:rsidRDefault="00AC2669" w:rsidP="00A020FC">
      <w:pPr>
        <w:spacing w:line="276" w:lineRule="auto"/>
        <w:rPr>
          <w:rFonts w:cs="Arial"/>
          <w:bCs/>
          <w:sz w:val="18"/>
          <w:szCs w:val="18"/>
        </w:rPr>
      </w:pPr>
      <w:r w:rsidRPr="00EC6EB7">
        <w:rPr>
          <w:rFonts w:cs="Arial"/>
          <w:bCs/>
          <w:sz w:val="18"/>
          <w:szCs w:val="18"/>
        </w:rPr>
        <w:t xml:space="preserve">Projekt </w:t>
      </w:r>
      <w:r w:rsidR="00F47A19" w:rsidRPr="00EC6EB7">
        <w:rPr>
          <w:rFonts w:cs="Arial"/>
          <w:bCs/>
          <w:i/>
          <w:iCs/>
          <w:sz w:val="18"/>
          <w:szCs w:val="18"/>
        </w:rPr>
        <w:t>„Prace na linii kolejowej nr 7 Warszawa Wschodnia Osobowa – Dorohusk na odcinku Warszawa – Otwock – Dęblin – Lublin, etap II</w:t>
      </w:r>
      <w:r w:rsidR="006D6987" w:rsidRPr="00EC6EB7">
        <w:rPr>
          <w:rFonts w:cs="Arial"/>
          <w:bCs/>
          <w:i/>
          <w:iCs/>
          <w:sz w:val="18"/>
          <w:szCs w:val="18"/>
        </w:rPr>
        <w:t xml:space="preserve"> </w:t>
      </w:r>
      <w:r w:rsidR="00F47A19" w:rsidRPr="00EC6EB7">
        <w:rPr>
          <w:rFonts w:cs="Arial"/>
          <w:bCs/>
          <w:i/>
          <w:iCs/>
          <w:sz w:val="18"/>
          <w:szCs w:val="18"/>
        </w:rPr>
        <w:t xml:space="preserve">b” (Warszawa Wawer – Otwock) </w:t>
      </w:r>
      <w:r w:rsidR="003E7A6C" w:rsidRPr="00EC6EB7">
        <w:rPr>
          <w:rFonts w:cs="Arial"/>
          <w:bCs/>
          <w:sz w:val="18"/>
          <w:szCs w:val="18"/>
        </w:rPr>
        <w:t xml:space="preserve">ubiega się o </w:t>
      </w:r>
      <w:r w:rsidR="002B33A3" w:rsidRPr="00EC6EB7">
        <w:rPr>
          <w:rFonts w:cs="Arial"/>
          <w:bCs/>
          <w:sz w:val="18"/>
          <w:szCs w:val="18"/>
        </w:rPr>
        <w:t>współfinansowanie</w:t>
      </w:r>
      <w:r w:rsidRPr="00EC6EB7">
        <w:rPr>
          <w:rFonts w:cs="Arial"/>
          <w:bCs/>
          <w:sz w:val="18"/>
          <w:szCs w:val="18"/>
        </w:rPr>
        <w:t xml:space="preserve"> przez Unię Europejską ze środków </w:t>
      </w:r>
      <w:r w:rsidR="00F47A19" w:rsidRPr="00EC6EB7">
        <w:rPr>
          <w:rFonts w:cs="Arial"/>
          <w:bCs/>
          <w:sz w:val="18"/>
          <w:szCs w:val="18"/>
        </w:rPr>
        <w:t>Fundusze Europejskie na Infrastrukturę, Klimat, Środowisko 2021-2027</w:t>
      </w:r>
    </w:p>
    <w:p w14:paraId="572EE076" w14:textId="77777777" w:rsidR="00271F3B" w:rsidRDefault="00271F3B" w:rsidP="00A020FC">
      <w:pPr>
        <w:spacing w:line="276" w:lineRule="auto"/>
        <w:rPr>
          <w:rFonts w:cs="Arial"/>
          <w:bCs/>
          <w:sz w:val="18"/>
          <w:szCs w:val="18"/>
        </w:rPr>
      </w:pPr>
    </w:p>
    <w:p w14:paraId="7BF6BA64" w14:textId="77777777" w:rsidR="00D776B3" w:rsidRPr="00EC6EB7" w:rsidRDefault="00D776B3">
      <w:pPr>
        <w:spacing w:line="276" w:lineRule="auto"/>
        <w:rPr>
          <w:rFonts w:cs="Arial"/>
          <w:sz w:val="18"/>
          <w:szCs w:val="18"/>
          <w:shd w:val="clear" w:color="auto" w:fill="FFFFFF"/>
        </w:rPr>
      </w:pPr>
    </w:p>
    <w:sectPr w:rsidR="00D776B3" w:rsidRPr="00EC6EB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3A28C" w14:textId="77777777" w:rsidR="00FD0554" w:rsidRDefault="00FD0554" w:rsidP="009D1AEB">
      <w:pPr>
        <w:spacing w:after="0" w:line="240" w:lineRule="auto"/>
      </w:pPr>
      <w:r>
        <w:separator/>
      </w:r>
    </w:p>
  </w:endnote>
  <w:endnote w:type="continuationSeparator" w:id="0">
    <w:p w14:paraId="1901AD2E" w14:textId="77777777" w:rsidR="00FD0554" w:rsidRDefault="00FD055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BAC6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BE31B4A" w14:textId="77777777" w:rsidR="00860074" w:rsidRPr="005E5AF7" w:rsidRDefault="00860074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29ACC2A" w14:textId="77777777" w:rsidR="00860074" w:rsidRPr="005E5AF7" w:rsidRDefault="005E7701" w:rsidP="00860074">
    <w:pPr>
      <w:spacing w:after="0" w:line="240" w:lineRule="auto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>XI</w:t>
    </w:r>
    <w:r w:rsidR="004A717E" w:rsidRPr="005E5AF7">
      <w:rPr>
        <w:rFonts w:cs="Arial"/>
        <w:sz w:val="14"/>
        <w:szCs w:val="14"/>
      </w:rPr>
      <w:t>V</w:t>
    </w:r>
    <w:r w:rsidR="00860074" w:rsidRPr="005E5AF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46CEADCF" w14:textId="77777777" w:rsidR="008264A1" w:rsidRPr="008A1B2B" w:rsidRDefault="00860074" w:rsidP="008264A1">
    <w:pPr>
      <w:spacing w:after="0" w:line="240" w:lineRule="auto"/>
      <w:jc w:val="both"/>
      <w:rPr>
        <w:rFonts w:cs="Arial"/>
        <w:sz w:val="14"/>
        <w:szCs w:val="14"/>
      </w:rPr>
    </w:pPr>
    <w:r w:rsidRPr="005E5AF7">
      <w:rPr>
        <w:rFonts w:cs="Arial"/>
        <w:sz w:val="14"/>
        <w:szCs w:val="14"/>
      </w:rPr>
      <w:t xml:space="preserve">REGON 017319027. Wysokość kapitału zakładowego w całości wpłaconego: </w:t>
    </w:r>
    <w:r w:rsidR="008264A1" w:rsidRPr="008A1B2B">
      <w:rPr>
        <w:rFonts w:cs="Arial"/>
        <w:sz w:val="14"/>
        <w:szCs w:val="14"/>
      </w:rPr>
      <w:t>3</w:t>
    </w:r>
    <w:r w:rsidR="008264A1">
      <w:rPr>
        <w:rFonts w:cs="Arial"/>
        <w:sz w:val="14"/>
        <w:szCs w:val="14"/>
      </w:rPr>
      <w:t>7</w:t>
    </w:r>
    <w:r w:rsidR="008264A1" w:rsidRPr="008A1B2B">
      <w:rPr>
        <w:rFonts w:cs="Arial"/>
        <w:sz w:val="14"/>
        <w:szCs w:val="14"/>
      </w:rPr>
      <w:t>.</w:t>
    </w:r>
    <w:r w:rsidR="008264A1">
      <w:rPr>
        <w:rFonts w:cs="Arial"/>
        <w:sz w:val="14"/>
        <w:szCs w:val="14"/>
      </w:rPr>
      <w:t>277</w:t>
    </w:r>
    <w:r w:rsidR="008264A1" w:rsidRPr="008A1B2B">
      <w:rPr>
        <w:rFonts w:cs="Arial"/>
        <w:sz w:val="14"/>
        <w:szCs w:val="14"/>
      </w:rPr>
      <w:t>.</w:t>
    </w:r>
    <w:r w:rsidR="008264A1">
      <w:rPr>
        <w:rFonts w:cs="Arial"/>
        <w:sz w:val="14"/>
        <w:szCs w:val="14"/>
      </w:rPr>
      <w:t>023</w:t>
    </w:r>
    <w:r w:rsidR="008264A1" w:rsidRPr="008A1B2B">
      <w:rPr>
        <w:rFonts w:cs="Arial"/>
        <w:sz w:val="14"/>
        <w:szCs w:val="14"/>
      </w:rPr>
      <w:t>.000,00 zł</w:t>
    </w:r>
  </w:p>
  <w:p w14:paraId="0797187D" w14:textId="01EEA8E8" w:rsidR="00860074" w:rsidRPr="005711B5" w:rsidRDefault="00860074" w:rsidP="008264A1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B032" w14:textId="77777777" w:rsidR="00FD0554" w:rsidRDefault="00FD0554" w:rsidP="009D1AEB">
      <w:pPr>
        <w:spacing w:after="0" w:line="240" w:lineRule="auto"/>
      </w:pPr>
      <w:r>
        <w:separator/>
      </w:r>
    </w:p>
  </w:footnote>
  <w:footnote w:type="continuationSeparator" w:id="0">
    <w:p w14:paraId="178CF776" w14:textId="77777777" w:rsidR="00FD0554" w:rsidRDefault="00FD055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5901" w14:textId="2C10A167" w:rsidR="009D1AEB" w:rsidRPr="005E5AF7" w:rsidRDefault="003E7A6C">
    <w:pPr>
      <w:pStyle w:val="Nagwek"/>
    </w:pPr>
    <w:r>
      <w:rPr>
        <w:noProof/>
        <w:lang w:eastAsia="pl-PL"/>
      </w:rPr>
      <w:drawing>
        <wp:inline distT="0" distB="0" distL="0" distR="0" wp14:anchorId="507E6F36" wp14:editId="0CBC14D4">
          <wp:extent cx="6120130" cy="598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 w:rsidRPr="005E5AF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6E2A60" wp14:editId="1E04C72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BA9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4E4C17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DEDC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EB1A4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002BF3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46F775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41A83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E2A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34ABA9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4E4C17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DEDC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EB1A4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002BF3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46F775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41A83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6160"/>
    <w:multiLevelType w:val="hybridMultilevel"/>
    <w:tmpl w:val="DB642E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8BFFF3"/>
    <w:multiLevelType w:val="hybridMultilevel"/>
    <w:tmpl w:val="4C909846"/>
    <w:lvl w:ilvl="0" w:tplc="4762CD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06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CB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28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6B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8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4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1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A8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09EC"/>
    <w:multiLevelType w:val="hybridMultilevel"/>
    <w:tmpl w:val="BF9A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8478A"/>
    <w:multiLevelType w:val="hybridMultilevel"/>
    <w:tmpl w:val="F054572A"/>
    <w:lvl w:ilvl="0" w:tplc="4684CC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F64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00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82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E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7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21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4B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62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F06963"/>
    <w:multiLevelType w:val="multilevel"/>
    <w:tmpl w:val="863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83D20"/>
    <w:multiLevelType w:val="hybridMultilevel"/>
    <w:tmpl w:val="0A68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3C31"/>
    <w:multiLevelType w:val="hybridMultilevel"/>
    <w:tmpl w:val="D88A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E7C1D"/>
    <w:multiLevelType w:val="multilevel"/>
    <w:tmpl w:val="86C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434367"/>
    <w:multiLevelType w:val="hybridMultilevel"/>
    <w:tmpl w:val="DD2A4E4A"/>
    <w:lvl w:ilvl="0" w:tplc="C0ECC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9E2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44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65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41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CB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4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C3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2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C140E"/>
    <w:multiLevelType w:val="hybridMultilevel"/>
    <w:tmpl w:val="0EE8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D75E6"/>
    <w:multiLevelType w:val="hybridMultilevel"/>
    <w:tmpl w:val="1138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5582">
    <w:abstractNumId w:val="1"/>
  </w:num>
  <w:num w:numId="2" w16cid:durableId="266013281">
    <w:abstractNumId w:val="4"/>
  </w:num>
  <w:num w:numId="3" w16cid:durableId="1991447300">
    <w:abstractNumId w:val="11"/>
  </w:num>
  <w:num w:numId="4" w16cid:durableId="1260915359">
    <w:abstractNumId w:val="5"/>
  </w:num>
  <w:num w:numId="5" w16cid:durableId="1385564094">
    <w:abstractNumId w:val="3"/>
  </w:num>
  <w:num w:numId="6" w16cid:durableId="135227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9977">
    <w:abstractNumId w:val="0"/>
  </w:num>
  <w:num w:numId="8" w16cid:durableId="996498740">
    <w:abstractNumId w:val="2"/>
  </w:num>
  <w:num w:numId="9" w16cid:durableId="341393455">
    <w:abstractNumId w:val="12"/>
  </w:num>
  <w:num w:numId="10" w16cid:durableId="266545209">
    <w:abstractNumId w:val="7"/>
  </w:num>
  <w:num w:numId="11" w16cid:durableId="2064913405">
    <w:abstractNumId w:val="9"/>
  </w:num>
  <w:num w:numId="12" w16cid:durableId="2142914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159995">
    <w:abstractNumId w:val="13"/>
  </w:num>
  <w:num w:numId="14" w16cid:durableId="844706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08F2"/>
    <w:rsid w:val="000154B1"/>
    <w:rsid w:val="00017D16"/>
    <w:rsid w:val="00021C73"/>
    <w:rsid w:val="00025A69"/>
    <w:rsid w:val="00027E0A"/>
    <w:rsid w:val="00035D74"/>
    <w:rsid w:val="00037AB4"/>
    <w:rsid w:val="00043053"/>
    <w:rsid w:val="0004488A"/>
    <w:rsid w:val="00057950"/>
    <w:rsid w:val="0006348D"/>
    <w:rsid w:val="00063B25"/>
    <w:rsid w:val="0006487C"/>
    <w:rsid w:val="00067308"/>
    <w:rsid w:val="00067BA6"/>
    <w:rsid w:val="00067F30"/>
    <w:rsid w:val="00071A2A"/>
    <w:rsid w:val="0007246D"/>
    <w:rsid w:val="00077B09"/>
    <w:rsid w:val="000818A4"/>
    <w:rsid w:val="00091260"/>
    <w:rsid w:val="000923BC"/>
    <w:rsid w:val="00094227"/>
    <w:rsid w:val="00094978"/>
    <w:rsid w:val="000A1037"/>
    <w:rsid w:val="000A19DD"/>
    <w:rsid w:val="000A1E62"/>
    <w:rsid w:val="000A3B74"/>
    <w:rsid w:val="000A3C38"/>
    <w:rsid w:val="000B3294"/>
    <w:rsid w:val="000B4D75"/>
    <w:rsid w:val="000B7165"/>
    <w:rsid w:val="000D19CE"/>
    <w:rsid w:val="000E5819"/>
    <w:rsid w:val="000F0A00"/>
    <w:rsid w:val="001003FD"/>
    <w:rsid w:val="00103199"/>
    <w:rsid w:val="00112CC9"/>
    <w:rsid w:val="00114351"/>
    <w:rsid w:val="001152A6"/>
    <w:rsid w:val="0013460C"/>
    <w:rsid w:val="00140852"/>
    <w:rsid w:val="00146787"/>
    <w:rsid w:val="0015100A"/>
    <w:rsid w:val="0015151B"/>
    <w:rsid w:val="00152792"/>
    <w:rsid w:val="00156726"/>
    <w:rsid w:val="001649E0"/>
    <w:rsid w:val="00171762"/>
    <w:rsid w:val="00175422"/>
    <w:rsid w:val="00175774"/>
    <w:rsid w:val="001767B9"/>
    <w:rsid w:val="00183B65"/>
    <w:rsid w:val="00184635"/>
    <w:rsid w:val="00195EF7"/>
    <w:rsid w:val="001A0327"/>
    <w:rsid w:val="001A6FA3"/>
    <w:rsid w:val="001B215E"/>
    <w:rsid w:val="001B5B1F"/>
    <w:rsid w:val="001C2A4F"/>
    <w:rsid w:val="001C6DFA"/>
    <w:rsid w:val="001F2EFC"/>
    <w:rsid w:val="001F41F8"/>
    <w:rsid w:val="001F602C"/>
    <w:rsid w:val="0021304D"/>
    <w:rsid w:val="0022429C"/>
    <w:rsid w:val="002242DE"/>
    <w:rsid w:val="00224DE3"/>
    <w:rsid w:val="00234589"/>
    <w:rsid w:val="00236985"/>
    <w:rsid w:val="0024216E"/>
    <w:rsid w:val="00252992"/>
    <w:rsid w:val="002544F2"/>
    <w:rsid w:val="00254638"/>
    <w:rsid w:val="00271F3B"/>
    <w:rsid w:val="00277762"/>
    <w:rsid w:val="00280B85"/>
    <w:rsid w:val="00291328"/>
    <w:rsid w:val="0029464E"/>
    <w:rsid w:val="0029514C"/>
    <w:rsid w:val="00295D65"/>
    <w:rsid w:val="002A3648"/>
    <w:rsid w:val="002B048D"/>
    <w:rsid w:val="002B33A3"/>
    <w:rsid w:val="002B4972"/>
    <w:rsid w:val="002B6D35"/>
    <w:rsid w:val="002B7293"/>
    <w:rsid w:val="002B78BA"/>
    <w:rsid w:val="002C0BB5"/>
    <w:rsid w:val="002C0FE5"/>
    <w:rsid w:val="002C5F1D"/>
    <w:rsid w:val="002C7D6C"/>
    <w:rsid w:val="002D2918"/>
    <w:rsid w:val="002D5EBB"/>
    <w:rsid w:val="002E1BC5"/>
    <w:rsid w:val="002E2432"/>
    <w:rsid w:val="002E64D0"/>
    <w:rsid w:val="002F5175"/>
    <w:rsid w:val="002F57E8"/>
    <w:rsid w:val="002F5AB8"/>
    <w:rsid w:val="002F6767"/>
    <w:rsid w:val="003033EF"/>
    <w:rsid w:val="00311119"/>
    <w:rsid w:val="0032368F"/>
    <w:rsid w:val="0033024E"/>
    <w:rsid w:val="00334E79"/>
    <w:rsid w:val="00336C76"/>
    <w:rsid w:val="0036683C"/>
    <w:rsid w:val="00371C02"/>
    <w:rsid w:val="00372033"/>
    <w:rsid w:val="00373AE2"/>
    <w:rsid w:val="00377CB8"/>
    <w:rsid w:val="00381C4C"/>
    <w:rsid w:val="00386DD4"/>
    <w:rsid w:val="00390505"/>
    <w:rsid w:val="003979E9"/>
    <w:rsid w:val="003B6AEE"/>
    <w:rsid w:val="003C7AC8"/>
    <w:rsid w:val="003D05F7"/>
    <w:rsid w:val="003D3BAA"/>
    <w:rsid w:val="003D486F"/>
    <w:rsid w:val="003D606D"/>
    <w:rsid w:val="003D69A4"/>
    <w:rsid w:val="003D7955"/>
    <w:rsid w:val="003E1785"/>
    <w:rsid w:val="003E51E9"/>
    <w:rsid w:val="003E7A6C"/>
    <w:rsid w:val="003F0867"/>
    <w:rsid w:val="003F3892"/>
    <w:rsid w:val="003F7701"/>
    <w:rsid w:val="00401C48"/>
    <w:rsid w:val="004033B3"/>
    <w:rsid w:val="00404A69"/>
    <w:rsid w:val="00406D75"/>
    <w:rsid w:val="0040737C"/>
    <w:rsid w:val="004160D3"/>
    <w:rsid w:val="00416552"/>
    <w:rsid w:val="00417E71"/>
    <w:rsid w:val="00417F01"/>
    <w:rsid w:val="00430558"/>
    <w:rsid w:val="0043402D"/>
    <w:rsid w:val="00434B61"/>
    <w:rsid w:val="00441B91"/>
    <w:rsid w:val="00447E2A"/>
    <w:rsid w:val="004552F9"/>
    <w:rsid w:val="00455342"/>
    <w:rsid w:val="00467197"/>
    <w:rsid w:val="00467E72"/>
    <w:rsid w:val="004848B8"/>
    <w:rsid w:val="00492182"/>
    <w:rsid w:val="004929E9"/>
    <w:rsid w:val="004A56B4"/>
    <w:rsid w:val="004A717E"/>
    <w:rsid w:val="004A7E13"/>
    <w:rsid w:val="004B0134"/>
    <w:rsid w:val="004B27D4"/>
    <w:rsid w:val="004B5955"/>
    <w:rsid w:val="004D1FE1"/>
    <w:rsid w:val="004D7AB8"/>
    <w:rsid w:val="004E08BF"/>
    <w:rsid w:val="004E19F9"/>
    <w:rsid w:val="004E24A6"/>
    <w:rsid w:val="004E4EEA"/>
    <w:rsid w:val="004E5663"/>
    <w:rsid w:val="004F4B2E"/>
    <w:rsid w:val="004F5430"/>
    <w:rsid w:val="004F5D9E"/>
    <w:rsid w:val="004F73D4"/>
    <w:rsid w:val="004F7A45"/>
    <w:rsid w:val="005005A7"/>
    <w:rsid w:val="00502CC0"/>
    <w:rsid w:val="00503766"/>
    <w:rsid w:val="00505C2B"/>
    <w:rsid w:val="00514110"/>
    <w:rsid w:val="0052381B"/>
    <w:rsid w:val="00523AA3"/>
    <w:rsid w:val="00524D1A"/>
    <w:rsid w:val="00531C92"/>
    <w:rsid w:val="005323F3"/>
    <w:rsid w:val="00532648"/>
    <w:rsid w:val="005429CB"/>
    <w:rsid w:val="00542CEA"/>
    <w:rsid w:val="00542EF5"/>
    <w:rsid w:val="00554713"/>
    <w:rsid w:val="00557814"/>
    <w:rsid w:val="005578B0"/>
    <w:rsid w:val="0056055B"/>
    <w:rsid w:val="00564406"/>
    <w:rsid w:val="005711B5"/>
    <w:rsid w:val="00581C86"/>
    <w:rsid w:val="00581D3C"/>
    <w:rsid w:val="00584CA2"/>
    <w:rsid w:val="00585252"/>
    <w:rsid w:val="00591CFB"/>
    <w:rsid w:val="005943E5"/>
    <w:rsid w:val="005A28AE"/>
    <w:rsid w:val="005A7BAF"/>
    <w:rsid w:val="005C0285"/>
    <w:rsid w:val="005C73B4"/>
    <w:rsid w:val="005D0C07"/>
    <w:rsid w:val="005D2324"/>
    <w:rsid w:val="005E5AF7"/>
    <w:rsid w:val="005E7308"/>
    <w:rsid w:val="005E7701"/>
    <w:rsid w:val="005F0DB7"/>
    <w:rsid w:val="005F7E66"/>
    <w:rsid w:val="00600B65"/>
    <w:rsid w:val="0060697F"/>
    <w:rsid w:val="00610AB3"/>
    <w:rsid w:val="00612D63"/>
    <w:rsid w:val="00620B18"/>
    <w:rsid w:val="006247C2"/>
    <w:rsid w:val="00630916"/>
    <w:rsid w:val="0063233D"/>
    <w:rsid w:val="006361B8"/>
    <w:rsid w:val="0063625B"/>
    <w:rsid w:val="00643AF9"/>
    <w:rsid w:val="00643B35"/>
    <w:rsid w:val="00644354"/>
    <w:rsid w:val="00656B41"/>
    <w:rsid w:val="00665DFA"/>
    <w:rsid w:val="006664C0"/>
    <w:rsid w:val="00670150"/>
    <w:rsid w:val="00671256"/>
    <w:rsid w:val="00686E4F"/>
    <w:rsid w:val="006919EE"/>
    <w:rsid w:val="0069386F"/>
    <w:rsid w:val="006979E4"/>
    <w:rsid w:val="00697DDF"/>
    <w:rsid w:val="006A7F3B"/>
    <w:rsid w:val="006B10CD"/>
    <w:rsid w:val="006B1D4B"/>
    <w:rsid w:val="006B707C"/>
    <w:rsid w:val="006C3A53"/>
    <w:rsid w:val="006C472F"/>
    <w:rsid w:val="006C5629"/>
    <w:rsid w:val="006C5999"/>
    <w:rsid w:val="006C6C1C"/>
    <w:rsid w:val="006D09AD"/>
    <w:rsid w:val="006D4A31"/>
    <w:rsid w:val="006D6987"/>
    <w:rsid w:val="006D6DBF"/>
    <w:rsid w:val="006E3442"/>
    <w:rsid w:val="006E49C0"/>
    <w:rsid w:val="006F3DE4"/>
    <w:rsid w:val="006F4E2A"/>
    <w:rsid w:val="006F5D83"/>
    <w:rsid w:val="00701244"/>
    <w:rsid w:val="0070155C"/>
    <w:rsid w:val="007034B0"/>
    <w:rsid w:val="00713DC1"/>
    <w:rsid w:val="007153DE"/>
    <w:rsid w:val="007158D4"/>
    <w:rsid w:val="00717DA8"/>
    <w:rsid w:val="00725FE5"/>
    <w:rsid w:val="0073025C"/>
    <w:rsid w:val="00734EBE"/>
    <w:rsid w:val="00745D79"/>
    <w:rsid w:val="00750706"/>
    <w:rsid w:val="00753362"/>
    <w:rsid w:val="00761BE7"/>
    <w:rsid w:val="00765E98"/>
    <w:rsid w:val="0076789B"/>
    <w:rsid w:val="007712DC"/>
    <w:rsid w:val="007747E4"/>
    <w:rsid w:val="00775C29"/>
    <w:rsid w:val="00776128"/>
    <w:rsid w:val="00785A58"/>
    <w:rsid w:val="00793930"/>
    <w:rsid w:val="00796736"/>
    <w:rsid w:val="007A729C"/>
    <w:rsid w:val="007B6F63"/>
    <w:rsid w:val="007B7082"/>
    <w:rsid w:val="007C0245"/>
    <w:rsid w:val="007C313A"/>
    <w:rsid w:val="007D3FC7"/>
    <w:rsid w:val="007E3446"/>
    <w:rsid w:val="007E34CB"/>
    <w:rsid w:val="007E4875"/>
    <w:rsid w:val="007F3648"/>
    <w:rsid w:val="007F70BF"/>
    <w:rsid w:val="007F75D1"/>
    <w:rsid w:val="00802906"/>
    <w:rsid w:val="00805F08"/>
    <w:rsid w:val="008078F0"/>
    <w:rsid w:val="00813270"/>
    <w:rsid w:val="00824A4E"/>
    <w:rsid w:val="00824B62"/>
    <w:rsid w:val="008264A1"/>
    <w:rsid w:val="00836C23"/>
    <w:rsid w:val="00841743"/>
    <w:rsid w:val="00842BE4"/>
    <w:rsid w:val="00844C93"/>
    <w:rsid w:val="00854D09"/>
    <w:rsid w:val="008573A9"/>
    <w:rsid w:val="00860074"/>
    <w:rsid w:val="008605A5"/>
    <w:rsid w:val="0086353B"/>
    <w:rsid w:val="008712C4"/>
    <w:rsid w:val="00874FDE"/>
    <w:rsid w:val="00876EC6"/>
    <w:rsid w:val="00877124"/>
    <w:rsid w:val="00881255"/>
    <w:rsid w:val="00883AF1"/>
    <w:rsid w:val="0089447E"/>
    <w:rsid w:val="00895CE2"/>
    <w:rsid w:val="008A12E0"/>
    <w:rsid w:val="008A5725"/>
    <w:rsid w:val="008A6197"/>
    <w:rsid w:val="008A6DB7"/>
    <w:rsid w:val="008B39B2"/>
    <w:rsid w:val="008B7C38"/>
    <w:rsid w:val="008C1E03"/>
    <w:rsid w:val="008C3FDF"/>
    <w:rsid w:val="008C5EC2"/>
    <w:rsid w:val="008C6ED0"/>
    <w:rsid w:val="008D0609"/>
    <w:rsid w:val="008D7FAD"/>
    <w:rsid w:val="008E3B49"/>
    <w:rsid w:val="008E68BA"/>
    <w:rsid w:val="008E7B7F"/>
    <w:rsid w:val="00904BF8"/>
    <w:rsid w:val="00913D32"/>
    <w:rsid w:val="00916AC3"/>
    <w:rsid w:val="009200B3"/>
    <w:rsid w:val="0092138B"/>
    <w:rsid w:val="00925641"/>
    <w:rsid w:val="00931338"/>
    <w:rsid w:val="00931630"/>
    <w:rsid w:val="009322F5"/>
    <w:rsid w:val="00934BB4"/>
    <w:rsid w:val="0093799E"/>
    <w:rsid w:val="00944C48"/>
    <w:rsid w:val="0095015C"/>
    <w:rsid w:val="00951F96"/>
    <w:rsid w:val="00955857"/>
    <w:rsid w:val="00961242"/>
    <w:rsid w:val="009630FA"/>
    <w:rsid w:val="00964131"/>
    <w:rsid w:val="009667BC"/>
    <w:rsid w:val="009744EB"/>
    <w:rsid w:val="00975343"/>
    <w:rsid w:val="00981820"/>
    <w:rsid w:val="009863DE"/>
    <w:rsid w:val="009A0F09"/>
    <w:rsid w:val="009A20D4"/>
    <w:rsid w:val="009A3504"/>
    <w:rsid w:val="009A4BA3"/>
    <w:rsid w:val="009A62F7"/>
    <w:rsid w:val="009B0C5B"/>
    <w:rsid w:val="009B4B63"/>
    <w:rsid w:val="009C2222"/>
    <w:rsid w:val="009C3501"/>
    <w:rsid w:val="009C3B8A"/>
    <w:rsid w:val="009C62EE"/>
    <w:rsid w:val="009C6B33"/>
    <w:rsid w:val="009D00E1"/>
    <w:rsid w:val="009D0786"/>
    <w:rsid w:val="009D1AEB"/>
    <w:rsid w:val="009E0AB6"/>
    <w:rsid w:val="009E32B0"/>
    <w:rsid w:val="009E7A9D"/>
    <w:rsid w:val="009F2D59"/>
    <w:rsid w:val="009F417E"/>
    <w:rsid w:val="009F58AB"/>
    <w:rsid w:val="009F5D5D"/>
    <w:rsid w:val="00A020FC"/>
    <w:rsid w:val="00A14CC6"/>
    <w:rsid w:val="00A15AED"/>
    <w:rsid w:val="00A204A6"/>
    <w:rsid w:val="00A2425E"/>
    <w:rsid w:val="00A31C93"/>
    <w:rsid w:val="00A34937"/>
    <w:rsid w:val="00A34B23"/>
    <w:rsid w:val="00A363AE"/>
    <w:rsid w:val="00A40B02"/>
    <w:rsid w:val="00A44F6E"/>
    <w:rsid w:val="00A47FF8"/>
    <w:rsid w:val="00A5017E"/>
    <w:rsid w:val="00A51735"/>
    <w:rsid w:val="00A52FE6"/>
    <w:rsid w:val="00A56398"/>
    <w:rsid w:val="00A61691"/>
    <w:rsid w:val="00A630BB"/>
    <w:rsid w:val="00A64AC4"/>
    <w:rsid w:val="00A7277F"/>
    <w:rsid w:val="00A753FC"/>
    <w:rsid w:val="00A837CD"/>
    <w:rsid w:val="00A860AD"/>
    <w:rsid w:val="00A90D82"/>
    <w:rsid w:val="00A92691"/>
    <w:rsid w:val="00AA4624"/>
    <w:rsid w:val="00AB0C5D"/>
    <w:rsid w:val="00AB1E2E"/>
    <w:rsid w:val="00AB7339"/>
    <w:rsid w:val="00AB745F"/>
    <w:rsid w:val="00AB7D57"/>
    <w:rsid w:val="00AC0436"/>
    <w:rsid w:val="00AC2669"/>
    <w:rsid w:val="00AC4056"/>
    <w:rsid w:val="00AD13CD"/>
    <w:rsid w:val="00AD1502"/>
    <w:rsid w:val="00AE0A57"/>
    <w:rsid w:val="00AE1783"/>
    <w:rsid w:val="00AE34D2"/>
    <w:rsid w:val="00AF04D4"/>
    <w:rsid w:val="00AF4521"/>
    <w:rsid w:val="00B001E6"/>
    <w:rsid w:val="00B03632"/>
    <w:rsid w:val="00B046D2"/>
    <w:rsid w:val="00B248F0"/>
    <w:rsid w:val="00B36A2E"/>
    <w:rsid w:val="00B42F3C"/>
    <w:rsid w:val="00B433FB"/>
    <w:rsid w:val="00B5012B"/>
    <w:rsid w:val="00B702A6"/>
    <w:rsid w:val="00B70EFD"/>
    <w:rsid w:val="00B71B83"/>
    <w:rsid w:val="00B725F1"/>
    <w:rsid w:val="00B734C5"/>
    <w:rsid w:val="00B828D9"/>
    <w:rsid w:val="00B84064"/>
    <w:rsid w:val="00B840F9"/>
    <w:rsid w:val="00B87A28"/>
    <w:rsid w:val="00B91A0B"/>
    <w:rsid w:val="00B948C9"/>
    <w:rsid w:val="00BA2870"/>
    <w:rsid w:val="00BC11FF"/>
    <w:rsid w:val="00BC76AA"/>
    <w:rsid w:val="00BD66F3"/>
    <w:rsid w:val="00BD67FD"/>
    <w:rsid w:val="00BF4F25"/>
    <w:rsid w:val="00BF6A22"/>
    <w:rsid w:val="00C00BB7"/>
    <w:rsid w:val="00C11477"/>
    <w:rsid w:val="00C11B2B"/>
    <w:rsid w:val="00C14187"/>
    <w:rsid w:val="00C201D1"/>
    <w:rsid w:val="00C22107"/>
    <w:rsid w:val="00C22E9F"/>
    <w:rsid w:val="00C2436E"/>
    <w:rsid w:val="00C43A9C"/>
    <w:rsid w:val="00C532D6"/>
    <w:rsid w:val="00C554C7"/>
    <w:rsid w:val="00C6439B"/>
    <w:rsid w:val="00C740B5"/>
    <w:rsid w:val="00C77F54"/>
    <w:rsid w:val="00C81E8F"/>
    <w:rsid w:val="00C86D8F"/>
    <w:rsid w:val="00C8732A"/>
    <w:rsid w:val="00C92117"/>
    <w:rsid w:val="00C928A4"/>
    <w:rsid w:val="00C96461"/>
    <w:rsid w:val="00CA0DA3"/>
    <w:rsid w:val="00CB370E"/>
    <w:rsid w:val="00CC1990"/>
    <w:rsid w:val="00CD0C8A"/>
    <w:rsid w:val="00CD7745"/>
    <w:rsid w:val="00CF4BB0"/>
    <w:rsid w:val="00D006A5"/>
    <w:rsid w:val="00D13828"/>
    <w:rsid w:val="00D149FC"/>
    <w:rsid w:val="00D206E4"/>
    <w:rsid w:val="00D2124B"/>
    <w:rsid w:val="00D23C49"/>
    <w:rsid w:val="00D30AE4"/>
    <w:rsid w:val="00D3514F"/>
    <w:rsid w:val="00D46BC2"/>
    <w:rsid w:val="00D51E53"/>
    <w:rsid w:val="00D5614E"/>
    <w:rsid w:val="00D62B7D"/>
    <w:rsid w:val="00D62FF2"/>
    <w:rsid w:val="00D63DCF"/>
    <w:rsid w:val="00D67041"/>
    <w:rsid w:val="00D70A14"/>
    <w:rsid w:val="00D71C0C"/>
    <w:rsid w:val="00D776B3"/>
    <w:rsid w:val="00D81031"/>
    <w:rsid w:val="00D81C2C"/>
    <w:rsid w:val="00D85A30"/>
    <w:rsid w:val="00D935C2"/>
    <w:rsid w:val="00DA15BF"/>
    <w:rsid w:val="00DA2850"/>
    <w:rsid w:val="00DA2C07"/>
    <w:rsid w:val="00DB48B0"/>
    <w:rsid w:val="00DB65CF"/>
    <w:rsid w:val="00DC194E"/>
    <w:rsid w:val="00DC4692"/>
    <w:rsid w:val="00DD005C"/>
    <w:rsid w:val="00DE1FA7"/>
    <w:rsid w:val="00DE3F98"/>
    <w:rsid w:val="00DE4F7B"/>
    <w:rsid w:val="00DF23A8"/>
    <w:rsid w:val="00DF62E3"/>
    <w:rsid w:val="00DF7AB5"/>
    <w:rsid w:val="00E001C7"/>
    <w:rsid w:val="00E03B89"/>
    <w:rsid w:val="00E04BE1"/>
    <w:rsid w:val="00E06AC8"/>
    <w:rsid w:val="00E15C9E"/>
    <w:rsid w:val="00E164F3"/>
    <w:rsid w:val="00E1736F"/>
    <w:rsid w:val="00E33EC2"/>
    <w:rsid w:val="00E41D53"/>
    <w:rsid w:val="00E43C79"/>
    <w:rsid w:val="00E450FC"/>
    <w:rsid w:val="00E511F5"/>
    <w:rsid w:val="00E5617A"/>
    <w:rsid w:val="00E712A5"/>
    <w:rsid w:val="00E765BF"/>
    <w:rsid w:val="00E80BD6"/>
    <w:rsid w:val="00E94ABC"/>
    <w:rsid w:val="00EA1EF5"/>
    <w:rsid w:val="00EA43A0"/>
    <w:rsid w:val="00EA4CC6"/>
    <w:rsid w:val="00EA5917"/>
    <w:rsid w:val="00EA63C0"/>
    <w:rsid w:val="00EB3B78"/>
    <w:rsid w:val="00EB7DA3"/>
    <w:rsid w:val="00EC1166"/>
    <w:rsid w:val="00EC1FD4"/>
    <w:rsid w:val="00EC54FC"/>
    <w:rsid w:val="00EC6EB7"/>
    <w:rsid w:val="00ED185E"/>
    <w:rsid w:val="00ED260F"/>
    <w:rsid w:val="00ED56CE"/>
    <w:rsid w:val="00ED6CAD"/>
    <w:rsid w:val="00EE0146"/>
    <w:rsid w:val="00EE0D00"/>
    <w:rsid w:val="00EE12D1"/>
    <w:rsid w:val="00EE280F"/>
    <w:rsid w:val="00EF14A0"/>
    <w:rsid w:val="00F02204"/>
    <w:rsid w:val="00F047EC"/>
    <w:rsid w:val="00F1275C"/>
    <w:rsid w:val="00F17862"/>
    <w:rsid w:val="00F20476"/>
    <w:rsid w:val="00F26699"/>
    <w:rsid w:val="00F30C01"/>
    <w:rsid w:val="00F3424C"/>
    <w:rsid w:val="00F37C78"/>
    <w:rsid w:val="00F415A7"/>
    <w:rsid w:val="00F47A19"/>
    <w:rsid w:val="00F67654"/>
    <w:rsid w:val="00F70073"/>
    <w:rsid w:val="00F800E0"/>
    <w:rsid w:val="00F8201B"/>
    <w:rsid w:val="00F83C86"/>
    <w:rsid w:val="00F840D6"/>
    <w:rsid w:val="00F92C68"/>
    <w:rsid w:val="00FA4972"/>
    <w:rsid w:val="00FB56B0"/>
    <w:rsid w:val="00FC1B91"/>
    <w:rsid w:val="00FC695C"/>
    <w:rsid w:val="00FC740A"/>
    <w:rsid w:val="00FD0554"/>
    <w:rsid w:val="00FD34B2"/>
    <w:rsid w:val="00FE66A1"/>
    <w:rsid w:val="00FF17C7"/>
    <w:rsid w:val="01E7B193"/>
    <w:rsid w:val="03794C30"/>
    <w:rsid w:val="044BE816"/>
    <w:rsid w:val="047ECFA3"/>
    <w:rsid w:val="059A79EF"/>
    <w:rsid w:val="08311133"/>
    <w:rsid w:val="0A85E12A"/>
    <w:rsid w:val="0AC0DE64"/>
    <w:rsid w:val="0C3B3B30"/>
    <w:rsid w:val="0DB7607D"/>
    <w:rsid w:val="0EA6C0F2"/>
    <w:rsid w:val="11551CEE"/>
    <w:rsid w:val="1163EC76"/>
    <w:rsid w:val="1258D79A"/>
    <w:rsid w:val="12AD75E9"/>
    <w:rsid w:val="131CC45F"/>
    <w:rsid w:val="13DD94F4"/>
    <w:rsid w:val="1550D8FE"/>
    <w:rsid w:val="15724FEE"/>
    <w:rsid w:val="16503ABE"/>
    <w:rsid w:val="16663431"/>
    <w:rsid w:val="17EB7449"/>
    <w:rsid w:val="18549E9C"/>
    <w:rsid w:val="19F440CE"/>
    <w:rsid w:val="1A16646C"/>
    <w:rsid w:val="1B2FF28E"/>
    <w:rsid w:val="1CD04C0F"/>
    <w:rsid w:val="1DD265ED"/>
    <w:rsid w:val="1DEF1F57"/>
    <w:rsid w:val="1DF5597D"/>
    <w:rsid w:val="1E54DB10"/>
    <w:rsid w:val="1F96EDB4"/>
    <w:rsid w:val="1FCF9E2F"/>
    <w:rsid w:val="22B52B93"/>
    <w:rsid w:val="28809C6C"/>
    <w:rsid w:val="289C40CB"/>
    <w:rsid w:val="28FF82BC"/>
    <w:rsid w:val="2A6902CC"/>
    <w:rsid w:val="2C68376B"/>
    <w:rsid w:val="3012EAB9"/>
    <w:rsid w:val="3039BACE"/>
    <w:rsid w:val="303D2D9E"/>
    <w:rsid w:val="304E9FBE"/>
    <w:rsid w:val="31804AE7"/>
    <w:rsid w:val="31D5A207"/>
    <w:rsid w:val="38D0CA00"/>
    <w:rsid w:val="39E232B2"/>
    <w:rsid w:val="3A79971C"/>
    <w:rsid w:val="3BA1DECE"/>
    <w:rsid w:val="3C01FB9C"/>
    <w:rsid w:val="3C2E839F"/>
    <w:rsid w:val="3D286729"/>
    <w:rsid w:val="3D905E6C"/>
    <w:rsid w:val="3DF7C95D"/>
    <w:rsid w:val="3F34BE6A"/>
    <w:rsid w:val="420EEE4C"/>
    <w:rsid w:val="44FB9D2D"/>
    <w:rsid w:val="4922DFE2"/>
    <w:rsid w:val="4A5C2E04"/>
    <w:rsid w:val="4AA98DBD"/>
    <w:rsid w:val="4B7E154E"/>
    <w:rsid w:val="4CCE1E8D"/>
    <w:rsid w:val="4CFEA197"/>
    <w:rsid w:val="4D3DE4B3"/>
    <w:rsid w:val="4D77C9E0"/>
    <w:rsid w:val="4F06AF36"/>
    <w:rsid w:val="4FE2897D"/>
    <w:rsid w:val="5074BB9E"/>
    <w:rsid w:val="55B20348"/>
    <w:rsid w:val="58C605A7"/>
    <w:rsid w:val="59393646"/>
    <w:rsid w:val="5A7D1005"/>
    <w:rsid w:val="5ADC1E6C"/>
    <w:rsid w:val="5BB72A99"/>
    <w:rsid w:val="5C7821B6"/>
    <w:rsid w:val="5E40E5B2"/>
    <w:rsid w:val="602B152A"/>
    <w:rsid w:val="6155924B"/>
    <w:rsid w:val="63A3547F"/>
    <w:rsid w:val="645F2A9D"/>
    <w:rsid w:val="64C3C1DD"/>
    <w:rsid w:val="664BDB99"/>
    <w:rsid w:val="667F5366"/>
    <w:rsid w:val="66D5E727"/>
    <w:rsid w:val="66E6BE07"/>
    <w:rsid w:val="67000C28"/>
    <w:rsid w:val="6735D501"/>
    <w:rsid w:val="67FA279C"/>
    <w:rsid w:val="693B7173"/>
    <w:rsid w:val="69758E0A"/>
    <w:rsid w:val="6A181BBB"/>
    <w:rsid w:val="6BC5A4B2"/>
    <w:rsid w:val="6C051D1B"/>
    <w:rsid w:val="6DBCA570"/>
    <w:rsid w:val="6DCD35FD"/>
    <w:rsid w:val="6E90C8FC"/>
    <w:rsid w:val="6EDD8B70"/>
    <w:rsid w:val="6FD540E4"/>
    <w:rsid w:val="704440A9"/>
    <w:rsid w:val="704F9AD8"/>
    <w:rsid w:val="7089825E"/>
    <w:rsid w:val="7378206C"/>
    <w:rsid w:val="73D151CA"/>
    <w:rsid w:val="746832F1"/>
    <w:rsid w:val="758E6E4C"/>
    <w:rsid w:val="7617842F"/>
    <w:rsid w:val="781FCCD2"/>
    <w:rsid w:val="786ACF49"/>
    <w:rsid w:val="790469FB"/>
    <w:rsid w:val="7C8A0665"/>
    <w:rsid w:val="7CB5618F"/>
    <w:rsid w:val="7F43F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25B5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link w:val="Akapitzlist"/>
    <w:uiPriority w:val="34"/>
    <w:qFormat/>
    <w:locked/>
    <w:rsid w:val="003E1785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13D32"/>
    <w:rPr>
      <w:i/>
      <w:iCs/>
    </w:rPr>
  </w:style>
  <w:style w:type="paragraph" w:styleId="Poprawka">
    <w:name w:val="Revision"/>
    <w:hidden/>
    <w:uiPriority w:val="99"/>
    <w:semiHidden/>
    <w:rsid w:val="009C62EE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basedOn w:val="Normalny"/>
    <w:uiPriority w:val="99"/>
    <w:rsid w:val="007E3446"/>
    <w:pPr>
      <w:autoSpaceDE w:val="0"/>
      <w:autoSpaceDN w:val="0"/>
      <w:spacing w:after="0" w:line="240" w:lineRule="auto"/>
    </w:pPr>
    <w:rPr>
      <w:rFonts w:ascii="Liberation Sans" w:hAnsi="Liberation Sans" w:cs="Calibri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AE0A57"/>
    <w:pPr>
      <w:spacing w:after="0" w:line="240" w:lineRule="auto"/>
    </w:pPr>
    <w:rPr>
      <w:rFonts w:ascii="Aptos" w:hAnsi="Aptos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1170-423f-45cd-85ae-a7ca8c03899e">
      <Terms xmlns="http://schemas.microsoft.com/office/infopath/2007/PartnerControls"/>
    </lcf76f155ced4ddcb4097134ff3c332f>
    <TaxCatchAll xmlns="bcc389c2-8cea-4bd9-b9f2-128ccc6467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C1A42177E7E40B8EB5094306668A3" ma:contentTypeVersion="11" ma:contentTypeDescription="Utwórz nowy dokument." ma:contentTypeScope="" ma:versionID="7392452e17611196e4403e3e198f0033">
  <xsd:schema xmlns:xsd="http://www.w3.org/2001/XMLSchema" xmlns:xs="http://www.w3.org/2001/XMLSchema" xmlns:p="http://schemas.microsoft.com/office/2006/metadata/properties" xmlns:ns2="50501170-423f-45cd-85ae-a7ca8c03899e" xmlns:ns3="bcc389c2-8cea-4bd9-b9f2-128ccc64670d" targetNamespace="http://schemas.microsoft.com/office/2006/metadata/properties" ma:root="true" ma:fieldsID="847c5f58971ae32dad733e91a5d9b327" ns2:_="" ns3:_="">
    <xsd:import namespace="50501170-423f-45cd-85ae-a7ca8c03899e"/>
    <xsd:import namespace="bcc389c2-8cea-4bd9-b9f2-128ccc64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1170-423f-45cd-85ae-a7ca8c03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32da06f-e861-4502-99b9-df22145d3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9c2-8cea-4bd9-b9f2-128ccc646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7b59f0-a142-40dc-8b12-337eec0193b4}" ma:internalName="TaxCatchAll" ma:showField="CatchAllData" ma:web="bcc389c2-8cea-4bd9-b9f2-128ccc64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589F5-108F-4217-86FA-B2AAAB1D9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96734-7F66-42FE-8C06-A9C074D9E693}">
  <ds:schemaRefs>
    <ds:schemaRef ds:uri="http://purl.org/dc/terms/"/>
    <ds:schemaRef ds:uri="50501170-423f-45cd-85ae-a7ca8c03899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c389c2-8cea-4bd9-b9f2-128ccc64670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48B86-5C38-499D-A915-BF19AF6EB0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F6093-C5CE-4F25-9711-6DA66271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1170-423f-45cd-85ae-a7ca8c03899e"/>
    <ds:schemaRef ds:uri="bcc389c2-8cea-4bd9-b9f2-128ccc64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z mocnym komunikatem dla branży budowlanej: kwartał zamykamy z sukcesem, plan przetargowy jest niezagrożony, przed nami kolejne inwestycje na kolei – w grze 11,8 miliarda złotych</vt:lpstr>
    </vt:vector>
  </TitlesOfParts>
  <Company>PKP PLK S.A.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Linia otwocka: umowa na cztery tory podpisana!</dc:title>
  <dc:subject/>
  <dc:creator>Karol.Jakubowski@plk-sa.pl</dc:creator>
  <cp:keywords/>
  <dc:description/>
  <cp:lastModifiedBy>Dudzińska Maria</cp:lastModifiedBy>
  <cp:revision>2</cp:revision>
  <dcterms:created xsi:type="dcterms:W3CDTF">2025-10-14T09:27:00Z</dcterms:created>
  <dcterms:modified xsi:type="dcterms:W3CDTF">2025-10-14T09:27:00Z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0x010100C3AC1A42177E7E40B8EB5094306668A3</vt:lpwstr>
  </property>
  <property fmtid="{D5CDD505-2E9C-101B-9397-08002B2CF9AE}" pid="3" name="MediaServiceImageTags">
    <vt:lpwstr/>
  </property>
</Properties>
</file>