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E7493D">
      <w:pPr>
        <w:spacing w:line="276" w:lineRule="auto"/>
        <w:jc w:val="right"/>
        <w:rPr>
          <w:rFonts w:cs="Arial"/>
        </w:rPr>
      </w:pPr>
    </w:p>
    <w:p w:rsidR="0063625B" w:rsidRDefault="0063625B" w:rsidP="00E7493D">
      <w:pPr>
        <w:spacing w:line="276" w:lineRule="auto"/>
        <w:jc w:val="right"/>
        <w:rPr>
          <w:rFonts w:cs="Arial"/>
        </w:rPr>
      </w:pPr>
    </w:p>
    <w:p w:rsidR="00C22107" w:rsidRDefault="00C22107" w:rsidP="00B734BB">
      <w:pPr>
        <w:spacing w:line="276" w:lineRule="auto"/>
        <w:rPr>
          <w:rFonts w:cs="Arial"/>
        </w:rPr>
      </w:pPr>
    </w:p>
    <w:p w:rsidR="009D1AEB" w:rsidRPr="00B734BB" w:rsidRDefault="009D1AEB" w:rsidP="00B734BB">
      <w:pPr>
        <w:spacing w:line="276" w:lineRule="auto"/>
        <w:jc w:val="right"/>
        <w:rPr>
          <w:rFonts w:cs="Arial"/>
        </w:rPr>
      </w:pPr>
      <w:r w:rsidRPr="00793629">
        <w:rPr>
          <w:rFonts w:cs="Arial"/>
        </w:rPr>
        <w:t>Warszawa,</w:t>
      </w:r>
      <w:r w:rsidR="006D427D" w:rsidRPr="00793629">
        <w:rPr>
          <w:rFonts w:cs="Arial"/>
        </w:rPr>
        <w:t xml:space="preserve"> </w:t>
      </w:r>
      <w:r w:rsidR="00712509">
        <w:rPr>
          <w:rFonts w:cs="Arial"/>
        </w:rPr>
        <w:t>29</w:t>
      </w:r>
      <w:r w:rsidR="00A531AB" w:rsidRPr="00793629">
        <w:rPr>
          <w:rFonts w:cs="Arial"/>
        </w:rPr>
        <w:t xml:space="preserve"> </w:t>
      </w:r>
      <w:r w:rsidR="00813B77" w:rsidRPr="00793629">
        <w:rPr>
          <w:rFonts w:cs="Arial"/>
        </w:rPr>
        <w:t>stycznia</w:t>
      </w:r>
      <w:r w:rsidR="006D427D" w:rsidRPr="00793629">
        <w:rPr>
          <w:rFonts w:cs="Arial"/>
        </w:rPr>
        <w:t xml:space="preserve"> 202</w:t>
      </w:r>
      <w:r w:rsidR="00813B77" w:rsidRPr="00793629">
        <w:rPr>
          <w:rFonts w:cs="Arial"/>
        </w:rPr>
        <w:t>3</w:t>
      </w:r>
      <w:r w:rsidRPr="00793629">
        <w:rPr>
          <w:rFonts w:cs="Arial"/>
        </w:rPr>
        <w:t xml:space="preserve"> r.</w:t>
      </w:r>
    </w:p>
    <w:p w:rsidR="00A51735" w:rsidRDefault="00E23BA9" w:rsidP="003B6E32">
      <w:pPr>
        <w:pStyle w:val="Nagwek1"/>
        <w:spacing w:before="0" w:after="160" w:line="360" w:lineRule="auto"/>
      </w:pPr>
      <w:r>
        <w:t xml:space="preserve">Bajpas kartuski: </w:t>
      </w:r>
      <w:r w:rsidR="004D7131">
        <w:t xml:space="preserve">kratownicowe mosty zapewnią sprawne podróże z Kaszub do Trójmiasta </w:t>
      </w:r>
      <w:r w:rsidR="00D617B2">
        <w:t>[FOTOGALERIA]</w:t>
      </w:r>
    </w:p>
    <w:p w:rsidR="00A51735" w:rsidRPr="00750363" w:rsidRDefault="00F12421" w:rsidP="003B6E32">
      <w:pPr>
        <w:spacing w:line="360" w:lineRule="auto"/>
        <w:rPr>
          <w:b/>
        </w:rPr>
      </w:pPr>
      <w:r w:rsidRPr="00750363">
        <w:rPr>
          <w:b/>
        </w:rPr>
        <w:t>Zakończony został remont mostu kolejowego</w:t>
      </w:r>
      <w:r w:rsidR="004A7714" w:rsidRPr="00750363">
        <w:rPr>
          <w:b/>
        </w:rPr>
        <w:t xml:space="preserve"> w Niestępowie, </w:t>
      </w:r>
      <w:r w:rsidRPr="00750363">
        <w:rPr>
          <w:b/>
        </w:rPr>
        <w:t>kontynuowane są prace na podobnym obiekcie</w:t>
      </w:r>
      <w:r w:rsidR="004A7714" w:rsidRPr="00750363">
        <w:rPr>
          <w:b/>
        </w:rPr>
        <w:t xml:space="preserve"> w Rutkach. Ponad 100-letnie mosty nad rzeką Radunią zapewnią sprawne i bezpieczne podróże koleją po tzw. bajpasie kartuskim, który umożliwi dojazd z Kaszub do Gdańska podczas modernizacji linii kolejowej nr 201. </w:t>
      </w:r>
      <w:r w:rsidR="00873845" w:rsidRPr="00750363">
        <w:rPr>
          <w:b/>
        </w:rPr>
        <w:t>Inwestycja</w:t>
      </w:r>
      <w:r w:rsidR="00412DE6" w:rsidRPr="00750363">
        <w:rPr>
          <w:b/>
        </w:rPr>
        <w:t xml:space="preserve"> </w:t>
      </w:r>
      <w:r w:rsidR="00A42378" w:rsidRPr="00750363">
        <w:rPr>
          <w:b/>
        </w:rPr>
        <w:t>PKP Polskich Linii Kolejowych S.A.</w:t>
      </w:r>
      <w:r w:rsidR="00873845" w:rsidRPr="00750363">
        <w:rPr>
          <w:b/>
        </w:rPr>
        <w:t xml:space="preserve"> za kwotę </w:t>
      </w:r>
      <w:r w:rsidRPr="00750363">
        <w:rPr>
          <w:b/>
        </w:rPr>
        <w:t>95,2</w:t>
      </w:r>
      <w:r w:rsidR="00873845" w:rsidRPr="00750363">
        <w:rPr>
          <w:b/>
        </w:rPr>
        <w:t xml:space="preserve"> mln zł netto</w:t>
      </w:r>
      <w:r w:rsidR="00412DE6" w:rsidRPr="00750363">
        <w:rPr>
          <w:b/>
        </w:rPr>
        <w:t xml:space="preserve"> </w:t>
      </w:r>
      <w:r w:rsidR="00883E87" w:rsidRPr="00750363">
        <w:rPr>
          <w:b/>
        </w:rPr>
        <w:t>ubiega się o dofinansowanie</w:t>
      </w:r>
      <w:r w:rsidR="00537104" w:rsidRPr="00750363">
        <w:rPr>
          <w:b/>
        </w:rPr>
        <w:t xml:space="preserve"> z Programu Operacyjnego Infrastruktura i Środowisko.</w:t>
      </w:r>
    </w:p>
    <w:p w:rsidR="004A7714" w:rsidRDefault="004A7714" w:rsidP="003B6E32">
      <w:pPr>
        <w:spacing w:line="360" w:lineRule="auto"/>
        <w:rPr>
          <w:rFonts w:cs="Arial"/>
        </w:rPr>
      </w:pPr>
      <w:r>
        <w:rPr>
          <w:rFonts w:cs="Arial"/>
        </w:rPr>
        <w:t xml:space="preserve">Most w Niestępowie został kompleksowo </w:t>
      </w:r>
      <w:r w:rsidR="00F12421">
        <w:rPr>
          <w:rFonts w:cs="Arial"/>
        </w:rPr>
        <w:t>wyremontowany,</w:t>
      </w:r>
      <w:r>
        <w:rPr>
          <w:rFonts w:cs="Arial"/>
        </w:rPr>
        <w:t xml:space="preserve"> metalowe przę</w:t>
      </w:r>
      <w:r w:rsidR="00F12421">
        <w:rPr>
          <w:rFonts w:cs="Arial"/>
        </w:rPr>
        <w:t>sło zakonserwowano i pomalowano, gotowy</w:t>
      </w:r>
      <w:r>
        <w:rPr>
          <w:rFonts w:cs="Arial"/>
        </w:rPr>
        <w:t xml:space="preserve"> jest tor. Na moście w Rutkach wymieniono wyeksploatowane elementy</w:t>
      </w:r>
      <w:r w:rsidR="00F12421">
        <w:rPr>
          <w:rFonts w:cs="Arial"/>
        </w:rPr>
        <w:t>, na środkowym, kratowym przęśle,</w:t>
      </w:r>
      <w:r w:rsidR="00EF1A27">
        <w:rPr>
          <w:rFonts w:cs="Arial"/>
        </w:rPr>
        <w:t xml:space="preserve"> zabudowano konstrukcję, na której montowany będzie tor</w:t>
      </w:r>
      <w:r>
        <w:rPr>
          <w:rFonts w:cs="Arial"/>
        </w:rPr>
        <w:t xml:space="preserve"> oraz wykonano zabezpieczenie antykorozyjne stalowej</w:t>
      </w:r>
      <w:r w:rsidR="00EF1A27">
        <w:rPr>
          <w:rFonts w:cs="Arial"/>
        </w:rPr>
        <w:t xml:space="preserve"> części obiektu</w:t>
      </w:r>
      <w:r w:rsidR="00F12421">
        <w:rPr>
          <w:rFonts w:cs="Arial"/>
        </w:rPr>
        <w:t>. Ponad 100-letnie</w:t>
      </w:r>
      <w:r>
        <w:rPr>
          <w:rFonts w:cs="Arial"/>
        </w:rPr>
        <w:t xml:space="preserve"> mosty nad Radunią zapewnią sprawne i bezpieczne połączenie kolejowe Kaszub z Trójmiastem. </w:t>
      </w:r>
    </w:p>
    <w:p w:rsidR="00E7493D" w:rsidRPr="00E7493D" w:rsidRDefault="00E7493D" w:rsidP="003B6E32">
      <w:pPr>
        <w:spacing w:line="360" w:lineRule="auto"/>
        <w:rPr>
          <w:rFonts w:eastAsia="Times New Roman" w:cs="Arial"/>
          <w:b/>
          <w:szCs w:val="24"/>
        </w:rPr>
      </w:pPr>
      <w:r w:rsidRPr="00E7493D">
        <w:rPr>
          <w:rFonts w:eastAsia="Times New Roman" w:cs="Arial"/>
          <w:b/>
          <w:szCs w:val="24"/>
        </w:rPr>
        <w:t xml:space="preserve">- Inwestujemy w polską kolej po to, aby coraz więcej pasażerów mogło i chciało korzystać z tego środka transportu. Prace toczą się w każdym regionie kraju - również na Pomorzu. Wkrótce zakończymy tę ważną, otwierającą nowe możliwości inwestycję - powiedział minister infrastruktury Andrzej Adamczyk </w:t>
      </w:r>
    </w:p>
    <w:p w:rsidR="00E7493D" w:rsidRDefault="007812EA" w:rsidP="003B6E32">
      <w:pPr>
        <w:spacing w:line="360" w:lineRule="auto"/>
        <w:rPr>
          <w:rFonts w:cs="Arial"/>
        </w:rPr>
      </w:pPr>
      <w:r>
        <w:rPr>
          <w:rFonts w:cs="Arial"/>
        </w:rPr>
        <w:t>Na trasie wykonane zostały wszystkie prace związane ze wzmocnieniem podto</w:t>
      </w:r>
      <w:r w:rsidR="004A7714">
        <w:rPr>
          <w:rFonts w:cs="Arial"/>
        </w:rPr>
        <w:t xml:space="preserve">rza i budową odwodnienia linii. </w:t>
      </w:r>
      <w:r>
        <w:rPr>
          <w:rFonts w:cs="Arial"/>
        </w:rPr>
        <w:t>Budowany jest nowy peron w Żukowie Zachodnim, a w Gdańsku Kokoszkach, Leźnie, Starej Pile prowadzone są prace przygotowawcze. Perony zapewnią wygodny dostęp do kolei dla podróżnych o ograniczonych mo</w:t>
      </w:r>
      <w:r w:rsidR="00F54373">
        <w:rPr>
          <w:rFonts w:cs="Arial"/>
        </w:rPr>
        <w:t>żliwościach poruszania się.</w:t>
      </w:r>
    </w:p>
    <w:p w:rsidR="00E7493D" w:rsidRPr="00E7493D" w:rsidRDefault="00E7493D" w:rsidP="003B6E32">
      <w:pPr>
        <w:spacing w:line="360" w:lineRule="auto"/>
        <w:rPr>
          <w:rFonts w:cs="Arial"/>
          <w:b/>
          <w:bCs/>
          <w:szCs w:val="24"/>
        </w:rPr>
      </w:pPr>
      <w:r w:rsidRPr="00E7493D">
        <w:rPr>
          <w:rFonts w:cs="Arial"/>
          <w:b/>
          <w:bCs/>
          <w:szCs w:val="24"/>
        </w:rPr>
        <w:t xml:space="preserve">- </w:t>
      </w:r>
      <w:r w:rsidRPr="00E7493D">
        <w:rPr>
          <w:rFonts w:cs="Arial"/>
          <w:b/>
          <w:bCs/>
          <w:iCs/>
          <w:szCs w:val="24"/>
        </w:rPr>
        <w:t>Realizacja bajpasu kartuskiego zwiększy możliwości połączeń kolejowych w województwie pomorskim. Bajpas zapewni dojazd pociągami do Kartuz i okolic z Trójmiasta podczas modernizacji linii kolejowej nr 201 Bydgoszcz – Trójmiasto. Inwestycja poprawi dostęp do kolei oraz umożliwi sprawne i wygodne, codzienne podróże do pracy czy szkoły</w:t>
      </w:r>
      <w:r w:rsidRPr="00E7493D">
        <w:rPr>
          <w:rFonts w:cs="Arial"/>
          <w:b/>
          <w:bCs/>
          <w:szCs w:val="24"/>
        </w:rPr>
        <w:t xml:space="preserve"> - </w:t>
      </w:r>
      <w:r>
        <w:rPr>
          <w:rFonts w:cs="Arial"/>
          <w:b/>
          <w:bCs/>
          <w:szCs w:val="24"/>
        </w:rPr>
        <w:t>powiedział</w:t>
      </w:r>
      <w:r w:rsidRPr="00E7493D">
        <w:rPr>
          <w:rFonts w:cs="Arial"/>
          <w:b/>
          <w:bCs/>
          <w:szCs w:val="24"/>
        </w:rPr>
        <w:t xml:space="preserve"> Ireneusz Merchel, prezes Zarządu PKP Polskich Linii Kolejowych S.A.</w:t>
      </w:r>
    </w:p>
    <w:p w:rsidR="00E7493D" w:rsidRPr="00B734BB" w:rsidRDefault="0072667E" w:rsidP="003B6E32">
      <w:pPr>
        <w:spacing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 xml:space="preserve">Zakończenie </w:t>
      </w:r>
      <w:r w:rsidR="004A7714">
        <w:rPr>
          <w:rFonts w:cs="Arial"/>
        </w:rPr>
        <w:t xml:space="preserve">wszystkich </w:t>
      </w:r>
      <w:r>
        <w:rPr>
          <w:rFonts w:cs="Arial"/>
        </w:rPr>
        <w:t xml:space="preserve">prac planuje się w czerwcu 2023 r. </w:t>
      </w:r>
      <w:r w:rsidRPr="00F21535">
        <w:rPr>
          <w:rFonts w:cs="Arial"/>
        </w:rPr>
        <w:t xml:space="preserve">Wartość inwestycji w ramach projektu pn. „Przygotowanie linii kolejowych nr 234 na odcinku Gdańsk Kokoszki – Stara Piła oraz nr 229 </w:t>
      </w:r>
      <w:r w:rsidRPr="00F21535">
        <w:rPr>
          <w:rFonts w:cs="Arial"/>
        </w:rPr>
        <w:lastRenderedPageBreak/>
        <w:t>na odcinku Stara Piła – Gli</w:t>
      </w:r>
      <w:bookmarkStart w:id="0" w:name="_GoBack"/>
      <w:bookmarkEnd w:id="0"/>
      <w:r w:rsidRPr="00F21535">
        <w:rPr>
          <w:rFonts w:cs="Arial"/>
        </w:rPr>
        <w:t xml:space="preserve">ncz jako trasy objazdowej” </w:t>
      </w:r>
      <w:r w:rsidRPr="00F21535">
        <w:rPr>
          <w:rFonts w:cs="Arial"/>
          <w:bCs/>
        </w:rPr>
        <w:t>na czas realizacji projektu „Prace na alternatywnym ciągu transportowym Bydgoszcz – Trójmiasto”</w:t>
      </w:r>
      <w:r w:rsidRPr="00F21535">
        <w:rPr>
          <w:rFonts w:cs="Arial"/>
        </w:rPr>
        <w:t xml:space="preserve"> to 9</w:t>
      </w:r>
      <w:r w:rsidR="00F12421">
        <w:rPr>
          <w:rFonts w:cs="Arial"/>
        </w:rPr>
        <w:t>5,2</w:t>
      </w:r>
      <w:r w:rsidRPr="00F21535">
        <w:rPr>
          <w:rFonts w:cs="Arial"/>
        </w:rPr>
        <w:t xml:space="preserve"> mln zł netto.</w:t>
      </w:r>
      <w:r w:rsidR="005E50AC">
        <w:rPr>
          <w:rFonts w:cs="Arial"/>
        </w:rPr>
        <w:t xml:space="preserve"> </w:t>
      </w:r>
    </w:p>
    <w:p w:rsidR="007F3648" w:rsidRDefault="007F3648" w:rsidP="003B6E3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6C7322" w:rsidP="003B6E32">
      <w:pPr>
        <w:spacing w:after="0" w:line="360" w:lineRule="auto"/>
      </w:pPr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C22107" w:rsidP="003B6E32">
      <w:pPr>
        <w:spacing w:after="0" w:line="360" w:lineRule="auto"/>
      </w:pPr>
    </w:p>
    <w:p w:rsidR="00C22107" w:rsidRPr="00F92C68" w:rsidRDefault="00AC2669" w:rsidP="003B6E32">
      <w:pPr>
        <w:spacing w:after="0" w:line="360" w:lineRule="auto"/>
        <w:rPr>
          <w:rFonts w:cs="Arial"/>
        </w:rPr>
      </w:pPr>
      <w:r w:rsidRPr="00BE744D">
        <w:rPr>
          <w:rFonts w:cs="Arial"/>
        </w:rPr>
        <w:t xml:space="preserve">Projekt </w:t>
      </w:r>
      <w:r w:rsidR="00210A1E">
        <w:rPr>
          <w:rFonts w:cs="Arial"/>
        </w:rPr>
        <w:t>ubiega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47" w:rsidRDefault="002D2247" w:rsidP="009D1AEB">
      <w:pPr>
        <w:spacing w:after="0" w:line="240" w:lineRule="auto"/>
      </w:pPr>
      <w:r>
        <w:separator/>
      </w:r>
    </w:p>
  </w:endnote>
  <w:endnote w:type="continuationSeparator" w:id="0">
    <w:p w:rsidR="002D2247" w:rsidRDefault="002D224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:rsidR="00E23BA9" w:rsidRDefault="00E23BA9" w:rsidP="00E23BA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23BA9" w:rsidRDefault="00E23BA9" w:rsidP="00E23BA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E23BA9" w:rsidP="00E23BA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47" w:rsidRDefault="002D2247" w:rsidP="009D1AEB">
      <w:pPr>
        <w:spacing w:after="0" w:line="240" w:lineRule="auto"/>
      </w:pPr>
      <w:r>
        <w:separator/>
      </w:r>
    </w:p>
  </w:footnote>
  <w:footnote w:type="continuationSeparator" w:id="0">
    <w:p w:rsidR="002D2247" w:rsidRDefault="002D224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20D"/>
    <w:rsid w:val="00077440"/>
    <w:rsid w:val="00081CA3"/>
    <w:rsid w:val="000A2CA8"/>
    <w:rsid w:val="000F69E2"/>
    <w:rsid w:val="001024B6"/>
    <w:rsid w:val="00110273"/>
    <w:rsid w:val="001268BC"/>
    <w:rsid w:val="001767BD"/>
    <w:rsid w:val="001B5AB1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D2247"/>
    <w:rsid w:val="002E2432"/>
    <w:rsid w:val="002F6767"/>
    <w:rsid w:val="00383880"/>
    <w:rsid w:val="003B6E32"/>
    <w:rsid w:val="003E4465"/>
    <w:rsid w:val="003E51E9"/>
    <w:rsid w:val="003E7C8B"/>
    <w:rsid w:val="004102A8"/>
    <w:rsid w:val="00412DE6"/>
    <w:rsid w:val="00420614"/>
    <w:rsid w:val="0042074D"/>
    <w:rsid w:val="00430558"/>
    <w:rsid w:val="00432451"/>
    <w:rsid w:val="004403EE"/>
    <w:rsid w:val="004552F9"/>
    <w:rsid w:val="004A717E"/>
    <w:rsid w:val="004A7714"/>
    <w:rsid w:val="004C0D4E"/>
    <w:rsid w:val="004D7131"/>
    <w:rsid w:val="004F4182"/>
    <w:rsid w:val="00537104"/>
    <w:rsid w:val="00545E2A"/>
    <w:rsid w:val="00570F72"/>
    <w:rsid w:val="005773EF"/>
    <w:rsid w:val="00580584"/>
    <w:rsid w:val="005B0633"/>
    <w:rsid w:val="005E50AC"/>
    <w:rsid w:val="005E7308"/>
    <w:rsid w:val="005E7701"/>
    <w:rsid w:val="005F383A"/>
    <w:rsid w:val="0061460B"/>
    <w:rsid w:val="0063625B"/>
    <w:rsid w:val="006434A3"/>
    <w:rsid w:val="00673F12"/>
    <w:rsid w:val="00683CBC"/>
    <w:rsid w:val="006853BA"/>
    <w:rsid w:val="0069253F"/>
    <w:rsid w:val="006C6C1C"/>
    <w:rsid w:val="006C7322"/>
    <w:rsid w:val="006D3FE8"/>
    <w:rsid w:val="006D427D"/>
    <w:rsid w:val="006E7772"/>
    <w:rsid w:val="006F0BBA"/>
    <w:rsid w:val="00704CA6"/>
    <w:rsid w:val="00712509"/>
    <w:rsid w:val="00714E59"/>
    <w:rsid w:val="0072667E"/>
    <w:rsid w:val="00750363"/>
    <w:rsid w:val="0075164F"/>
    <w:rsid w:val="007812EA"/>
    <w:rsid w:val="007863BF"/>
    <w:rsid w:val="00793629"/>
    <w:rsid w:val="00793930"/>
    <w:rsid w:val="007A5B27"/>
    <w:rsid w:val="007B482C"/>
    <w:rsid w:val="007D6E3D"/>
    <w:rsid w:val="007F0FD5"/>
    <w:rsid w:val="007F3648"/>
    <w:rsid w:val="00813B77"/>
    <w:rsid w:val="008152DA"/>
    <w:rsid w:val="0082297F"/>
    <w:rsid w:val="00860074"/>
    <w:rsid w:val="00865D57"/>
    <w:rsid w:val="00871F04"/>
    <w:rsid w:val="00873845"/>
    <w:rsid w:val="00883E87"/>
    <w:rsid w:val="00894FF6"/>
    <w:rsid w:val="008B3D8A"/>
    <w:rsid w:val="008B5BFD"/>
    <w:rsid w:val="008C6FEB"/>
    <w:rsid w:val="008D0BAB"/>
    <w:rsid w:val="0094463C"/>
    <w:rsid w:val="00945A10"/>
    <w:rsid w:val="00952A0A"/>
    <w:rsid w:val="00971A04"/>
    <w:rsid w:val="009D1AEB"/>
    <w:rsid w:val="009F3CB2"/>
    <w:rsid w:val="00A15AED"/>
    <w:rsid w:val="00A176A5"/>
    <w:rsid w:val="00A204AD"/>
    <w:rsid w:val="00A273BC"/>
    <w:rsid w:val="00A42378"/>
    <w:rsid w:val="00A47FF8"/>
    <w:rsid w:val="00A51735"/>
    <w:rsid w:val="00A51CC7"/>
    <w:rsid w:val="00A531AB"/>
    <w:rsid w:val="00A5572C"/>
    <w:rsid w:val="00A603F6"/>
    <w:rsid w:val="00AC2669"/>
    <w:rsid w:val="00AD1A00"/>
    <w:rsid w:val="00AD7ACD"/>
    <w:rsid w:val="00B06D0E"/>
    <w:rsid w:val="00B42F3C"/>
    <w:rsid w:val="00B734BB"/>
    <w:rsid w:val="00B94016"/>
    <w:rsid w:val="00B96BEC"/>
    <w:rsid w:val="00BB588F"/>
    <w:rsid w:val="00C22107"/>
    <w:rsid w:val="00C37382"/>
    <w:rsid w:val="00CC0290"/>
    <w:rsid w:val="00CC1057"/>
    <w:rsid w:val="00D149FC"/>
    <w:rsid w:val="00D37DF5"/>
    <w:rsid w:val="00D617B2"/>
    <w:rsid w:val="00D62659"/>
    <w:rsid w:val="00D67041"/>
    <w:rsid w:val="00D7290A"/>
    <w:rsid w:val="00D75B4C"/>
    <w:rsid w:val="00D87B96"/>
    <w:rsid w:val="00D96BF2"/>
    <w:rsid w:val="00DA1500"/>
    <w:rsid w:val="00DB2359"/>
    <w:rsid w:val="00E017E8"/>
    <w:rsid w:val="00E10358"/>
    <w:rsid w:val="00E23BA9"/>
    <w:rsid w:val="00E47D12"/>
    <w:rsid w:val="00E561D8"/>
    <w:rsid w:val="00E7493D"/>
    <w:rsid w:val="00E830E1"/>
    <w:rsid w:val="00ED15C3"/>
    <w:rsid w:val="00EE280F"/>
    <w:rsid w:val="00EF1A27"/>
    <w:rsid w:val="00EF1CC1"/>
    <w:rsid w:val="00F12421"/>
    <w:rsid w:val="00F13D80"/>
    <w:rsid w:val="00F54373"/>
    <w:rsid w:val="00F92C68"/>
    <w:rsid w:val="00FB0C14"/>
    <w:rsid w:val="00FB70AF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67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CA6B-95D4-4EF0-B275-F50A6CD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Bajpas kartuski: kratownicowe mosty zapewnią sprawne podróże z Kaszub do Trójmiasta [FOTOGALERIA]</vt:lpstr>
    </vt:vector>
  </TitlesOfParts>
  <Company>PKP PLK S.A.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Bajpas kartuski: kratownicowe mosty zapewnią sprawne podróże z Kaszub do Trójmiasta [FOTOGALERIA]</dc:title>
  <dc:subject/>
  <dc:creator>Zieliński Przemysław</dc:creator>
  <cp:keywords/>
  <dc:description/>
  <cp:lastModifiedBy>Błażejczyk Marta</cp:lastModifiedBy>
  <cp:revision>4</cp:revision>
  <dcterms:created xsi:type="dcterms:W3CDTF">2023-01-29T11:09:00Z</dcterms:created>
  <dcterms:modified xsi:type="dcterms:W3CDTF">2023-01-29T11:23:00Z</dcterms:modified>
</cp:coreProperties>
</file>