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6EAF" w14:textId="0E89A8D0" w:rsidR="006D65FA" w:rsidRPr="006C6F6B" w:rsidRDefault="000B7099" w:rsidP="00351C63">
      <w:pPr>
        <w:spacing w:before="1080" w:line="360" w:lineRule="auto"/>
        <w:jc w:val="right"/>
        <w:rPr>
          <w:rFonts w:ascii="Arial" w:hAnsi="Arial" w:cs="Arial"/>
        </w:rPr>
      </w:pPr>
      <w:r w:rsidRPr="00731F06">
        <w:rPr>
          <w:rFonts w:ascii="Arial" w:hAnsi="Arial" w:cs="Arial"/>
        </w:rPr>
        <w:t>Warszawa</w:t>
      </w:r>
      <w:r>
        <w:rPr>
          <w:rFonts w:ascii="Arial" w:hAnsi="Arial" w:cs="Arial"/>
        </w:rPr>
        <w:t>,</w:t>
      </w:r>
      <w:r w:rsidRPr="000B7099">
        <w:rPr>
          <w:rFonts w:ascii="Arial" w:hAnsi="Arial" w:cs="Arial"/>
        </w:rPr>
        <w:t xml:space="preserve"> </w:t>
      </w:r>
      <w:r w:rsidR="006D65FA" w:rsidRPr="006C6F6B">
        <w:rPr>
          <w:rFonts w:ascii="Arial" w:hAnsi="Arial" w:cs="Arial"/>
        </w:rPr>
        <w:t>23 czerwca 2022 r.</w:t>
      </w:r>
    </w:p>
    <w:p w14:paraId="3DBD2957" w14:textId="3081173A" w:rsidR="006F3B90" w:rsidRPr="006C6F6B" w:rsidRDefault="00573292" w:rsidP="006C6F6B">
      <w:pPr>
        <w:pStyle w:val="Nagwek1"/>
        <w:spacing w:after="24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C6F6B">
        <w:rPr>
          <w:rFonts w:ascii="Arial" w:hAnsi="Arial" w:cs="Arial"/>
          <w:b/>
          <w:color w:val="000000" w:themeColor="text1"/>
          <w:sz w:val="24"/>
          <w:szCs w:val="24"/>
        </w:rPr>
        <w:t>Osobowy van wjechał pod pociąg na przejeździe kolejowo-drogowym</w:t>
      </w:r>
      <w:r w:rsidR="00034375" w:rsidRPr="006C6F6B">
        <w:rPr>
          <w:rFonts w:ascii="Arial" w:hAnsi="Arial" w:cs="Arial"/>
          <w:b/>
          <w:color w:val="000000" w:themeColor="text1"/>
          <w:sz w:val="24"/>
          <w:szCs w:val="24"/>
        </w:rPr>
        <w:t xml:space="preserve"> – symulacja </w:t>
      </w:r>
      <w:r w:rsidR="00BE4410" w:rsidRPr="006C6F6B">
        <w:rPr>
          <w:rFonts w:ascii="Arial" w:hAnsi="Arial" w:cs="Arial"/>
          <w:b/>
          <w:color w:val="000000" w:themeColor="text1"/>
          <w:sz w:val="24"/>
          <w:szCs w:val="24"/>
        </w:rPr>
        <w:t>wypadku</w:t>
      </w:r>
      <w:r w:rsidR="000B7099" w:rsidRPr="006C6F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34375" w:rsidRPr="006C6F6B">
        <w:rPr>
          <w:rFonts w:ascii="Arial" w:hAnsi="Arial" w:cs="Arial"/>
          <w:b/>
          <w:color w:val="000000" w:themeColor="text1"/>
          <w:sz w:val="24"/>
          <w:szCs w:val="24"/>
        </w:rPr>
        <w:t>na warszawskiej Pradze</w:t>
      </w:r>
    </w:p>
    <w:p w14:paraId="1CE7C3CD" w14:textId="1BB0CD5B" w:rsidR="006F3B90" w:rsidRPr="006C6F6B" w:rsidRDefault="006C6F6B" w:rsidP="006C6F6B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Aby nie dochodziło do łamania zasad bezpieczeństwa na przejazdach,</w:t>
      </w:r>
      <w:r w:rsidRPr="006C6F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</w:t>
      </w:r>
      <w:r w:rsidR="00C86155" w:rsidRPr="006C6F6B">
        <w:rPr>
          <w:rFonts w:ascii="Arial" w:hAnsi="Arial" w:cs="Arial"/>
          <w:b/>
        </w:rPr>
        <w:t xml:space="preserve"> ramach ogólnopolskiej kampanii społecznej „Bezpieczny Przejazd”</w:t>
      </w:r>
      <w:r w:rsidR="000264F8" w:rsidRPr="006C6F6B">
        <w:rPr>
          <w:rFonts w:ascii="Arial" w:hAnsi="Arial" w:cs="Arial"/>
          <w:b/>
        </w:rPr>
        <w:t xml:space="preserve"> – organizowanej przez PKP Polskie Linie Kolejowe S.A. –</w:t>
      </w:r>
      <w:r>
        <w:rPr>
          <w:rFonts w:ascii="Arial" w:hAnsi="Arial" w:cs="Arial"/>
          <w:b/>
        </w:rPr>
        <w:t xml:space="preserve"> </w:t>
      </w:r>
      <w:r w:rsidR="00C86155" w:rsidRPr="006C6F6B">
        <w:rPr>
          <w:rFonts w:ascii="Arial" w:hAnsi="Arial" w:cs="Arial"/>
          <w:b/>
        </w:rPr>
        <w:t xml:space="preserve">odbyła się symulacja </w:t>
      </w:r>
      <w:r w:rsidR="000264F8" w:rsidRPr="006C6F6B">
        <w:rPr>
          <w:rFonts w:ascii="Arial" w:hAnsi="Arial" w:cs="Arial"/>
          <w:b/>
        </w:rPr>
        <w:t xml:space="preserve">zderzenia </w:t>
      </w:r>
      <w:r w:rsidR="0018147F" w:rsidRPr="006C6F6B">
        <w:rPr>
          <w:rFonts w:ascii="Arial" w:hAnsi="Arial" w:cs="Arial"/>
          <w:b/>
        </w:rPr>
        <w:t>lokomotywy</w:t>
      </w:r>
      <w:r w:rsidR="000264F8" w:rsidRPr="006C6F6B">
        <w:rPr>
          <w:rFonts w:ascii="Arial" w:hAnsi="Arial" w:cs="Arial"/>
          <w:b/>
        </w:rPr>
        <w:t xml:space="preserve"> z</w:t>
      </w:r>
      <w:r w:rsidR="000B70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autem</w:t>
      </w:r>
      <w:r w:rsidR="00C86155" w:rsidRPr="006C6F6B">
        <w:rPr>
          <w:rFonts w:ascii="Arial" w:hAnsi="Arial" w:cs="Arial"/>
          <w:b/>
        </w:rPr>
        <w:t xml:space="preserve"> </w:t>
      </w:r>
      <w:r w:rsidR="008F0476" w:rsidRPr="006C6F6B">
        <w:rPr>
          <w:rFonts w:ascii="Arial" w:hAnsi="Arial" w:cs="Arial"/>
          <w:b/>
        </w:rPr>
        <w:t xml:space="preserve">oraz </w:t>
      </w:r>
      <w:r w:rsidR="000264F8" w:rsidRPr="006C6F6B">
        <w:rPr>
          <w:rFonts w:ascii="Arial" w:hAnsi="Arial" w:cs="Arial"/>
          <w:b/>
        </w:rPr>
        <w:t xml:space="preserve">pokaz </w:t>
      </w:r>
      <w:r w:rsidR="008F0476" w:rsidRPr="006C6F6B">
        <w:rPr>
          <w:rFonts w:ascii="Arial" w:hAnsi="Arial" w:cs="Arial"/>
          <w:b/>
        </w:rPr>
        <w:t xml:space="preserve">akcji służb ratunkowych. </w:t>
      </w:r>
      <w:r w:rsidR="00351C63">
        <w:rPr>
          <w:rFonts w:ascii="Arial" w:hAnsi="Arial" w:cs="Arial"/>
          <w:b/>
        </w:rPr>
        <w:t>Zdarzenie</w:t>
      </w:r>
      <w:r>
        <w:rPr>
          <w:rFonts w:ascii="Arial" w:hAnsi="Arial" w:cs="Arial"/>
          <w:b/>
        </w:rPr>
        <w:t xml:space="preserve">, transmitowane również </w:t>
      </w:r>
      <w:r w:rsidRPr="006C6F6B">
        <w:rPr>
          <w:rFonts w:ascii="Arial" w:hAnsi="Arial" w:cs="Arial"/>
          <w:b/>
        </w:rPr>
        <w:t>„na żywo online”</w:t>
      </w:r>
      <w:r w:rsidR="00351C6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351C63">
        <w:rPr>
          <w:rFonts w:ascii="Arial" w:hAnsi="Arial" w:cs="Arial"/>
          <w:b/>
        </w:rPr>
        <w:t xml:space="preserve">komentowali </w:t>
      </w:r>
      <w:r w:rsidR="000264F8" w:rsidRPr="006C6F6B">
        <w:rPr>
          <w:rFonts w:ascii="Arial" w:hAnsi="Arial" w:cs="Arial"/>
          <w:b/>
        </w:rPr>
        <w:t>eksper</w:t>
      </w:r>
      <w:r w:rsidR="007A3658" w:rsidRPr="006C6F6B">
        <w:rPr>
          <w:rFonts w:ascii="Arial" w:hAnsi="Arial" w:cs="Arial"/>
          <w:b/>
        </w:rPr>
        <w:t>ci</w:t>
      </w:r>
      <w:r w:rsidR="00351C63">
        <w:rPr>
          <w:rFonts w:ascii="Arial" w:hAnsi="Arial" w:cs="Arial"/>
          <w:b/>
        </w:rPr>
        <w:t xml:space="preserve">. Ambasadorzy Bezpieczeństwa przypomnieli jak korzystać z </w:t>
      </w:r>
      <w:r w:rsidR="000F48F7">
        <w:rPr>
          <w:rFonts w:ascii="Arial" w:hAnsi="Arial" w:cs="Arial"/>
          <w:b/>
        </w:rPr>
        <w:t>Ż</w:t>
      </w:r>
      <w:r w:rsidR="00351C63">
        <w:rPr>
          <w:rFonts w:ascii="Arial" w:hAnsi="Arial" w:cs="Arial"/>
          <w:b/>
        </w:rPr>
        <w:t xml:space="preserve">ółtych </w:t>
      </w:r>
      <w:r w:rsidR="000F48F7">
        <w:rPr>
          <w:rFonts w:ascii="Arial" w:hAnsi="Arial" w:cs="Arial"/>
          <w:b/>
        </w:rPr>
        <w:t>N</w:t>
      </w:r>
      <w:r w:rsidR="00351C63">
        <w:rPr>
          <w:rFonts w:ascii="Arial" w:hAnsi="Arial" w:cs="Arial"/>
          <w:b/>
        </w:rPr>
        <w:t>aklejek PLK.</w:t>
      </w:r>
    </w:p>
    <w:p w14:paraId="163498EA" w14:textId="1237703E" w:rsidR="000264F8" w:rsidRPr="006C6F6B" w:rsidRDefault="000264F8" w:rsidP="006C6F6B">
      <w:pPr>
        <w:spacing w:after="240"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>Wydarzenie rozpoczęło się spotkaniem z ekspertami na co dzie</w:t>
      </w:r>
      <w:r w:rsidR="007A3658" w:rsidRPr="006C6F6B">
        <w:rPr>
          <w:rFonts w:ascii="Arial" w:hAnsi="Arial" w:cs="Arial"/>
        </w:rPr>
        <w:t xml:space="preserve">ń zajmującymi się </w:t>
      </w:r>
      <w:r w:rsidR="00573292" w:rsidRPr="006C6F6B">
        <w:rPr>
          <w:rFonts w:ascii="Arial" w:hAnsi="Arial" w:cs="Arial"/>
        </w:rPr>
        <w:t xml:space="preserve">transportem </w:t>
      </w:r>
      <w:r w:rsidR="007A3658" w:rsidRPr="006C6F6B">
        <w:rPr>
          <w:rFonts w:ascii="Arial" w:hAnsi="Arial" w:cs="Arial"/>
        </w:rPr>
        <w:t>kolej</w:t>
      </w:r>
      <w:r w:rsidR="00573292" w:rsidRPr="006C6F6B">
        <w:rPr>
          <w:rFonts w:ascii="Arial" w:hAnsi="Arial" w:cs="Arial"/>
        </w:rPr>
        <w:t>owym</w:t>
      </w:r>
      <w:r w:rsidR="007A3658" w:rsidRPr="006C6F6B">
        <w:rPr>
          <w:rFonts w:ascii="Arial" w:hAnsi="Arial" w:cs="Arial"/>
        </w:rPr>
        <w:t xml:space="preserve"> </w:t>
      </w:r>
      <w:r w:rsidR="003E0692" w:rsidRPr="006C6F6B">
        <w:rPr>
          <w:rFonts w:ascii="Arial" w:hAnsi="Arial" w:cs="Arial"/>
        </w:rPr>
        <w:t>i</w:t>
      </w:r>
      <w:r w:rsidRPr="006C6F6B">
        <w:rPr>
          <w:rFonts w:ascii="Arial" w:hAnsi="Arial" w:cs="Arial"/>
        </w:rPr>
        <w:t xml:space="preserve"> bezpieczeństwem. Wzięli w nim udział </w:t>
      </w:r>
      <w:bookmarkStart w:id="0" w:name="_GoBack"/>
      <w:bookmarkEnd w:id="0"/>
      <w:r w:rsidRPr="006C6F6B">
        <w:rPr>
          <w:rFonts w:ascii="Arial" w:hAnsi="Arial" w:cs="Arial"/>
        </w:rPr>
        <w:t xml:space="preserve">wiceprezes </w:t>
      </w:r>
      <w:r w:rsidR="00FB6503">
        <w:rPr>
          <w:rFonts w:ascii="Arial" w:hAnsi="Arial" w:cs="Arial"/>
        </w:rPr>
        <w:t>z</w:t>
      </w:r>
      <w:r w:rsidR="00460683" w:rsidRPr="006C6F6B">
        <w:rPr>
          <w:rFonts w:ascii="Arial" w:hAnsi="Arial" w:cs="Arial"/>
        </w:rPr>
        <w:t>arządu</w:t>
      </w:r>
      <w:r w:rsidR="009C7A17" w:rsidRPr="006C6F6B">
        <w:rPr>
          <w:rFonts w:ascii="Arial" w:hAnsi="Arial" w:cs="Arial"/>
        </w:rPr>
        <w:t xml:space="preserve"> </w:t>
      </w:r>
      <w:r w:rsidRPr="006C6F6B">
        <w:rPr>
          <w:rFonts w:ascii="Arial" w:hAnsi="Arial" w:cs="Arial"/>
        </w:rPr>
        <w:t xml:space="preserve">PKP Polskich Linii Kolejowych S.A. </w:t>
      </w:r>
      <w:r w:rsidR="000B7099">
        <w:rPr>
          <w:rFonts w:ascii="Arial" w:hAnsi="Arial" w:cs="Arial"/>
        </w:rPr>
        <w:t>–</w:t>
      </w:r>
      <w:r w:rsidR="009C7A17" w:rsidRPr="006C6F6B">
        <w:rPr>
          <w:rFonts w:ascii="Arial" w:hAnsi="Arial" w:cs="Arial"/>
        </w:rPr>
        <w:t xml:space="preserve"> Dyrektor ds. Eksploatacji </w:t>
      </w:r>
      <w:r w:rsidR="000B7099">
        <w:rPr>
          <w:rFonts w:ascii="Arial" w:hAnsi="Arial" w:cs="Arial"/>
        </w:rPr>
        <w:t xml:space="preserve">– </w:t>
      </w:r>
      <w:r w:rsidRPr="006C6F6B">
        <w:rPr>
          <w:rFonts w:ascii="Arial" w:hAnsi="Arial" w:cs="Arial"/>
        </w:rPr>
        <w:t>Mirosław Skubiszyński</w:t>
      </w:r>
      <w:r w:rsidR="007A3658" w:rsidRPr="006C6F6B">
        <w:rPr>
          <w:rFonts w:ascii="Arial" w:hAnsi="Arial" w:cs="Arial"/>
        </w:rPr>
        <w:t>,</w:t>
      </w:r>
      <w:r w:rsidRPr="006C6F6B">
        <w:rPr>
          <w:rFonts w:ascii="Arial" w:hAnsi="Arial" w:cs="Arial"/>
        </w:rPr>
        <w:t xml:space="preserve"> dyrektor Biura Bezpieczeństwa </w:t>
      </w:r>
      <w:r w:rsidR="000B7099" w:rsidRPr="00731F06">
        <w:rPr>
          <w:rFonts w:ascii="Arial" w:hAnsi="Arial" w:cs="Arial"/>
        </w:rPr>
        <w:t xml:space="preserve">PKP Polskich Linii Kolejowych S.A. </w:t>
      </w:r>
      <w:r w:rsidR="000B7099">
        <w:rPr>
          <w:rFonts w:ascii="Arial" w:hAnsi="Arial" w:cs="Arial"/>
        </w:rPr>
        <w:t xml:space="preserve">– </w:t>
      </w:r>
      <w:r w:rsidRPr="006C6F6B">
        <w:rPr>
          <w:rFonts w:ascii="Arial" w:hAnsi="Arial" w:cs="Arial"/>
        </w:rPr>
        <w:t>Włodzimierz Kiełczyński</w:t>
      </w:r>
      <w:r w:rsidR="007A3658" w:rsidRPr="006C6F6B">
        <w:rPr>
          <w:rFonts w:ascii="Arial" w:hAnsi="Arial" w:cs="Arial"/>
        </w:rPr>
        <w:t>, specjalistka w zakresie psychologii</w:t>
      </w:r>
      <w:r w:rsidR="00573292" w:rsidRPr="006C6F6B">
        <w:rPr>
          <w:rFonts w:ascii="Arial" w:hAnsi="Arial" w:cs="Arial"/>
        </w:rPr>
        <w:t xml:space="preserve"> transportu</w:t>
      </w:r>
      <w:r w:rsidR="007A3658" w:rsidRPr="006C6F6B">
        <w:rPr>
          <w:rFonts w:ascii="Arial" w:hAnsi="Arial" w:cs="Arial"/>
        </w:rPr>
        <w:t xml:space="preserve"> </w:t>
      </w:r>
      <w:r w:rsidR="000B7099">
        <w:rPr>
          <w:rFonts w:ascii="Arial" w:hAnsi="Arial" w:cs="Arial"/>
        </w:rPr>
        <w:t xml:space="preserve">– </w:t>
      </w:r>
      <w:r w:rsidR="007A3658" w:rsidRPr="006C6F6B">
        <w:rPr>
          <w:rFonts w:ascii="Arial" w:hAnsi="Arial" w:cs="Arial"/>
        </w:rPr>
        <w:t xml:space="preserve">dr Ewa Odachowska-Rogalska oraz zwycięzca rajdu Dakar i Ambasador Bezpieczeństwa </w:t>
      </w:r>
      <w:r w:rsidR="000B7099">
        <w:rPr>
          <w:rFonts w:ascii="Arial" w:hAnsi="Arial" w:cs="Arial"/>
        </w:rPr>
        <w:t xml:space="preserve">– </w:t>
      </w:r>
      <w:r w:rsidR="007A3658" w:rsidRPr="006C6F6B">
        <w:rPr>
          <w:rFonts w:ascii="Arial" w:hAnsi="Arial" w:cs="Arial"/>
        </w:rPr>
        <w:t>Rafał Sonik</w:t>
      </w:r>
      <w:r w:rsidRPr="006C6F6B">
        <w:rPr>
          <w:rFonts w:ascii="Arial" w:hAnsi="Arial" w:cs="Arial"/>
        </w:rPr>
        <w:t xml:space="preserve">. </w:t>
      </w:r>
      <w:r w:rsidR="006B22C7" w:rsidRPr="006C6F6B">
        <w:rPr>
          <w:rFonts w:ascii="Arial" w:hAnsi="Arial" w:cs="Arial"/>
        </w:rPr>
        <w:t>Przypomnieli</w:t>
      </w:r>
      <w:r w:rsidR="00FC3420" w:rsidRPr="006C6F6B">
        <w:rPr>
          <w:rFonts w:ascii="Arial" w:hAnsi="Arial" w:cs="Arial"/>
        </w:rPr>
        <w:t xml:space="preserve">, </w:t>
      </w:r>
      <w:r w:rsidR="007A3658" w:rsidRPr="006C6F6B">
        <w:rPr>
          <w:rFonts w:ascii="Arial" w:hAnsi="Arial" w:cs="Arial"/>
        </w:rPr>
        <w:t>co</w:t>
      </w:r>
      <w:r w:rsidR="009C7A17" w:rsidRPr="006C6F6B">
        <w:rPr>
          <w:rFonts w:ascii="Arial" w:hAnsi="Arial" w:cs="Arial"/>
        </w:rPr>
        <w:t xml:space="preserve"> </w:t>
      </w:r>
      <w:r w:rsidR="00FC3420" w:rsidRPr="006C6F6B">
        <w:rPr>
          <w:rFonts w:ascii="Arial" w:hAnsi="Arial" w:cs="Arial"/>
        </w:rPr>
        <w:t xml:space="preserve">możemy zrobić, żeby zapobiegać wypadkom. Opisali działania </w:t>
      </w:r>
      <w:r w:rsidR="00351C63">
        <w:rPr>
          <w:rFonts w:ascii="Arial" w:hAnsi="Arial" w:cs="Arial"/>
        </w:rPr>
        <w:t xml:space="preserve">Polskich Linii Kolejowych na rzecz poprawy bezpieczeństwa, akcje prowadzone </w:t>
      </w:r>
      <w:r w:rsidR="007A3658" w:rsidRPr="006C6F6B">
        <w:rPr>
          <w:rFonts w:ascii="Arial" w:hAnsi="Arial" w:cs="Arial"/>
        </w:rPr>
        <w:t>w</w:t>
      </w:r>
      <w:r w:rsidR="009C7A17" w:rsidRPr="006C6F6B">
        <w:rPr>
          <w:rFonts w:ascii="Arial" w:hAnsi="Arial" w:cs="Arial"/>
        </w:rPr>
        <w:t xml:space="preserve"> </w:t>
      </w:r>
      <w:r w:rsidR="00FC3420" w:rsidRPr="006C6F6B">
        <w:rPr>
          <w:rFonts w:ascii="Arial" w:hAnsi="Arial" w:cs="Arial"/>
        </w:rPr>
        <w:t>ramach kampanii społecznej „Bezpieczny Przejazd” oraz podkreślili rolę Żółtej Naklejki PLK – w tym roku minęły bowiem cztery lata</w:t>
      </w:r>
      <w:r w:rsidR="00AE2128" w:rsidRPr="006C6F6B">
        <w:rPr>
          <w:rFonts w:ascii="Arial" w:hAnsi="Arial" w:cs="Arial"/>
        </w:rPr>
        <w:t>,</w:t>
      </w:r>
      <w:r w:rsidR="00FC3420" w:rsidRPr="006C6F6B">
        <w:rPr>
          <w:rFonts w:ascii="Arial" w:hAnsi="Arial" w:cs="Arial"/>
        </w:rPr>
        <w:t xml:space="preserve"> odkąd ratuje ona ludzkie życie.</w:t>
      </w:r>
    </w:p>
    <w:p w14:paraId="13200F52" w14:textId="6C4445D2" w:rsidR="00F351A9" w:rsidRDefault="009C7A17" w:rsidP="006C6F6B">
      <w:pPr>
        <w:spacing w:after="240" w:line="360" w:lineRule="auto"/>
        <w:rPr>
          <w:rFonts w:ascii="Arial" w:hAnsi="Arial" w:cs="Arial"/>
        </w:rPr>
      </w:pPr>
      <w:r w:rsidRPr="006C6F6B">
        <w:rPr>
          <w:rFonts w:ascii="Arial" w:hAnsi="Arial" w:cs="Arial"/>
          <w:b/>
          <w:i/>
        </w:rPr>
        <w:t xml:space="preserve">– </w:t>
      </w:r>
      <w:r w:rsidR="00C32CD4" w:rsidRPr="006C6F6B">
        <w:rPr>
          <w:rFonts w:ascii="Arial" w:hAnsi="Arial" w:cs="Arial"/>
          <w:b/>
          <w:i/>
        </w:rPr>
        <w:t>W misję zawodu kolejarza nieodłącznie wpisane jest dbanie o</w:t>
      </w:r>
      <w:r w:rsidRPr="006C6F6B">
        <w:rPr>
          <w:rFonts w:ascii="Arial" w:hAnsi="Arial" w:cs="Arial"/>
          <w:b/>
          <w:i/>
        </w:rPr>
        <w:t xml:space="preserve"> </w:t>
      </w:r>
      <w:r w:rsidR="00C32CD4" w:rsidRPr="006C6F6B">
        <w:rPr>
          <w:rFonts w:ascii="Arial" w:hAnsi="Arial" w:cs="Arial"/>
          <w:b/>
          <w:i/>
        </w:rPr>
        <w:t>bezpieczeństwo</w:t>
      </w:r>
      <w:r w:rsidR="00F351A9">
        <w:rPr>
          <w:rFonts w:ascii="Arial" w:hAnsi="Arial" w:cs="Arial"/>
          <w:b/>
          <w:i/>
        </w:rPr>
        <w:t xml:space="preserve">, w tym również bezpieczeństwo </w:t>
      </w:r>
      <w:r w:rsidR="00C32CD4" w:rsidRPr="006C6F6B">
        <w:rPr>
          <w:rFonts w:ascii="Arial" w:hAnsi="Arial" w:cs="Arial"/>
          <w:b/>
          <w:i/>
        </w:rPr>
        <w:t xml:space="preserve">na </w:t>
      </w:r>
      <w:r w:rsidR="00351C63">
        <w:rPr>
          <w:rFonts w:ascii="Arial" w:hAnsi="Arial" w:cs="Arial"/>
          <w:b/>
          <w:i/>
        </w:rPr>
        <w:t>przejazdach kolejowo-drogowych oraz</w:t>
      </w:r>
      <w:r w:rsidR="00C32CD4" w:rsidRPr="006C6F6B">
        <w:rPr>
          <w:rFonts w:ascii="Arial" w:hAnsi="Arial" w:cs="Arial"/>
          <w:b/>
          <w:i/>
        </w:rPr>
        <w:t xml:space="preserve"> edukowanie uczestników ruchu drogowego. </w:t>
      </w:r>
      <w:r w:rsidR="003E0692" w:rsidRPr="006C6F6B">
        <w:rPr>
          <w:rFonts w:ascii="Arial" w:hAnsi="Arial" w:cs="Arial"/>
          <w:b/>
          <w:i/>
        </w:rPr>
        <w:t>Od ponad c</w:t>
      </w:r>
      <w:r w:rsidR="005B20F4" w:rsidRPr="006C6F6B">
        <w:rPr>
          <w:rFonts w:ascii="Arial" w:hAnsi="Arial" w:cs="Arial"/>
          <w:b/>
          <w:i/>
        </w:rPr>
        <w:t>zte</w:t>
      </w:r>
      <w:r w:rsidR="003E0692" w:rsidRPr="006C6F6B">
        <w:rPr>
          <w:rFonts w:ascii="Arial" w:hAnsi="Arial" w:cs="Arial"/>
          <w:b/>
          <w:i/>
        </w:rPr>
        <w:t>rech</w:t>
      </w:r>
      <w:r w:rsidR="005B20F4" w:rsidRPr="006C6F6B">
        <w:rPr>
          <w:rFonts w:ascii="Arial" w:hAnsi="Arial" w:cs="Arial"/>
          <w:b/>
          <w:i/>
        </w:rPr>
        <w:t xml:space="preserve"> </w:t>
      </w:r>
      <w:r w:rsidR="003E0692" w:rsidRPr="006C6F6B">
        <w:rPr>
          <w:rFonts w:ascii="Arial" w:hAnsi="Arial" w:cs="Arial"/>
          <w:b/>
          <w:i/>
        </w:rPr>
        <w:t>lat</w:t>
      </w:r>
      <w:r w:rsidR="005B20F4" w:rsidRPr="006C6F6B">
        <w:rPr>
          <w:rFonts w:ascii="Arial" w:hAnsi="Arial" w:cs="Arial"/>
          <w:b/>
          <w:i/>
        </w:rPr>
        <w:t xml:space="preserve"> </w:t>
      </w:r>
      <w:r w:rsidR="00DE78CD" w:rsidRPr="006C6F6B">
        <w:rPr>
          <w:rFonts w:ascii="Arial" w:hAnsi="Arial" w:cs="Arial"/>
          <w:b/>
          <w:i/>
        </w:rPr>
        <w:t xml:space="preserve">na </w:t>
      </w:r>
      <w:r w:rsidR="005B20F4" w:rsidRPr="006C6F6B">
        <w:rPr>
          <w:rFonts w:ascii="Arial" w:hAnsi="Arial" w:cs="Arial"/>
          <w:b/>
          <w:i/>
        </w:rPr>
        <w:t xml:space="preserve">wszystkich zarządzanych przez </w:t>
      </w:r>
      <w:r w:rsidR="00F351A9">
        <w:rPr>
          <w:rFonts w:ascii="Arial" w:hAnsi="Arial" w:cs="Arial"/>
          <w:b/>
          <w:i/>
        </w:rPr>
        <w:t xml:space="preserve">PLK </w:t>
      </w:r>
      <w:r w:rsidR="005B20F4" w:rsidRPr="006C6F6B">
        <w:rPr>
          <w:rFonts w:ascii="Arial" w:hAnsi="Arial" w:cs="Arial"/>
          <w:b/>
          <w:i/>
        </w:rPr>
        <w:t>przejazdach –</w:t>
      </w:r>
      <w:r w:rsidR="0007787A" w:rsidRPr="006C6F6B">
        <w:rPr>
          <w:rFonts w:ascii="Arial" w:hAnsi="Arial" w:cs="Arial"/>
          <w:b/>
          <w:i/>
        </w:rPr>
        <w:t xml:space="preserve"> a</w:t>
      </w:r>
      <w:r w:rsidRPr="006C6F6B">
        <w:rPr>
          <w:rFonts w:ascii="Arial" w:hAnsi="Arial" w:cs="Arial"/>
          <w:b/>
          <w:i/>
        </w:rPr>
        <w:t xml:space="preserve"> </w:t>
      </w:r>
      <w:r w:rsidR="0007787A" w:rsidRPr="006C6F6B">
        <w:rPr>
          <w:rFonts w:ascii="Arial" w:hAnsi="Arial" w:cs="Arial"/>
          <w:b/>
          <w:i/>
        </w:rPr>
        <w:t xml:space="preserve">obecnie </w:t>
      </w:r>
      <w:r w:rsidR="005B20F4" w:rsidRPr="006C6F6B">
        <w:rPr>
          <w:rFonts w:ascii="Arial" w:hAnsi="Arial" w:cs="Arial"/>
          <w:b/>
          <w:i/>
        </w:rPr>
        <w:t xml:space="preserve">jest ich niemal 11 tysięcy – </w:t>
      </w:r>
      <w:r w:rsidR="003E0692" w:rsidRPr="006C6F6B">
        <w:rPr>
          <w:rFonts w:ascii="Arial" w:hAnsi="Arial" w:cs="Arial"/>
          <w:b/>
          <w:i/>
        </w:rPr>
        <w:t>są</w:t>
      </w:r>
      <w:r w:rsidR="005B20F4" w:rsidRPr="006C6F6B">
        <w:rPr>
          <w:rFonts w:ascii="Arial" w:hAnsi="Arial" w:cs="Arial"/>
          <w:b/>
          <w:i/>
        </w:rPr>
        <w:t xml:space="preserve"> żółte naklejki, które w sytuacji kryzysowej </w:t>
      </w:r>
      <w:r w:rsidR="00DE78CD" w:rsidRPr="006C6F6B">
        <w:rPr>
          <w:rFonts w:ascii="Arial" w:hAnsi="Arial" w:cs="Arial"/>
          <w:b/>
          <w:i/>
        </w:rPr>
        <w:t xml:space="preserve">na torach znacznie usprawniają komunikację między poszczególnymi służbami i pozwalają uniknąć najgorszego scenariusza. Dziś </w:t>
      </w:r>
      <w:r w:rsidR="00F351A9">
        <w:rPr>
          <w:rFonts w:ascii="Arial" w:hAnsi="Arial" w:cs="Arial"/>
          <w:b/>
          <w:i/>
        </w:rPr>
        <w:t>mogliśmy obejrzeć</w:t>
      </w:r>
      <w:r w:rsidR="00DE78CD" w:rsidRPr="006C6F6B">
        <w:rPr>
          <w:rFonts w:ascii="Arial" w:hAnsi="Arial" w:cs="Arial"/>
          <w:b/>
          <w:i/>
        </w:rPr>
        <w:t>, jakie skutki może nieść za</w:t>
      </w:r>
      <w:r w:rsidRPr="006C6F6B">
        <w:rPr>
          <w:rFonts w:ascii="Arial" w:hAnsi="Arial" w:cs="Arial"/>
          <w:b/>
          <w:i/>
        </w:rPr>
        <w:t xml:space="preserve"> </w:t>
      </w:r>
      <w:r w:rsidR="00DE78CD" w:rsidRPr="006C6F6B">
        <w:rPr>
          <w:rFonts w:ascii="Arial" w:hAnsi="Arial" w:cs="Arial"/>
          <w:b/>
          <w:i/>
        </w:rPr>
        <w:t xml:space="preserve">sobą zderzenie </w:t>
      </w:r>
      <w:r w:rsidR="00460683" w:rsidRPr="006C6F6B">
        <w:rPr>
          <w:rFonts w:ascii="Arial" w:hAnsi="Arial" w:cs="Arial"/>
          <w:b/>
          <w:i/>
        </w:rPr>
        <w:t>stu</w:t>
      </w:r>
      <w:r w:rsidR="004F25F1" w:rsidRPr="006C6F6B">
        <w:rPr>
          <w:rFonts w:ascii="Arial" w:hAnsi="Arial" w:cs="Arial"/>
          <w:b/>
          <w:i/>
        </w:rPr>
        <w:t xml:space="preserve">tonowej lokomotywy </w:t>
      </w:r>
      <w:r w:rsidR="00DE78CD" w:rsidRPr="006C6F6B">
        <w:rPr>
          <w:rFonts w:ascii="Arial" w:hAnsi="Arial" w:cs="Arial"/>
          <w:b/>
          <w:i/>
        </w:rPr>
        <w:t>z</w:t>
      </w:r>
      <w:r w:rsidR="00460683" w:rsidRPr="006C6F6B">
        <w:rPr>
          <w:rFonts w:ascii="Arial" w:hAnsi="Arial" w:cs="Arial"/>
          <w:b/>
          <w:i/>
        </w:rPr>
        <w:t xml:space="preserve"> osobowym</w:t>
      </w:r>
      <w:r w:rsidR="00DE78CD" w:rsidRPr="006C6F6B">
        <w:rPr>
          <w:rFonts w:ascii="Arial" w:hAnsi="Arial" w:cs="Arial"/>
          <w:b/>
          <w:i/>
        </w:rPr>
        <w:t xml:space="preserve"> </w:t>
      </w:r>
      <w:proofErr w:type="spellStart"/>
      <w:r w:rsidR="00DE78CD" w:rsidRPr="006C6F6B">
        <w:rPr>
          <w:rFonts w:ascii="Arial" w:hAnsi="Arial" w:cs="Arial"/>
          <w:b/>
          <w:i/>
        </w:rPr>
        <w:t>vanem</w:t>
      </w:r>
      <w:proofErr w:type="spellEnd"/>
      <w:r w:rsidR="00DE78CD" w:rsidRPr="006C6F6B">
        <w:rPr>
          <w:rFonts w:ascii="Arial" w:hAnsi="Arial" w:cs="Arial"/>
          <w:b/>
          <w:i/>
        </w:rPr>
        <w:t xml:space="preserve">. </w:t>
      </w:r>
      <w:r w:rsidR="00E27001" w:rsidRPr="006C6F6B">
        <w:rPr>
          <w:rFonts w:ascii="Arial" w:hAnsi="Arial" w:cs="Arial"/>
          <w:b/>
          <w:i/>
        </w:rPr>
        <w:t>Taki o</w:t>
      </w:r>
      <w:r w:rsidR="00DE78CD" w:rsidRPr="006C6F6B">
        <w:rPr>
          <w:rFonts w:ascii="Arial" w:hAnsi="Arial" w:cs="Arial"/>
          <w:b/>
          <w:i/>
        </w:rPr>
        <w:t>braz mówi więcej niż tysiące słów</w:t>
      </w:r>
      <w:r w:rsidR="00F351A9">
        <w:rPr>
          <w:rFonts w:ascii="Arial" w:hAnsi="Arial" w:cs="Arial"/>
          <w:b/>
          <w:i/>
        </w:rPr>
        <w:t xml:space="preserve"> </w:t>
      </w:r>
      <w:r w:rsidR="00280066" w:rsidRPr="006C6F6B">
        <w:rPr>
          <w:rFonts w:ascii="Arial" w:hAnsi="Arial" w:cs="Arial"/>
          <w:i/>
        </w:rPr>
        <w:t xml:space="preserve">– </w:t>
      </w:r>
      <w:r w:rsidR="00280066" w:rsidRPr="006C6F6B">
        <w:rPr>
          <w:rFonts w:ascii="Arial" w:hAnsi="Arial" w:cs="Arial"/>
        </w:rPr>
        <w:t xml:space="preserve">mówił </w:t>
      </w:r>
      <w:r w:rsidR="00F12686" w:rsidRPr="006C6F6B">
        <w:rPr>
          <w:rFonts w:ascii="Arial" w:hAnsi="Arial" w:cs="Arial"/>
        </w:rPr>
        <w:t>Mirosław Skubiszyński, wiceprezes Zarządu PKP Polskich Linii Kolejowych S.A.</w:t>
      </w:r>
    </w:p>
    <w:p w14:paraId="0BA07A53" w14:textId="1726C130" w:rsidR="00280066" w:rsidRPr="006C6F6B" w:rsidRDefault="00280066" w:rsidP="006C6F6B">
      <w:pPr>
        <w:spacing w:after="240" w:line="360" w:lineRule="auto"/>
        <w:rPr>
          <w:rFonts w:ascii="Arial" w:hAnsi="Arial" w:cs="Arial"/>
          <w:b/>
          <w:color w:val="000000" w:themeColor="text1"/>
        </w:rPr>
      </w:pPr>
      <w:r w:rsidRPr="006C6F6B">
        <w:rPr>
          <w:rFonts w:ascii="Arial" w:hAnsi="Arial" w:cs="Arial"/>
          <w:b/>
          <w:color w:val="000000" w:themeColor="text1"/>
        </w:rPr>
        <w:t xml:space="preserve">Co czuje kierowca, który staje </w:t>
      </w:r>
      <w:r w:rsidR="0018147F" w:rsidRPr="006C6F6B">
        <w:rPr>
          <w:rFonts w:ascii="Arial" w:hAnsi="Arial" w:cs="Arial"/>
          <w:b/>
          <w:color w:val="000000" w:themeColor="text1"/>
        </w:rPr>
        <w:t>„</w:t>
      </w:r>
      <w:r w:rsidRPr="006C6F6B">
        <w:rPr>
          <w:rFonts w:ascii="Arial" w:hAnsi="Arial" w:cs="Arial"/>
          <w:b/>
          <w:color w:val="000000" w:themeColor="text1"/>
        </w:rPr>
        <w:t>oko w oko</w:t>
      </w:r>
      <w:r w:rsidR="0018147F" w:rsidRPr="006C6F6B">
        <w:rPr>
          <w:rFonts w:ascii="Arial" w:hAnsi="Arial" w:cs="Arial"/>
          <w:b/>
          <w:color w:val="000000" w:themeColor="text1"/>
        </w:rPr>
        <w:t>”</w:t>
      </w:r>
      <w:r w:rsidRPr="006C6F6B">
        <w:rPr>
          <w:rFonts w:ascii="Arial" w:hAnsi="Arial" w:cs="Arial"/>
          <w:b/>
          <w:color w:val="000000" w:themeColor="text1"/>
        </w:rPr>
        <w:t xml:space="preserve"> z kolosem ważącym</w:t>
      </w:r>
      <w:r w:rsidR="00460683" w:rsidRPr="006C6F6B">
        <w:rPr>
          <w:rFonts w:ascii="Arial" w:hAnsi="Arial" w:cs="Arial"/>
          <w:b/>
          <w:color w:val="000000" w:themeColor="text1"/>
        </w:rPr>
        <w:t xml:space="preserve"> ponad sto</w:t>
      </w:r>
      <w:r w:rsidR="004F25F1" w:rsidRPr="006C6F6B">
        <w:rPr>
          <w:rFonts w:ascii="Arial" w:hAnsi="Arial" w:cs="Arial"/>
          <w:b/>
          <w:color w:val="000000" w:themeColor="text1"/>
        </w:rPr>
        <w:t xml:space="preserve"> </w:t>
      </w:r>
      <w:r w:rsidRPr="006C6F6B">
        <w:rPr>
          <w:rFonts w:ascii="Arial" w:hAnsi="Arial" w:cs="Arial"/>
          <w:b/>
          <w:color w:val="000000" w:themeColor="text1"/>
        </w:rPr>
        <w:t>ton?</w:t>
      </w:r>
    </w:p>
    <w:p w14:paraId="1B08A712" w14:textId="5FFBCC37" w:rsidR="0067211D" w:rsidRPr="006C6F6B" w:rsidRDefault="0018147F" w:rsidP="006C6F6B">
      <w:pPr>
        <w:spacing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lastRenderedPageBreak/>
        <w:t>Centralnym punktem wydarzenia była symulacja zderzen</w:t>
      </w:r>
      <w:r w:rsidR="0067211D" w:rsidRPr="006C6F6B">
        <w:rPr>
          <w:rFonts w:ascii="Arial" w:hAnsi="Arial" w:cs="Arial"/>
        </w:rPr>
        <w:t>ia lokomotyw</w:t>
      </w:r>
      <w:r w:rsidR="00351C63">
        <w:rPr>
          <w:rFonts w:ascii="Arial" w:hAnsi="Arial" w:cs="Arial"/>
        </w:rPr>
        <w:t>y</w:t>
      </w:r>
      <w:r w:rsidR="0067211D" w:rsidRPr="006C6F6B">
        <w:rPr>
          <w:rFonts w:ascii="Arial" w:hAnsi="Arial" w:cs="Arial"/>
        </w:rPr>
        <w:t xml:space="preserve"> z</w:t>
      </w:r>
      <w:r w:rsidR="00573292" w:rsidRPr="006C6F6B">
        <w:rPr>
          <w:rFonts w:ascii="Arial" w:hAnsi="Arial" w:cs="Arial"/>
        </w:rPr>
        <w:t xml:space="preserve"> osobowym</w:t>
      </w:r>
      <w:r w:rsidR="0067211D" w:rsidRPr="006C6F6B">
        <w:rPr>
          <w:rFonts w:ascii="Arial" w:hAnsi="Arial" w:cs="Arial"/>
        </w:rPr>
        <w:t xml:space="preserve"> </w:t>
      </w:r>
      <w:proofErr w:type="spellStart"/>
      <w:r w:rsidR="0067211D" w:rsidRPr="006C6F6B">
        <w:rPr>
          <w:rFonts w:ascii="Arial" w:hAnsi="Arial" w:cs="Arial"/>
        </w:rPr>
        <w:t>vanem</w:t>
      </w:r>
      <w:proofErr w:type="spellEnd"/>
      <w:r w:rsidR="0067211D" w:rsidRPr="006C6F6B">
        <w:rPr>
          <w:rFonts w:ascii="Arial" w:hAnsi="Arial" w:cs="Arial"/>
        </w:rPr>
        <w:t xml:space="preserve">. </w:t>
      </w:r>
      <w:r w:rsidR="00CB1EED" w:rsidRPr="006C6F6B">
        <w:rPr>
          <w:rFonts w:ascii="Arial" w:hAnsi="Arial" w:cs="Arial"/>
        </w:rPr>
        <w:t>C</w:t>
      </w:r>
      <w:r w:rsidR="0067211D" w:rsidRPr="006C6F6B">
        <w:rPr>
          <w:rFonts w:ascii="Arial" w:hAnsi="Arial" w:cs="Arial"/>
        </w:rPr>
        <w:t xml:space="preserve">hoć </w:t>
      </w:r>
      <w:r w:rsidR="00351C63">
        <w:rPr>
          <w:rFonts w:ascii="Arial" w:hAnsi="Arial" w:cs="Arial"/>
        </w:rPr>
        <w:t>ta</w:t>
      </w:r>
      <w:r w:rsidR="0067211D" w:rsidRPr="006C6F6B">
        <w:rPr>
          <w:rFonts w:ascii="Arial" w:hAnsi="Arial" w:cs="Arial"/>
        </w:rPr>
        <w:t xml:space="preserve"> poruszał</w:t>
      </w:r>
      <w:r w:rsidR="00351C63">
        <w:rPr>
          <w:rFonts w:ascii="Arial" w:hAnsi="Arial" w:cs="Arial"/>
        </w:rPr>
        <w:t>a</w:t>
      </w:r>
      <w:r w:rsidR="0067211D" w:rsidRPr="006C6F6B">
        <w:rPr>
          <w:rFonts w:ascii="Arial" w:hAnsi="Arial" w:cs="Arial"/>
        </w:rPr>
        <w:t xml:space="preserve"> się z prędkością o wiele mniejszą niż zazwyczaj</w:t>
      </w:r>
      <w:r w:rsidR="00A57659" w:rsidRPr="006C6F6B">
        <w:rPr>
          <w:rFonts w:ascii="Arial" w:hAnsi="Arial" w:cs="Arial"/>
        </w:rPr>
        <w:t xml:space="preserve"> i nie miał</w:t>
      </w:r>
      <w:r w:rsidR="00351C63">
        <w:rPr>
          <w:rFonts w:ascii="Arial" w:hAnsi="Arial" w:cs="Arial"/>
        </w:rPr>
        <w:t>a</w:t>
      </w:r>
      <w:r w:rsidR="00A57659" w:rsidRPr="006C6F6B">
        <w:rPr>
          <w:rFonts w:ascii="Arial" w:hAnsi="Arial" w:cs="Arial"/>
        </w:rPr>
        <w:t xml:space="preserve"> doczepionych wagonów, </w:t>
      </w:r>
      <w:r w:rsidR="0067211D" w:rsidRPr="006C6F6B">
        <w:rPr>
          <w:rFonts w:ascii="Arial" w:hAnsi="Arial" w:cs="Arial"/>
        </w:rPr>
        <w:t xml:space="preserve">to samochód znajdujący się na torach został </w:t>
      </w:r>
      <w:r w:rsidR="00B754FB" w:rsidRPr="006C6F6B">
        <w:rPr>
          <w:rFonts w:ascii="Arial" w:hAnsi="Arial" w:cs="Arial"/>
        </w:rPr>
        <w:t>zmiażdżony. Po tym rozpoczęła się akcja ratunkowa – strażacy wycinali „pasażerów” ze</w:t>
      </w:r>
      <w:r w:rsidR="009C7A17" w:rsidRPr="006C6F6B">
        <w:rPr>
          <w:rFonts w:ascii="Arial" w:hAnsi="Arial" w:cs="Arial"/>
        </w:rPr>
        <w:t xml:space="preserve"> </w:t>
      </w:r>
      <w:r w:rsidR="00B754FB" w:rsidRPr="006C6F6B">
        <w:rPr>
          <w:rFonts w:ascii="Arial" w:hAnsi="Arial" w:cs="Arial"/>
        </w:rPr>
        <w:t>zniszczonego pojazdu, a ratownicy medyczni pokazali co robią, żeby ratować życie ofiar wypadków na przejazdach kolejowo-drogowych. Na szczęście t</w:t>
      </w:r>
      <w:r w:rsidR="000117D1" w:rsidRPr="006C6F6B">
        <w:rPr>
          <w:rFonts w:ascii="Arial" w:hAnsi="Arial" w:cs="Arial"/>
        </w:rPr>
        <w:t xml:space="preserve">ym razem w środku </w:t>
      </w:r>
      <w:r w:rsidR="00B754FB" w:rsidRPr="006C6F6B">
        <w:rPr>
          <w:rFonts w:ascii="Arial" w:hAnsi="Arial" w:cs="Arial"/>
        </w:rPr>
        <w:t>pojazdu były manekiny</w:t>
      </w:r>
      <w:r w:rsidR="009C7A17" w:rsidRPr="006C6F6B">
        <w:rPr>
          <w:rFonts w:ascii="Arial" w:hAnsi="Arial" w:cs="Arial"/>
        </w:rPr>
        <w:t>.</w:t>
      </w:r>
    </w:p>
    <w:p w14:paraId="5AE0FADB" w14:textId="59D231D4" w:rsidR="00171CBA" w:rsidRPr="006C6F6B" w:rsidRDefault="009C7A17" w:rsidP="006C6F6B">
      <w:pPr>
        <w:spacing w:line="360" w:lineRule="auto"/>
        <w:rPr>
          <w:rFonts w:ascii="Arial" w:hAnsi="Arial" w:cs="Arial"/>
          <w:b/>
        </w:rPr>
      </w:pPr>
      <w:r w:rsidRPr="006C6F6B">
        <w:rPr>
          <w:rFonts w:ascii="Arial" w:hAnsi="Arial" w:cs="Arial"/>
          <w:b/>
          <w:i/>
        </w:rPr>
        <w:t xml:space="preserve">– </w:t>
      </w:r>
      <w:r w:rsidR="00A57659" w:rsidRPr="006C6F6B">
        <w:rPr>
          <w:rFonts w:ascii="Arial" w:hAnsi="Arial" w:cs="Arial"/>
          <w:b/>
          <w:i/>
        </w:rPr>
        <w:t xml:space="preserve">W starciu z pędzącym </w:t>
      </w:r>
      <w:r w:rsidR="00E37EE9" w:rsidRPr="006C6F6B">
        <w:rPr>
          <w:rFonts w:ascii="Arial" w:hAnsi="Arial" w:cs="Arial"/>
          <w:b/>
          <w:i/>
        </w:rPr>
        <w:t>pociągi</w:t>
      </w:r>
      <w:r w:rsidR="00A57659" w:rsidRPr="006C6F6B">
        <w:rPr>
          <w:rFonts w:ascii="Arial" w:hAnsi="Arial" w:cs="Arial"/>
          <w:b/>
          <w:i/>
        </w:rPr>
        <w:t xml:space="preserve">em samochód nie ma dużych szans – różnica mas pomiędzy składem a samochodem jest taka, </w:t>
      </w:r>
      <w:r w:rsidR="00171CBA" w:rsidRPr="006C6F6B">
        <w:rPr>
          <w:rFonts w:ascii="Arial" w:hAnsi="Arial" w:cs="Arial"/>
          <w:b/>
          <w:i/>
        </w:rPr>
        <w:t>jak między pojazdem a puszką po</w:t>
      </w:r>
      <w:r w:rsidRPr="006C6F6B">
        <w:rPr>
          <w:rFonts w:ascii="Arial" w:hAnsi="Arial" w:cs="Arial"/>
          <w:b/>
          <w:i/>
        </w:rPr>
        <w:t xml:space="preserve"> </w:t>
      </w:r>
      <w:r w:rsidR="00A57659" w:rsidRPr="006C6F6B">
        <w:rPr>
          <w:rFonts w:ascii="Arial" w:hAnsi="Arial" w:cs="Arial"/>
          <w:b/>
          <w:i/>
        </w:rPr>
        <w:t xml:space="preserve">napoju. Dodatkowo trzeba wziąć pod uwagę, że droga hamowania pociągu </w:t>
      </w:r>
      <w:r w:rsidR="00E2090D" w:rsidRPr="006C6F6B">
        <w:rPr>
          <w:rFonts w:ascii="Arial" w:hAnsi="Arial" w:cs="Arial"/>
          <w:b/>
          <w:i/>
        </w:rPr>
        <w:t>może wynosić nawet</w:t>
      </w:r>
      <w:r w:rsidR="00A57659" w:rsidRPr="006C6F6B">
        <w:rPr>
          <w:rFonts w:ascii="Arial" w:hAnsi="Arial" w:cs="Arial"/>
          <w:b/>
          <w:i/>
        </w:rPr>
        <w:t xml:space="preserve"> 1</w:t>
      </w:r>
      <w:r w:rsidR="00E2090D" w:rsidRPr="006C6F6B">
        <w:rPr>
          <w:rFonts w:ascii="Arial" w:hAnsi="Arial" w:cs="Arial"/>
          <w:b/>
          <w:i/>
        </w:rPr>
        <w:t>3</w:t>
      </w:r>
      <w:r w:rsidR="00A57659" w:rsidRPr="006C6F6B">
        <w:rPr>
          <w:rFonts w:ascii="Arial" w:hAnsi="Arial" w:cs="Arial"/>
          <w:b/>
          <w:i/>
        </w:rPr>
        <w:t xml:space="preserve">00 metrów. </w:t>
      </w:r>
      <w:r w:rsidR="00CB1EED" w:rsidRPr="006C6F6B">
        <w:rPr>
          <w:rFonts w:ascii="Arial" w:hAnsi="Arial" w:cs="Arial"/>
          <w:b/>
          <w:i/>
        </w:rPr>
        <w:t>Zatem k</w:t>
      </w:r>
      <w:r w:rsidR="00A57659" w:rsidRPr="006C6F6B">
        <w:rPr>
          <w:rFonts w:ascii="Arial" w:hAnsi="Arial" w:cs="Arial"/>
          <w:b/>
          <w:i/>
        </w:rPr>
        <w:t>iedy</w:t>
      </w:r>
      <w:r w:rsidR="00CB1EED" w:rsidRPr="006C6F6B">
        <w:rPr>
          <w:rFonts w:ascii="Arial" w:hAnsi="Arial" w:cs="Arial"/>
          <w:b/>
          <w:i/>
        </w:rPr>
        <w:t xml:space="preserve"> </w:t>
      </w:r>
      <w:r w:rsidR="00A57659" w:rsidRPr="006C6F6B">
        <w:rPr>
          <w:rFonts w:ascii="Arial" w:hAnsi="Arial" w:cs="Arial"/>
          <w:b/>
          <w:i/>
        </w:rPr>
        <w:t>maszynista w ostatniej chwili</w:t>
      </w:r>
      <w:r w:rsidR="00171CBA" w:rsidRPr="006C6F6B">
        <w:rPr>
          <w:rFonts w:ascii="Arial" w:hAnsi="Arial" w:cs="Arial"/>
          <w:b/>
          <w:i/>
        </w:rPr>
        <w:t xml:space="preserve"> zauważy na torach samochód, </w:t>
      </w:r>
      <w:r w:rsidR="00A57659" w:rsidRPr="006C6F6B">
        <w:rPr>
          <w:rFonts w:ascii="Arial" w:hAnsi="Arial" w:cs="Arial"/>
          <w:b/>
          <w:i/>
        </w:rPr>
        <w:t xml:space="preserve">nie jest w stanie zatrzymać rozpędzonego pociągu. Taka tragedia łączy się z dramatami osobistymi – i rodzin ofiar, i maszynistów, którzy </w:t>
      </w:r>
      <w:r w:rsidR="000117D1" w:rsidRPr="006C6F6B">
        <w:rPr>
          <w:rFonts w:ascii="Arial" w:hAnsi="Arial" w:cs="Arial"/>
          <w:b/>
          <w:i/>
        </w:rPr>
        <w:t xml:space="preserve">w takich sytuacjach </w:t>
      </w:r>
      <w:r w:rsidR="00171CBA" w:rsidRPr="006C6F6B">
        <w:rPr>
          <w:rFonts w:ascii="Arial" w:hAnsi="Arial" w:cs="Arial"/>
          <w:b/>
          <w:i/>
        </w:rPr>
        <w:t>nie mają szansy na</w:t>
      </w:r>
      <w:r w:rsidRPr="006C6F6B">
        <w:rPr>
          <w:rFonts w:ascii="Arial" w:hAnsi="Arial" w:cs="Arial"/>
          <w:b/>
          <w:i/>
        </w:rPr>
        <w:t xml:space="preserve"> </w:t>
      </w:r>
      <w:r w:rsidR="000117D1" w:rsidRPr="006C6F6B">
        <w:rPr>
          <w:rFonts w:ascii="Arial" w:hAnsi="Arial" w:cs="Arial"/>
          <w:b/>
          <w:i/>
        </w:rPr>
        <w:t>uniknięcie zderzenia</w:t>
      </w:r>
      <w:r w:rsidR="00171CBA" w:rsidRPr="006C6F6B">
        <w:rPr>
          <w:rFonts w:ascii="Arial" w:hAnsi="Arial" w:cs="Arial"/>
          <w:b/>
          <w:i/>
        </w:rPr>
        <w:t xml:space="preserve">, a obrazy </w:t>
      </w:r>
      <w:r w:rsidR="00351C63">
        <w:rPr>
          <w:rFonts w:ascii="Arial" w:hAnsi="Arial" w:cs="Arial"/>
          <w:b/>
          <w:i/>
        </w:rPr>
        <w:t>ze zdarzenia</w:t>
      </w:r>
      <w:r w:rsidR="00171CBA" w:rsidRPr="006C6F6B">
        <w:rPr>
          <w:rFonts w:ascii="Arial" w:hAnsi="Arial" w:cs="Arial"/>
          <w:b/>
          <w:i/>
        </w:rPr>
        <w:t xml:space="preserve"> pozostają z nimi na długie lata</w:t>
      </w:r>
      <w:r w:rsidR="000117D1" w:rsidRPr="006C6F6B">
        <w:rPr>
          <w:rFonts w:ascii="Arial" w:hAnsi="Arial" w:cs="Arial"/>
          <w:b/>
          <w:i/>
        </w:rPr>
        <w:t xml:space="preserve">. </w:t>
      </w:r>
      <w:r w:rsidR="00171CBA" w:rsidRPr="006C6F6B">
        <w:rPr>
          <w:rFonts w:ascii="Arial" w:hAnsi="Arial" w:cs="Arial"/>
          <w:b/>
          <w:i/>
        </w:rPr>
        <w:t xml:space="preserve">Dodatkowo każda taka sytuacja wpływa na znaczne opóźnienia pociągów, koszty naprawy </w:t>
      </w:r>
      <w:r w:rsidR="00FB6503">
        <w:rPr>
          <w:rFonts w:ascii="Arial" w:hAnsi="Arial" w:cs="Arial"/>
          <w:b/>
          <w:i/>
        </w:rPr>
        <w:t xml:space="preserve">infrastruktury kolejowej i </w:t>
      </w:r>
      <w:r w:rsidR="003B13D6" w:rsidRPr="006C6F6B">
        <w:rPr>
          <w:rFonts w:ascii="Arial" w:hAnsi="Arial" w:cs="Arial"/>
          <w:b/>
          <w:i/>
        </w:rPr>
        <w:t>pojazdów szynowych</w:t>
      </w:r>
      <w:r w:rsidR="00171CBA" w:rsidRPr="006C6F6B">
        <w:rPr>
          <w:rFonts w:ascii="Arial" w:hAnsi="Arial" w:cs="Arial"/>
          <w:b/>
          <w:i/>
        </w:rPr>
        <w:t xml:space="preserve">, które </w:t>
      </w:r>
      <w:r w:rsidR="00247933" w:rsidRPr="006C6F6B">
        <w:rPr>
          <w:rFonts w:ascii="Arial" w:hAnsi="Arial" w:cs="Arial"/>
          <w:b/>
          <w:i/>
        </w:rPr>
        <w:t xml:space="preserve">wynoszą </w:t>
      </w:r>
      <w:r w:rsidR="00171CBA" w:rsidRPr="006C6F6B">
        <w:rPr>
          <w:rFonts w:ascii="Arial" w:hAnsi="Arial" w:cs="Arial"/>
          <w:b/>
          <w:i/>
        </w:rPr>
        <w:t>często miliony złotych</w:t>
      </w:r>
      <w:r w:rsidR="00C931FA" w:rsidRPr="006C6F6B">
        <w:rPr>
          <w:rFonts w:ascii="Arial" w:hAnsi="Arial" w:cs="Arial"/>
          <w:b/>
          <w:i/>
        </w:rPr>
        <w:t xml:space="preserve"> </w:t>
      </w:r>
      <w:r w:rsidR="00171CBA" w:rsidRPr="006C6F6B">
        <w:rPr>
          <w:rFonts w:ascii="Arial" w:hAnsi="Arial" w:cs="Arial"/>
          <w:i/>
        </w:rPr>
        <w:t xml:space="preserve">– </w:t>
      </w:r>
      <w:r w:rsidR="00171CBA" w:rsidRPr="006C6F6B">
        <w:rPr>
          <w:rFonts w:ascii="Arial" w:hAnsi="Arial" w:cs="Arial"/>
        </w:rPr>
        <w:t xml:space="preserve">podkreślał </w:t>
      </w:r>
      <w:r w:rsidR="00FB6503">
        <w:rPr>
          <w:rFonts w:ascii="Arial" w:hAnsi="Arial" w:cs="Arial"/>
        </w:rPr>
        <w:t>Rafał Sonik</w:t>
      </w:r>
      <w:r w:rsidR="00351C63">
        <w:rPr>
          <w:rFonts w:ascii="Arial" w:hAnsi="Arial" w:cs="Arial"/>
        </w:rPr>
        <w:t>.</w:t>
      </w:r>
    </w:p>
    <w:p w14:paraId="62B3CBD9" w14:textId="5CCFACFC" w:rsidR="005B20F4" w:rsidRPr="006C6F6B" w:rsidRDefault="0018147F" w:rsidP="006C6F6B">
      <w:pPr>
        <w:spacing w:after="240"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 xml:space="preserve">Choć nie jest to pierwsza tego typu inicjatywa </w:t>
      </w:r>
      <w:r w:rsidR="000F48F7">
        <w:rPr>
          <w:rFonts w:ascii="Arial" w:hAnsi="Arial" w:cs="Arial"/>
        </w:rPr>
        <w:t xml:space="preserve">PKP </w:t>
      </w:r>
      <w:r w:rsidRPr="006C6F6B">
        <w:rPr>
          <w:rFonts w:ascii="Arial" w:hAnsi="Arial" w:cs="Arial"/>
        </w:rPr>
        <w:t>Polskich Linii Kolejowych</w:t>
      </w:r>
      <w:r w:rsidR="000F48F7">
        <w:rPr>
          <w:rFonts w:ascii="Arial" w:hAnsi="Arial" w:cs="Arial"/>
        </w:rPr>
        <w:t xml:space="preserve"> S.A.</w:t>
      </w:r>
      <w:r w:rsidRPr="006C6F6B">
        <w:rPr>
          <w:rFonts w:ascii="Arial" w:hAnsi="Arial" w:cs="Arial"/>
        </w:rPr>
        <w:t xml:space="preserve">, to tym razem wydarzenie mogli obserwować „na żywo” również internauci na specjalnej platformie internetowej i Facebooku. </w:t>
      </w:r>
      <w:r w:rsidR="00247933" w:rsidRPr="006C6F6B">
        <w:rPr>
          <w:rFonts w:ascii="Arial" w:hAnsi="Arial" w:cs="Arial"/>
        </w:rPr>
        <w:t>Zdarzenie rejestrowało osiem</w:t>
      </w:r>
      <w:r w:rsidR="00D33F4A" w:rsidRPr="006C6F6B">
        <w:rPr>
          <w:rFonts w:ascii="Arial" w:hAnsi="Arial" w:cs="Arial"/>
        </w:rPr>
        <w:t xml:space="preserve"> kamer </w:t>
      </w:r>
      <w:r w:rsidR="0067211D" w:rsidRPr="006C6F6B">
        <w:rPr>
          <w:rFonts w:ascii="Arial" w:hAnsi="Arial" w:cs="Arial"/>
        </w:rPr>
        <w:t>oraz specjaln</w:t>
      </w:r>
      <w:r w:rsidR="00247933" w:rsidRPr="006C6F6B">
        <w:rPr>
          <w:rFonts w:ascii="Arial" w:hAnsi="Arial" w:cs="Arial"/>
        </w:rPr>
        <w:t>a</w:t>
      </w:r>
      <w:r w:rsidR="0067211D" w:rsidRPr="006C6F6B">
        <w:rPr>
          <w:rFonts w:ascii="Arial" w:hAnsi="Arial" w:cs="Arial"/>
        </w:rPr>
        <w:t xml:space="preserve"> kamer</w:t>
      </w:r>
      <w:r w:rsidR="00247933" w:rsidRPr="006C6F6B">
        <w:rPr>
          <w:rFonts w:ascii="Arial" w:hAnsi="Arial" w:cs="Arial"/>
        </w:rPr>
        <w:t>a</w:t>
      </w:r>
      <w:r w:rsidR="0067211D" w:rsidRPr="006C6F6B">
        <w:rPr>
          <w:rFonts w:ascii="Arial" w:hAnsi="Arial" w:cs="Arial"/>
        </w:rPr>
        <w:t xml:space="preserve"> 360</w:t>
      </w:r>
      <w:r w:rsidR="009C7A17" w:rsidRPr="006C6F6B">
        <w:rPr>
          <w:rFonts w:ascii="Arial" w:hAnsi="Arial" w:cs="Arial"/>
        </w:rPr>
        <w:t xml:space="preserve"> </w:t>
      </w:r>
      <w:r w:rsidR="00D33F4A" w:rsidRPr="006C6F6B">
        <w:rPr>
          <w:rFonts w:ascii="Arial" w:hAnsi="Arial" w:cs="Arial"/>
        </w:rPr>
        <w:t>VR</w:t>
      </w:r>
      <w:r w:rsidR="00FB6503">
        <w:rPr>
          <w:rFonts w:ascii="Arial" w:hAnsi="Arial" w:cs="Arial"/>
        </w:rPr>
        <w:t>,</w:t>
      </w:r>
      <w:r w:rsidR="00D33F4A" w:rsidRPr="006C6F6B">
        <w:rPr>
          <w:rFonts w:ascii="Arial" w:hAnsi="Arial" w:cs="Arial"/>
        </w:rPr>
        <w:t xml:space="preserve"> umieszczon</w:t>
      </w:r>
      <w:r w:rsidR="00247933" w:rsidRPr="006C6F6B">
        <w:rPr>
          <w:rFonts w:ascii="Arial" w:hAnsi="Arial" w:cs="Arial"/>
        </w:rPr>
        <w:t>a</w:t>
      </w:r>
      <w:r w:rsidR="00D33F4A" w:rsidRPr="006C6F6B">
        <w:rPr>
          <w:rFonts w:ascii="Arial" w:hAnsi="Arial" w:cs="Arial"/>
        </w:rPr>
        <w:t xml:space="preserve"> we wnętrzu pojazdu</w:t>
      </w:r>
      <w:r w:rsidR="00247933" w:rsidRPr="006C6F6B">
        <w:rPr>
          <w:rFonts w:ascii="Arial" w:hAnsi="Arial" w:cs="Arial"/>
        </w:rPr>
        <w:t>.</w:t>
      </w:r>
      <w:r w:rsidR="00D33F4A" w:rsidRPr="006C6F6B">
        <w:rPr>
          <w:rFonts w:ascii="Arial" w:hAnsi="Arial" w:cs="Arial"/>
        </w:rPr>
        <w:t xml:space="preserve"> </w:t>
      </w:r>
      <w:r w:rsidR="00247933" w:rsidRPr="006C6F6B">
        <w:rPr>
          <w:rFonts w:ascii="Arial" w:hAnsi="Arial" w:cs="Arial"/>
        </w:rPr>
        <w:t>Była to</w:t>
      </w:r>
      <w:r w:rsidR="00D33F4A" w:rsidRPr="006C6F6B">
        <w:rPr>
          <w:rFonts w:ascii="Arial" w:hAnsi="Arial" w:cs="Arial"/>
        </w:rPr>
        <w:t xml:space="preserve"> niepowtarzaln</w:t>
      </w:r>
      <w:r w:rsidR="00247933" w:rsidRPr="006C6F6B">
        <w:rPr>
          <w:rFonts w:ascii="Arial" w:hAnsi="Arial" w:cs="Arial"/>
        </w:rPr>
        <w:t xml:space="preserve">a </w:t>
      </w:r>
      <w:r w:rsidR="00D33F4A" w:rsidRPr="006C6F6B">
        <w:rPr>
          <w:rFonts w:ascii="Arial" w:hAnsi="Arial" w:cs="Arial"/>
        </w:rPr>
        <w:t xml:space="preserve">możliwość przeżycia zderzenia pociągu z samochodem – z jego wnętrza lub z zewnątrz, jako ofiara bądź świadek. </w:t>
      </w:r>
      <w:r w:rsidR="009C7A17" w:rsidRPr="006C6F6B">
        <w:rPr>
          <w:rFonts w:ascii="Arial" w:hAnsi="Arial" w:cs="Arial"/>
        </w:rPr>
        <w:t xml:space="preserve">Pokaz można stale </w:t>
      </w:r>
      <w:r w:rsidR="000F48F7">
        <w:rPr>
          <w:rFonts w:ascii="Arial" w:hAnsi="Arial" w:cs="Arial"/>
        </w:rPr>
        <w:t>oglądać</w:t>
      </w:r>
      <w:r w:rsidR="009C7A17" w:rsidRPr="006C6F6B">
        <w:rPr>
          <w:rFonts w:ascii="Arial" w:hAnsi="Arial" w:cs="Arial"/>
        </w:rPr>
        <w:t xml:space="preserve"> na </w:t>
      </w:r>
      <w:r w:rsidR="000F48F7">
        <w:rPr>
          <w:rFonts w:ascii="Arial" w:hAnsi="Arial" w:cs="Arial"/>
        </w:rPr>
        <w:t>dedykowanej</w:t>
      </w:r>
      <w:r w:rsidR="009C7A17" w:rsidRPr="006C6F6B">
        <w:rPr>
          <w:rFonts w:ascii="Arial" w:hAnsi="Arial" w:cs="Arial"/>
        </w:rPr>
        <w:t xml:space="preserve"> stronie: </w:t>
      </w:r>
      <w:hyperlink r:id="rId7" w:history="1">
        <w:r w:rsidR="009C7A17" w:rsidRPr="006C6F6B">
          <w:rPr>
            <w:rStyle w:val="Hipercze"/>
            <w:rFonts w:ascii="Arial" w:hAnsi="Arial" w:cs="Arial"/>
          </w:rPr>
          <w:t>www.bezpieczny-przejazd.pl/zderzenie</w:t>
        </w:r>
      </w:hyperlink>
      <w:r w:rsidR="009C7A17" w:rsidRPr="006C6F6B">
        <w:rPr>
          <w:rFonts w:ascii="Arial" w:hAnsi="Arial" w:cs="Arial"/>
        </w:rPr>
        <w:t xml:space="preserve"> </w:t>
      </w:r>
    </w:p>
    <w:p w14:paraId="5E22E451" w14:textId="68482121" w:rsidR="00672407" w:rsidRPr="006C6F6B" w:rsidRDefault="000F48F7" w:rsidP="006C6F6B">
      <w:pPr>
        <w:pStyle w:val="Nagwek2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</w:t>
      </w:r>
      <w:r w:rsidR="00672407" w:rsidRPr="006C6F6B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="00672407" w:rsidRPr="006C6F6B">
        <w:rPr>
          <w:rFonts w:ascii="Arial" w:hAnsi="Arial" w:cs="Arial"/>
          <w:b/>
          <w:color w:val="000000" w:themeColor="text1"/>
          <w:sz w:val="22"/>
          <w:szCs w:val="22"/>
        </w:rPr>
        <w:t>ez wyjścia” na przejeździe kolejowo-drogowym – co zrobić, kiedy utkniemy między rogatkami?</w:t>
      </w:r>
    </w:p>
    <w:p w14:paraId="1DA30196" w14:textId="7E8AB671" w:rsidR="003B13D6" w:rsidRPr="006C6F6B" w:rsidRDefault="00672407" w:rsidP="006C6F6B">
      <w:pPr>
        <w:spacing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>Poza symulacją zderzenia organizatorzy pokazali również jak</w:t>
      </w:r>
      <w:r w:rsidR="003F23DD" w:rsidRPr="006C6F6B">
        <w:rPr>
          <w:rFonts w:ascii="Arial" w:hAnsi="Arial" w:cs="Arial"/>
        </w:rPr>
        <w:t xml:space="preserve"> się</w:t>
      </w:r>
      <w:r w:rsidRPr="006C6F6B">
        <w:rPr>
          <w:rFonts w:ascii="Arial" w:hAnsi="Arial" w:cs="Arial"/>
        </w:rPr>
        <w:t xml:space="preserve"> zachować, kiedy </w:t>
      </w:r>
      <w:r w:rsidR="003F23DD" w:rsidRPr="006C6F6B">
        <w:rPr>
          <w:rFonts w:ascii="Arial" w:hAnsi="Arial" w:cs="Arial"/>
        </w:rPr>
        <w:t xml:space="preserve">pojazd </w:t>
      </w:r>
      <w:r w:rsidRPr="006C6F6B">
        <w:rPr>
          <w:rFonts w:ascii="Arial" w:hAnsi="Arial" w:cs="Arial"/>
        </w:rPr>
        <w:t xml:space="preserve">utknie między rogatkami. </w:t>
      </w:r>
      <w:r w:rsidR="00AD5C1F" w:rsidRPr="006C6F6B">
        <w:rPr>
          <w:rFonts w:ascii="Arial" w:hAnsi="Arial" w:cs="Arial"/>
        </w:rPr>
        <w:t>Jeden z przedstawionych scenariuszy doty</w:t>
      </w:r>
      <w:r w:rsidR="000F48F7">
        <w:rPr>
          <w:rFonts w:ascii="Arial" w:hAnsi="Arial" w:cs="Arial"/>
        </w:rPr>
        <w:t xml:space="preserve">czył unieruchomienia samochodu </w:t>
      </w:r>
      <w:r w:rsidR="00AD5C1F" w:rsidRPr="006C6F6B">
        <w:rPr>
          <w:rFonts w:ascii="Arial" w:hAnsi="Arial" w:cs="Arial"/>
        </w:rPr>
        <w:t xml:space="preserve">na torach w wyniku usterki pojazdu. Rola Żółtej Naklejki PLK w takich sytuacjach okazuje się nieoceniona. </w:t>
      </w:r>
      <w:r w:rsidR="003B13D6" w:rsidRPr="006C6F6B">
        <w:rPr>
          <w:rFonts w:ascii="Arial" w:hAnsi="Arial" w:cs="Arial"/>
        </w:rPr>
        <w:t>T</w:t>
      </w:r>
      <w:r w:rsidR="00AD5C1F" w:rsidRPr="006C6F6B">
        <w:rPr>
          <w:rFonts w:ascii="Arial" w:hAnsi="Arial" w:cs="Arial"/>
        </w:rPr>
        <w:t>ym razem kaskaderom</w:t>
      </w:r>
      <w:r w:rsidR="003B13D6" w:rsidRPr="006C6F6B">
        <w:rPr>
          <w:rFonts w:ascii="Arial" w:hAnsi="Arial" w:cs="Arial"/>
        </w:rPr>
        <w:t xml:space="preserve"> udało się uniknąć tragedii i</w:t>
      </w:r>
      <w:r w:rsidR="00FB6503">
        <w:rPr>
          <w:rFonts w:ascii="Arial" w:hAnsi="Arial" w:cs="Arial"/>
        </w:rPr>
        <w:t xml:space="preserve"> </w:t>
      </w:r>
      <w:r w:rsidR="003B13D6" w:rsidRPr="006C6F6B">
        <w:rPr>
          <w:rFonts w:ascii="Arial" w:hAnsi="Arial" w:cs="Arial"/>
        </w:rPr>
        <w:t>dzięki informacjom znajdującym się na Żółtej Naklejce PLK powiadomili służby, które w porę zatrzymały pędzący pociąg. W jaki sposób?</w:t>
      </w:r>
    </w:p>
    <w:p w14:paraId="11808880" w14:textId="577EBF43" w:rsidR="003B13D6" w:rsidRPr="006C6F6B" w:rsidRDefault="009C7A17" w:rsidP="006C6F6B">
      <w:pPr>
        <w:spacing w:line="360" w:lineRule="auto"/>
        <w:rPr>
          <w:rFonts w:ascii="Arial" w:hAnsi="Arial" w:cs="Arial"/>
        </w:rPr>
      </w:pPr>
      <w:r w:rsidRPr="006C6F6B">
        <w:rPr>
          <w:rFonts w:ascii="Arial" w:hAnsi="Arial" w:cs="Arial"/>
          <w:b/>
        </w:rPr>
        <w:t xml:space="preserve">– </w:t>
      </w:r>
      <w:r w:rsidR="003B13D6" w:rsidRPr="006C6F6B">
        <w:rPr>
          <w:rFonts w:ascii="Arial" w:hAnsi="Arial" w:cs="Arial"/>
          <w:b/>
          <w:i/>
        </w:rPr>
        <w:t>Żółte Naklejki PLK znajdują się od wewnętrznej strony krzyży św. Andrzeja lub na napędach rogatek i posiadają trzy istotne informacje: indywidualny numer identyfikacyjny przejazdu kolejowo-drogowego składający się z 9 cyfr, numer alarmowy 112 i numer</w:t>
      </w:r>
      <w:r w:rsidR="004F25F1" w:rsidRPr="006C6F6B">
        <w:rPr>
          <w:rFonts w:ascii="Arial" w:hAnsi="Arial" w:cs="Arial"/>
          <w:b/>
          <w:i/>
        </w:rPr>
        <w:t>y</w:t>
      </w:r>
      <w:r w:rsidR="00E2090D" w:rsidRPr="006C6F6B">
        <w:rPr>
          <w:rFonts w:ascii="Arial" w:hAnsi="Arial" w:cs="Arial"/>
          <w:b/>
          <w:i/>
        </w:rPr>
        <w:t xml:space="preserve"> „w razie</w:t>
      </w:r>
      <w:r w:rsidR="003B13D6" w:rsidRPr="006C6F6B">
        <w:rPr>
          <w:rFonts w:ascii="Arial" w:hAnsi="Arial" w:cs="Arial"/>
          <w:b/>
          <w:i/>
        </w:rPr>
        <w:t xml:space="preserve"> awar</w:t>
      </w:r>
      <w:r w:rsidR="00E2090D" w:rsidRPr="006C6F6B">
        <w:rPr>
          <w:rFonts w:ascii="Arial" w:hAnsi="Arial" w:cs="Arial"/>
          <w:b/>
          <w:i/>
        </w:rPr>
        <w:t>ii”</w:t>
      </w:r>
      <w:r w:rsidR="003B13D6" w:rsidRPr="006C6F6B">
        <w:rPr>
          <w:rFonts w:ascii="Arial" w:hAnsi="Arial" w:cs="Arial"/>
          <w:b/>
          <w:i/>
        </w:rPr>
        <w:t xml:space="preserve">. Kiedy pojazd zostanie unieruchomiony </w:t>
      </w:r>
      <w:r w:rsidR="003B13D6" w:rsidRPr="006C6F6B">
        <w:rPr>
          <w:rFonts w:ascii="Arial" w:hAnsi="Arial" w:cs="Arial"/>
          <w:b/>
          <w:i/>
        </w:rPr>
        <w:lastRenderedPageBreak/>
        <w:t>między rogatkami, kierowca po jego opuszczeniu powinien jak najszybciej</w:t>
      </w:r>
      <w:r w:rsidR="00E2090D" w:rsidRPr="006C6F6B">
        <w:rPr>
          <w:rFonts w:ascii="Arial" w:hAnsi="Arial" w:cs="Arial"/>
          <w:b/>
          <w:i/>
        </w:rPr>
        <w:t xml:space="preserve"> opuścić pojazd, zabierając ze sobą wszystkich pasażerów,</w:t>
      </w:r>
      <w:r w:rsidR="003B13D6" w:rsidRPr="006C6F6B">
        <w:rPr>
          <w:rFonts w:ascii="Arial" w:hAnsi="Arial" w:cs="Arial"/>
          <w:b/>
          <w:i/>
        </w:rPr>
        <w:t xml:space="preserve"> zadzwonić pod numer 112</w:t>
      </w:r>
      <w:r w:rsidR="00E2090D" w:rsidRPr="006C6F6B">
        <w:rPr>
          <w:rFonts w:ascii="Arial" w:hAnsi="Arial" w:cs="Arial"/>
          <w:b/>
          <w:i/>
        </w:rPr>
        <w:t xml:space="preserve"> i podać 9-cyfrowy numer przejazdu z Żółtej Naklejki PLK</w:t>
      </w:r>
      <w:r w:rsidR="003B13D6" w:rsidRPr="006C6F6B">
        <w:rPr>
          <w:rFonts w:ascii="Arial" w:hAnsi="Arial" w:cs="Arial"/>
          <w:b/>
          <w:i/>
        </w:rPr>
        <w:t xml:space="preserve">. Wtedy operator numeru alarmowego </w:t>
      </w:r>
      <w:r w:rsidR="001918C1" w:rsidRPr="006C6F6B">
        <w:rPr>
          <w:rFonts w:ascii="Arial" w:hAnsi="Arial" w:cs="Arial"/>
          <w:b/>
          <w:i/>
        </w:rPr>
        <w:t xml:space="preserve">za pomocą specjalnie stworzonego łącza </w:t>
      </w:r>
      <w:r w:rsidR="003B13D6" w:rsidRPr="006C6F6B">
        <w:rPr>
          <w:rFonts w:ascii="Arial" w:hAnsi="Arial" w:cs="Arial"/>
          <w:b/>
          <w:i/>
        </w:rPr>
        <w:t>powiadomi</w:t>
      </w:r>
      <w:r w:rsidR="001918C1" w:rsidRPr="006C6F6B">
        <w:rPr>
          <w:rFonts w:ascii="Arial" w:hAnsi="Arial" w:cs="Arial"/>
          <w:b/>
          <w:i/>
        </w:rPr>
        <w:t xml:space="preserve"> </w:t>
      </w:r>
      <w:r w:rsidR="003B13D6" w:rsidRPr="006C6F6B">
        <w:rPr>
          <w:rFonts w:ascii="Arial" w:hAnsi="Arial" w:cs="Arial"/>
          <w:b/>
          <w:i/>
        </w:rPr>
        <w:t xml:space="preserve">służby PKP Polskich Linii Kolejowych S.A., które w przypadku zagrożenia mogą wydać polecenie wstrzymania ruchu pociągów na danej </w:t>
      </w:r>
      <w:r w:rsidR="00E3720D" w:rsidRPr="006C6F6B">
        <w:rPr>
          <w:rFonts w:ascii="Arial" w:hAnsi="Arial" w:cs="Arial"/>
          <w:b/>
          <w:i/>
        </w:rPr>
        <w:t>trasie</w:t>
      </w:r>
      <w:r w:rsidR="003B13D6" w:rsidRPr="006C6F6B">
        <w:rPr>
          <w:rFonts w:ascii="Arial" w:hAnsi="Arial" w:cs="Arial"/>
          <w:b/>
          <w:i/>
        </w:rPr>
        <w:t xml:space="preserve">. </w:t>
      </w:r>
      <w:r w:rsidR="007852F2" w:rsidRPr="006C6F6B">
        <w:rPr>
          <w:rFonts w:ascii="Arial" w:hAnsi="Arial" w:cs="Arial"/>
          <w:b/>
          <w:i/>
        </w:rPr>
        <w:t xml:space="preserve">W praktyce Żółta Naklejka PLK ma </w:t>
      </w:r>
      <w:r w:rsidR="001918C1" w:rsidRPr="006C6F6B">
        <w:rPr>
          <w:rFonts w:ascii="Arial" w:hAnsi="Arial" w:cs="Arial"/>
          <w:b/>
          <w:i/>
        </w:rPr>
        <w:t>ogromne znaczenie w</w:t>
      </w:r>
      <w:r w:rsidR="000F48F7">
        <w:rPr>
          <w:rFonts w:ascii="Arial" w:hAnsi="Arial" w:cs="Arial"/>
          <w:b/>
          <w:i/>
        </w:rPr>
        <w:t xml:space="preserve"> </w:t>
      </w:r>
      <w:r w:rsidR="007852F2" w:rsidRPr="006C6F6B">
        <w:rPr>
          <w:rFonts w:ascii="Arial" w:hAnsi="Arial" w:cs="Arial"/>
          <w:b/>
          <w:i/>
        </w:rPr>
        <w:t>podnoszeniu poziomu bezpieczeństwa, minimalizowaniu liczby wypadków i ratowaniu setek żyć rocznie</w:t>
      </w:r>
      <w:r w:rsidR="007852F2" w:rsidRPr="006C6F6B">
        <w:rPr>
          <w:rFonts w:ascii="Arial" w:hAnsi="Arial" w:cs="Arial"/>
          <w:b/>
        </w:rPr>
        <w:t xml:space="preserve"> – </w:t>
      </w:r>
      <w:r w:rsidR="00EE7AA5">
        <w:rPr>
          <w:rFonts w:ascii="Arial" w:hAnsi="Arial" w:cs="Arial"/>
        </w:rPr>
        <w:t>mówił</w:t>
      </w:r>
      <w:r w:rsidR="00F351A9" w:rsidRPr="006C6F6B">
        <w:rPr>
          <w:rFonts w:ascii="Arial" w:hAnsi="Arial" w:cs="Arial"/>
        </w:rPr>
        <w:t xml:space="preserve"> </w:t>
      </w:r>
      <w:r w:rsidRPr="006C6F6B">
        <w:rPr>
          <w:rFonts w:ascii="Arial" w:hAnsi="Arial" w:cs="Arial"/>
        </w:rPr>
        <w:t>Włodzimierz Kiełczyński, dyrektor Biura Bezpieczeństwa w PKP Polskich Linii Kolejowych S.A.</w:t>
      </w:r>
    </w:p>
    <w:p w14:paraId="443D95FD" w14:textId="7291135D" w:rsidR="003F23DD" w:rsidRPr="006C6F6B" w:rsidRDefault="007852F2" w:rsidP="006C6F6B">
      <w:pPr>
        <w:spacing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>Drugi scenariusz zakładał utknięcie między rogatkami sprawnego pojazdu w wyniku brawury kierowcy lub nieprzestrzegania przez niego przepisów.</w:t>
      </w:r>
    </w:p>
    <w:p w14:paraId="07721FEF" w14:textId="41DB8641" w:rsidR="007852F2" w:rsidRPr="006C6F6B" w:rsidRDefault="009C7A17" w:rsidP="006C6F6B">
      <w:pPr>
        <w:spacing w:line="360" w:lineRule="auto"/>
        <w:rPr>
          <w:rFonts w:ascii="Arial" w:hAnsi="Arial" w:cs="Arial"/>
          <w:b/>
        </w:rPr>
      </w:pPr>
      <w:r w:rsidRPr="006C6F6B">
        <w:rPr>
          <w:rFonts w:ascii="Arial" w:hAnsi="Arial" w:cs="Arial"/>
          <w:b/>
        </w:rPr>
        <w:t xml:space="preserve">– </w:t>
      </w:r>
      <w:r w:rsidR="003F23DD" w:rsidRPr="006C6F6B">
        <w:rPr>
          <w:rFonts w:ascii="Arial" w:hAnsi="Arial" w:cs="Arial"/>
          <w:b/>
          <w:i/>
        </w:rPr>
        <w:t>Jeśli w wyniku brawury lub nieprzestrzegania przepisów między rogatkami znajdzie się sprawny pojazd, który ma wciąż włączony silnik, to kierowca powinien natychmiast ruszyć, najechać na rogatkę i ją wyłamać. Przejazd to strefa niebezpieczna i</w:t>
      </w:r>
      <w:r w:rsidR="000B7099" w:rsidRPr="006C6F6B">
        <w:rPr>
          <w:rFonts w:ascii="Arial" w:hAnsi="Arial" w:cs="Arial"/>
          <w:b/>
          <w:i/>
        </w:rPr>
        <w:t xml:space="preserve"> </w:t>
      </w:r>
      <w:r w:rsidR="003F23DD" w:rsidRPr="006C6F6B">
        <w:rPr>
          <w:rFonts w:ascii="Arial" w:hAnsi="Arial" w:cs="Arial"/>
          <w:b/>
          <w:i/>
        </w:rPr>
        <w:t>trzeba ją jak najszybciej opuścić, tymczasem w takiej sytuacji wiele osób obawia się kosztów związanych z naprawą rogatek lub uszkodze</w:t>
      </w:r>
      <w:r w:rsidR="007852F2" w:rsidRPr="006C6F6B">
        <w:rPr>
          <w:rFonts w:ascii="Arial" w:hAnsi="Arial" w:cs="Arial"/>
          <w:b/>
          <w:i/>
        </w:rPr>
        <w:t>niami</w:t>
      </w:r>
      <w:r w:rsidR="003F23DD" w:rsidRPr="006C6F6B">
        <w:rPr>
          <w:rFonts w:ascii="Arial" w:hAnsi="Arial" w:cs="Arial"/>
          <w:b/>
          <w:i/>
        </w:rPr>
        <w:t xml:space="preserve"> samochodu.</w:t>
      </w:r>
      <w:r w:rsidR="007852F2" w:rsidRPr="006C6F6B">
        <w:rPr>
          <w:rFonts w:ascii="Arial" w:hAnsi="Arial" w:cs="Arial"/>
          <w:b/>
          <w:i/>
        </w:rPr>
        <w:t xml:space="preserve"> Mechanizm rogatek jest skonstruowany w t</w:t>
      </w:r>
      <w:r w:rsidR="00D16EE3" w:rsidRPr="006C6F6B">
        <w:rPr>
          <w:rFonts w:ascii="Arial" w:hAnsi="Arial" w:cs="Arial"/>
          <w:b/>
          <w:i/>
        </w:rPr>
        <w:t>aki</w:t>
      </w:r>
      <w:r w:rsidR="007852F2" w:rsidRPr="006C6F6B">
        <w:rPr>
          <w:rFonts w:ascii="Arial" w:hAnsi="Arial" w:cs="Arial"/>
          <w:b/>
          <w:i/>
        </w:rPr>
        <w:t xml:space="preserve"> sposób, żeby ich ewentualne wyłamanie nie powodowało poważnych uszkodzeń</w:t>
      </w:r>
      <w:r w:rsidR="00D16EE3" w:rsidRPr="006C6F6B">
        <w:rPr>
          <w:rFonts w:ascii="Arial" w:hAnsi="Arial" w:cs="Arial"/>
          <w:b/>
          <w:i/>
        </w:rPr>
        <w:t xml:space="preserve"> pojazdu i samych urządzeń</w:t>
      </w:r>
      <w:r w:rsidR="007852F2" w:rsidRPr="006C6F6B">
        <w:rPr>
          <w:rFonts w:ascii="Arial" w:hAnsi="Arial" w:cs="Arial"/>
          <w:b/>
          <w:i/>
        </w:rPr>
        <w:t xml:space="preserve">. </w:t>
      </w:r>
      <w:r w:rsidR="001702DC" w:rsidRPr="006C6F6B">
        <w:rPr>
          <w:rFonts w:ascii="Arial" w:hAnsi="Arial" w:cs="Arial"/>
          <w:b/>
          <w:i/>
        </w:rPr>
        <w:t>N</w:t>
      </w:r>
      <w:r w:rsidR="007852F2" w:rsidRPr="006C6F6B">
        <w:rPr>
          <w:rFonts w:ascii="Arial" w:hAnsi="Arial" w:cs="Arial"/>
          <w:b/>
          <w:i/>
        </w:rPr>
        <w:t xml:space="preserve">ie warto stawiać argumentów materialnych ponad życiem swoim i pasażerów. Nie można też zapomnieć, żeby po zdarzeniu </w:t>
      </w:r>
      <w:r w:rsidR="001702DC" w:rsidRPr="006C6F6B">
        <w:rPr>
          <w:rFonts w:ascii="Arial" w:hAnsi="Arial" w:cs="Arial"/>
          <w:b/>
          <w:i/>
        </w:rPr>
        <w:t>zadzwonić pod numer 112 i</w:t>
      </w:r>
      <w:r w:rsidR="00F351A9">
        <w:rPr>
          <w:rFonts w:ascii="Arial" w:hAnsi="Arial" w:cs="Arial"/>
          <w:b/>
          <w:i/>
        </w:rPr>
        <w:t xml:space="preserve"> </w:t>
      </w:r>
      <w:r w:rsidR="007852F2" w:rsidRPr="006C6F6B">
        <w:rPr>
          <w:rFonts w:ascii="Arial" w:hAnsi="Arial" w:cs="Arial"/>
          <w:b/>
          <w:i/>
        </w:rPr>
        <w:t>powiadomić o nim służby techniczne</w:t>
      </w:r>
      <w:r w:rsidR="00F351A9">
        <w:rPr>
          <w:rFonts w:ascii="Arial" w:hAnsi="Arial" w:cs="Arial"/>
          <w:b/>
          <w:i/>
        </w:rPr>
        <w:t xml:space="preserve">. </w:t>
      </w:r>
      <w:r w:rsidR="00F351A9" w:rsidRPr="00731F06">
        <w:rPr>
          <w:rFonts w:ascii="Arial" w:hAnsi="Arial" w:cs="Arial"/>
          <w:b/>
          <w:i/>
        </w:rPr>
        <w:t xml:space="preserve">Mamy nadzieję, że </w:t>
      </w:r>
      <w:r w:rsidR="00F351A9">
        <w:rPr>
          <w:rFonts w:ascii="Arial" w:hAnsi="Arial" w:cs="Arial"/>
          <w:b/>
          <w:i/>
        </w:rPr>
        <w:t>tym, co dzisiaj zainscenizowaliśmy,</w:t>
      </w:r>
      <w:r w:rsidR="00F351A9" w:rsidRPr="00731F06">
        <w:rPr>
          <w:rFonts w:ascii="Arial" w:hAnsi="Arial" w:cs="Arial"/>
          <w:b/>
          <w:i/>
        </w:rPr>
        <w:t xml:space="preserve"> pobudzimy wyobraźnię kierowców, przemówimy do ich rozsądku i sprawimy, że będą przestrzegali przepisów ruchu drogowego. To właśnie te czynniki są gwarantami bezpieczeństwa. Tymczasem aż 99% wypadków „na torach” wynika z ignorowania przepisów i znaków oraz z nieostrożności</w:t>
      </w:r>
      <w:r w:rsidR="007852F2" w:rsidRPr="006C6F6B">
        <w:rPr>
          <w:rFonts w:ascii="Arial" w:hAnsi="Arial" w:cs="Arial"/>
          <w:b/>
          <w:i/>
        </w:rPr>
        <w:t xml:space="preserve"> </w:t>
      </w:r>
      <w:r w:rsidR="007852F2" w:rsidRPr="006C6F6B">
        <w:rPr>
          <w:rFonts w:ascii="Arial" w:hAnsi="Arial" w:cs="Arial"/>
        </w:rPr>
        <w:t xml:space="preserve">– </w:t>
      </w:r>
      <w:r w:rsidR="00EE7AA5">
        <w:rPr>
          <w:rFonts w:ascii="Arial" w:hAnsi="Arial" w:cs="Arial"/>
        </w:rPr>
        <w:t>podkreślił</w:t>
      </w:r>
      <w:r w:rsidR="00EE7AA5" w:rsidRPr="006C6F6B">
        <w:rPr>
          <w:rFonts w:ascii="Arial" w:hAnsi="Arial" w:cs="Arial"/>
        </w:rPr>
        <w:t xml:space="preserve"> </w:t>
      </w:r>
      <w:r w:rsidR="000B7099" w:rsidRPr="006C6F6B">
        <w:rPr>
          <w:rFonts w:ascii="Arial" w:hAnsi="Arial" w:cs="Arial"/>
        </w:rPr>
        <w:t>Mirosław Skubiszyński, wiceprezes Zarządu PKP Polskich Linii Kolejowych S.A.</w:t>
      </w:r>
    </w:p>
    <w:p w14:paraId="1D1D51A4" w14:textId="31D70834" w:rsidR="00EE7AA5" w:rsidRPr="00A42B58" w:rsidRDefault="007852F2" w:rsidP="000F48F7">
      <w:pPr>
        <w:spacing w:after="840"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 xml:space="preserve">Wydarzenie </w:t>
      </w:r>
      <w:r w:rsidR="00EE7AA5">
        <w:rPr>
          <w:rFonts w:ascii="Arial" w:hAnsi="Arial" w:cs="Arial"/>
        </w:rPr>
        <w:t>zostało</w:t>
      </w:r>
      <w:r w:rsidR="00EE7AA5" w:rsidRPr="006C6F6B">
        <w:rPr>
          <w:rFonts w:ascii="Arial" w:hAnsi="Arial" w:cs="Arial"/>
        </w:rPr>
        <w:t xml:space="preserve"> </w:t>
      </w:r>
      <w:r w:rsidR="00EE7AA5">
        <w:rPr>
          <w:rFonts w:ascii="Arial" w:hAnsi="Arial" w:cs="Arial"/>
        </w:rPr>
        <w:t>z</w:t>
      </w:r>
      <w:r w:rsidRPr="006C6F6B">
        <w:rPr>
          <w:rFonts w:ascii="Arial" w:hAnsi="Arial" w:cs="Arial"/>
        </w:rPr>
        <w:t xml:space="preserve">organizowane w ramach ogólnopolskiej kampanii społecznej „Bezpieczny Przejazd”, </w:t>
      </w:r>
      <w:r w:rsidR="000B7099" w:rsidRPr="006C6F6B">
        <w:rPr>
          <w:rFonts w:ascii="Arial" w:hAnsi="Arial" w:cs="Arial"/>
        </w:rPr>
        <w:t xml:space="preserve">projektu współfinansowanego ze środków Unii Europejskiej, </w:t>
      </w:r>
      <w:r w:rsidRPr="006C6F6B">
        <w:rPr>
          <w:rFonts w:ascii="Arial" w:hAnsi="Arial" w:cs="Arial"/>
        </w:rPr>
        <w:t>któr</w:t>
      </w:r>
      <w:r w:rsidR="000B7099" w:rsidRPr="006C6F6B">
        <w:rPr>
          <w:rFonts w:ascii="Arial" w:hAnsi="Arial" w:cs="Arial"/>
        </w:rPr>
        <w:t>y</w:t>
      </w:r>
      <w:r w:rsidRPr="006C6F6B">
        <w:rPr>
          <w:rFonts w:ascii="Arial" w:hAnsi="Arial" w:cs="Arial"/>
        </w:rPr>
        <w:t xml:space="preserve"> ma na celu podnoszenie świadomości uczestników ruchu drogowego na</w:t>
      </w:r>
      <w:r w:rsidR="000B7099" w:rsidRPr="006C6F6B">
        <w:rPr>
          <w:rFonts w:ascii="Arial" w:hAnsi="Arial" w:cs="Arial"/>
        </w:rPr>
        <w:t xml:space="preserve"> </w:t>
      </w:r>
      <w:r w:rsidRPr="006C6F6B">
        <w:rPr>
          <w:rFonts w:ascii="Arial" w:hAnsi="Arial" w:cs="Arial"/>
        </w:rPr>
        <w:t>temat zagrożeń na przejazdach kolejowo-drogowych oraz wskazanie odpowiednich zachowań w sytuacjach zagrożenia.</w:t>
      </w:r>
    </w:p>
    <w:p w14:paraId="7325AA07" w14:textId="2162840A" w:rsidR="00EE7AA5" w:rsidRPr="00A42B58" w:rsidRDefault="000F48F7" w:rsidP="006C6F6B">
      <w:pPr>
        <w:spacing w:after="840"/>
        <w:rPr>
          <w:rFonts w:ascii="Arial" w:hAnsi="Arial" w:cs="Arial"/>
          <w:b/>
          <w:bCs/>
        </w:rPr>
      </w:pPr>
      <w:r w:rsidRPr="00A42B58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0F23A98A" wp14:editId="5B70429B">
            <wp:simplePos x="0" y="0"/>
            <wp:positionH relativeFrom="margin">
              <wp:align>left</wp:align>
            </wp:positionH>
            <wp:positionV relativeFrom="paragraph">
              <wp:posOffset>29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AA5" w:rsidRPr="00A42B58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9" w:history="1">
        <w:r w:rsidR="00EE7AA5" w:rsidRPr="00A42B58">
          <w:rPr>
            <w:rStyle w:val="Hipercze"/>
            <w:rFonts w:ascii="Arial" w:hAnsi="Arial" w:cs="Arial"/>
          </w:rPr>
          <w:t>www.bezpieczny-przejazd.pl</w:t>
        </w:r>
      </w:hyperlink>
    </w:p>
    <w:p w14:paraId="5852F958" w14:textId="77777777" w:rsidR="00F351A9" w:rsidRPr="00B22F5A" w:rsidRDefault="00F351A9" w:rsidP="00F351A9">
      <w:pPr>
        <w:spacing w:after="0" w:line="360" w:lineRule="auto"/>
        <w:rPr>
          <w:rFonts w:ascii="Arial" w:hAnsi="Arial" w:cs="Arial"/>
          <w:b/>
          <w:bCs/>
        </w:rPr>
      </w:pPr>
      <w:r w:rsidRPr="00B22F5A">
        <w:rPr>
          <w:rFonts w:ascii="Arial" w:hAnsi="Arial" w:cs="Arial"/>
          <w:b/>
          <w:bCs/>
        </w:rPr>
        <w:t>Kontakt dla mediów:</w:t>
      </w:r>
    </w:p>
    <w:p w14:paraId="02348D93" w14:textId="6AD608CF" w:rsidR="00F351A9" w:rsidRPr="00B22F5A" w:rsidRDefault="00F351A9" w:rsidP="00F351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Karol Jakubowski</w:t>
      </w:r>
    </w:p>
    <w:p w14:paraId="3527E365" w14:textId="77777777" w:rsidR="00F351A9" w:rsidRPr="00B22F5A" w:rsidRDefault="00F351A9" w:rsidP="00F351A9">
      <w:pPr>
        <w:spacing w:after="0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rzecznik prasowy </w:t>
      </w:r>
    </w:p>
    <w:p w14:paraId="564B6CDD" w14:textId="77777777" w:rsidR="00F351A9" w:rsidRPr="00B22F5A" w:rsidRDefault="00F351A9" w:rsidP="00F351A9">
      <w:pPr>
        <w:spacing w:after="0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>PKP Polskie Linie Kolejowe S.A.</w:t>
      </w:r>
    </w:p>
    <w:p w14:paraId="269C3C98" w14:textId="77777777" w:rsidR="00F351A9" w:rsidRPr="00B22F5A" w:rsidRDefault="00F12686" w:rsidP="00F351A9">
      <w:pPr>
        <w:spacing w:after="0" w:line="360" w:lineRule="auto"/>
        <w:rPr>
          <w:rFonts w:ascii="Arial" w:hAnsi="Arial" w:cs="Arial"/>
          <w:lang w:val="en-US"/>
        </w:rPr>
      </w:pPr>
      <w:hyperlink r:id="rId10" w:history="1">
        <w:r w:rsidR="00F351A9" w:rsidRPr="00B22F5A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="00F351A9" w:rsidRPr="00B22F5A">
        <w:rPr>
          <w:rFonts w:ascii="Arial" w:hAnsi="Arial" w:cs="Arial"/>
          <w:lang w:val="en-US"/>
        </w:rPr>
        <w:t xml:space="preserve"> </w:t>
      </w:r>
    </w:p>
    <w:p w14:paraId="282DE6E3" w14:textId="3B468091" w:rsidR="008A1873" w:rsidRPr="006C6F6B" w:rsidRDefault="00F351A9" w:rsidP="006C6F6B">
      <w:pPr>
        <w:spacing w:after="0" w:line="360" w:lineRule="auto"/>
        <w:rPr>
          <w:rFonts w:ascii="Arial" w:hAnsi="Arial" w:cs="Arial"/>
        </w:rPr>
      </w:pPr>
      <w:r w:rsidRPr="006C6F6B">
        <w:rPr>
          <w:rFonts w:ascii="Arial" w:hAnsi="Arial" w:cs="Arial"/>
        </w:rPr>
        <w:t>T: + 48 </w:t>
      </w:r>
      <w:hyperlink r:id="rId11" w:history="1">
        <w:r w:rsidRPr="006C6F6B">
          <w:rPr>
            <w:rFonts w:ascii="Arial" w:hAnsi="Arial" w:cs="Arial"/>
          </w:rPr>
          <w:t>668 679 414</w:t>
        </w:r>
      </w:hyperlink>
    </w:p>
    <w:sectPr w:rsidR="008A1873" w:rsidRPr="006C6F6B" w:rsidSect="00351C63">
      <w:head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A4D5" w14:textId="77777777" w:rsidR="00115895" w:rsidRDefault="00115895" w:rsidP="00631937">
      <w:pPr>
        <w:spacing w:after="0" w:line="240" w:lineRule="auto"/>
      </w:pPr>
      <w:r>
        <w:separator/>
      </w:r>
    </w:p>
  </w:endnote>
  <w:endnote w:type="continuationSeparator" w:id="0">
    <w:p w14:paraId="0F0ADFEA" w14:textId="77777777" w:rsidR="00115895" w:rsidRDefault="00115895" w:rsidP="0063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8939" w14:textId="77777777" w:rsidR="00115895" w:rsidRDefault="00115895" w:rsidP="00631937">
      <w:pPr>
        <w:spacing w:after="0" w:line="240" w:lineRule="auto"/>
      </w:pPr>
      <w:r>
        <w:separator/>
      </w:r>
    </w:p>
  </w:footnote>
  <w:footnote w:type="continuationSeparator" w:id="0">
    <w:p w14:paraId="797BF19E" w14:textId="77777777" w:rsidR="00115895" w:rsidRDefault="00115895" w:rsidP="0063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E0C6" w14:textId="1ABDD57B" w:rsidR="00351C63" w:rsidRDefault="00351C63" w:rsidP="00351C63">
    <w:pPr>
      <w:rPr>
        <w:b/>
        <w:color w:val="000000" w:themeColor="text1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3A18BD" wp14:editId="7FB3A207">
          <wp:simplePos x="0" y="0"/>
          <wp:positionH relativeFrom="margin">
            <wp:align>left</wp:align>
          </wp:positionH>
          <wp:positionV relativeFrom="paragraph">
            <wp:posOffset>2968</wp:posOffset>
          </wp:positionV>
          <wp:extent cx="5760720" cy="518002"/>
          <wp:effectExtent l="0" t="0" r="0" b="0"/>
          <wp:wrapNone/>
          <wp:docPr id="43" name="Obraz 43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42596" w14:textId="6E10EF6B" w:rsidR="00716784" w:rsidRPr="00716784" w:rsidRDefault="00716784" w:rsidP="00351C63">
    <w:pPr>
      <w:rPr>
        <w:b/>
        <w:color w:val="000000" w:themeColor="text1"/>
      </w:rPr>
    </w:pPr>
  </w:p>
  <w:p w14:paraId="05A2B9A5" w14:textId="70872E5F" w:rsidR="00716784" w:rsidRDefault="00351C6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AE528" wp14:editId="7605DFB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1045210"/>
              <wp:effectExtent l="0" t="0" r="1143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45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95BD849" w14:textId="77777777" w:rsidR="00351C63" w:rsidRPr="004D6EC9" w:rsidRDefault="00351C63" w:rsidP="00351C63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385382B" w14:textId="77777777" w:rsidR="00351C63" w:rsidRDefault="00351C63" w:rsidP="00351C63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8C8A6AE" w14:textId="77777777" w:rsidR="00351C63" w:rsidRPr="004D6EC9" w:rsidRDefault="00351C63" w:rsidP="00351C63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4AF51FA" w14:textId="77777777" w:rsidR="00351C63" w:rsidRPr="009939C9" w:rsidRDefault="00351C63" w:rsidP="00351C63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E8CBD3" w14:textId="77777777" w:rsidR="00351C63" w:rsidRPr="009939C9" w:rsidRDefault="00351C63" w:rsidP="00351C63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1E0159F" w14:textId="77777777" w:rsidR="00351C63" w:rsidRPr="009939C9" w:rsidRDefault="00351C63" w:rsidP="00351C63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AA68E7" w14:textId="77777777" w:rsidR="00351C63" w:rsidRPr="00DA3248" w:rsidRDefault="00351C63" w:rsidP="00351C63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AE52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-.05pt;width:201.6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" filled="f" stroked="f">
              <v:textbox inset="0,0,0,0">
                <w:txbxContent>
                  <w:p w14:paraId="295BD849" w14:textId="77777777" w:rsidR="00351C63" w:rsidRPr="004D6EC9" w:rsidRDefault="00351C63" w:rsidP="00351C63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385382B" w14:textId="77777777" w:rsidR="00351C63" w:rsidRDefault="00351C63" w:rsidP="00351C63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8C8A6AE" w14:textId="77777777" w:rsidR="00351C63" w:rsidRPr="004D6EC9" w:rsidRDefault="00351C63" w:rsidP="00351C63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4AF51FA" w14:textId="77777777" w:rsidR="00351C63" w:rsidRPr="009939C9" w:rsidRDefault="00351C63" w:rsidP="00351C63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E8CBD3" w14:textId="77777777" w:rsidR="00351C63" w:rsidRPr="009939C9" w:rsidRDefault="00351C63" w:rsidP="00351C63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1E0159F" w14:textId="77777777" w:rsidR="00351C63" w:rsidRPr="009939C9" w:rsidRDefault="00351C63" w:rsidP="00351C63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AA68E7" w14:textId="77777777" w:rsidR="00351C63" w:rsidRPr="00DA3248" w:rsidRDefault="00351C63" w:rsidP="00351C63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7"/>
    <w:rsid w:val="000079D1"/>
    <w:rsid w:val="00007C08"/>
    <w:rsid w:val="000117D1"/>
    <w:rsid w:val="00023AFE"/>
    <w:rsid w:val="000264F8"/>
    <w:rsid w:val="00031B00"/>
    <w:rsid w:val="00034375"/>
    <w:rsid w:val="0005027F"/>
    <w:rsid w:val="00055976"/>
    <w:rsid w:val="00064F3D"/>
    <w:rsid w:val="0007787A"/>
    <w:rsid w:val="00080FE1"/>
    <w:rsid w:val="00083686"/>
    <w:rsid w:val="00090F11"/>
    <w:rsid w:val="000A4A4C"/>
    <w:rsid w:val="000B1E69"/>
    <w:rsid w:val="000B7099"/>
    <w:rsid w:val="000C1D2D"/>
    <w:rsid w:val="000C29DF"/>
    <w:rsid w:val="000C735D"/>
    <w:rsid w:val="000F48F7"/>
    <w:rsid w:val="001027F0"/>
    <w:rsid w:val="00112E40"/>
    <w:rsid w:val="00115895"/>
    <w:rsid w:val="00122E5B"/>
    <w:rsid w:val="00144BC1"/>
    <w:rsid w:val="001540C7"/>
    <w:rsid w:val="001702DC"/>
    <w:rsid w:val="00171CBA"/>
    <w:rsid w:val="0017472C"/>
    <w:rsid w:val="0018147F"/>
    <w:rsid w:val="001918C1"/>
    <w:rsid w:val="0019308C"/>
    <w:rsid w:val="001B025A"/>
    <w:rsid w:val="001C241A"/>
    <w:rsid w:val="001D09F2"/>
    <w:rsid w:val="001E56BC"/>
    <w:rsid w:val="001E7FD5"/>
    <w:rsid w:val="001F222A"/>
    <w:rsid w:val="00247933"/>
    <w:rsid w:val="00247960"/>
    <w:rsid w:val="00257C2A"/>
    <w:rsid w:val="00260410"/>
    <w:rsid w:val="002615CF"/>
    <w:rsid w:val="00276B00"/>
    <w:rsid w:val="00280066"/>
    <w:rsid w:val="002B1296"/>
    <w:rsid w:val="002B65AE"/>
    <w:rsid w:val="002B6757"/>
    <w:rsid w:val="002C24A5"/>
    <w:rsid w:val="002F568D"/>
    <w:rsid w:val="002F79D9"/>
    <w:rsid w:val="0030015A"/>
    <w:rsid w:val="00304A0D"/>
    <w:rsid w:val="00305FF9"/>
    <w:rsid w:val="00323936"/>
    <w:rsid w:val="003266C9"/>
    <w:rsid w:val="00330AC7"/>
    <w:rsid w:val="00334FE4"/>
    <w:rsid w:val="00351C63"/>
    <w:rsid w:val="003563EB"/>
    <w:rsid w:val="00371C2B"/>
    <w:rsid w:val="00376570"/>
    <w:rsid w:val="00381A4F"/>
    <w:rsid w:val="003B078F"/>
    <w:rsid w:val="003B13D6"/>
    <w:rsid w:val="003B19B9"/>
    <w:rsid w:val="003C5590"/>
    <w:rsid w:val="003C5DC8"/>
    <w:rsid w:val="003D315B"/>
    <w:rsid w:val="003D4638"/>
    <w:rsid w:val="003E0692"/>
    <w:rsid w:val="003F23DD"/>
    <w:rsid w:val="003F5501"/>
    <w:rsid w:val="003F6114"/>
    <w:rsid w:val="00402126"/>
    <w:rsid w:val="004520B5"/>
    <w:rsid w:val="00460683"/>
    <w:rsid w:val="00460A3E"/>
    <w:rsid w:val="004657ED"/>
    <w:rsid w:val="0047263E"/>
    <w:rsid w:val="00476F60"/>
    <w:rsid w:val="0049635E"/>
    <w:rsid w:val="004C2B17"/>
    <w:rsid w:val="004D0FF2"/>
    <w:rsid w:val="004D274F"/>
    <w:rsid w:val="004D77E0"/>
    <w:rsid w:val="004E13EF"/>
    <w:rsid w:val="004E49EF"/>
    <w:rsid w:val="004F25F1"/>
    <w:rsid w:val="00503193"/>
    <w:rsid w:val="00512B57"/>
    <w:rsid w:val="00537730"/>
    <w:rsid w:val="00556127"/>
    <w:rsid w:val="00557300"/>
    <w:rsid w:val="00573292"/>
    <w:rsid w:val="0058582B"/>
    <w:rsid w:val="0059070C"/>
    <w:rsid w:val="005B20F4"/>
    <w:rsid w:val="005C695A"/>
    <w:rsid w:val="005E5EA2"/>
    <w:rsid w:val="005F7F15"/>
    <w:rsid w:val="00600AD0"/>
    <w:rsid w:val="0061208F"/>
    <w:rsid w:val="00622BEC"/>
    <w:rsid w:val="00623BD2"/>
    <w:rsid w:val="00631937"/>
    <w:rsid w:val="0063275A"/>
    <w:rsid w:val="006702DD"/>
    <w:rsid w:val="0067211D"/>
    <w:rsid w:val="00672407"/>
    <w:rsid w:val="006874B3"/>
    <w:rsid w:val="00693514"/>
    <w:rsid w:val="006B22C7"/>
    <w:rsid w:val="006C1542"/>
    <w:rsid w:val="006C6F6B"/>
    <w:rsid w:val="006D65FA"/>
    <w:rsid w:val="006E4EB5"/>
    <w:rsid w:val="006F3B90"/>
    <w:rsid w:val="00716784"/>
    <w:rsid w:val="00741BD4"/>
    <w:rsid w:val="00747A3D"/>
    <w:rsid w:val="007523A4"/>
    <w:rsid w:val="00775AC7"/>
    <w:rsid w:val="00777EBC"/>
    <w:rsid w:val="007852F2"/>
    <w:rsid w:val="00785C02"/>
    <w:rsid w:val="00795489"/>
    <w:rsid w:val="00796943"/>
    <w:rsid w:val="00797059"/>
    <w:rsid w:val="007A014F"/>
    <w:rsid w:val="007A1F91"/>
    <w:rsid w:val="007A3658"/>
    <w:rsid w:val="007A49E1"/>
    <w:rsid w:val="007A62A8"/>
    <w:rsid w:val="007A74E2"/>
    <w:rsid w:val="007B4FC2"/>
    <w:rsid w:val="007E2037"/>
    <w:rsid w:val="007F015A"/>
    <w:rsid w:val="0083419E"/>
    <w:rsid w:val="00841D8D"/>
    <w:rsid w:val="00866F5B"/>
    <w:rsid w:val="008A1873"/>
    <w:rsid w:val="008B7AB0"/>
    <w:rsid w:val="008C4852"/>
    <w:rsid w:val="008C605D"/>
    <w:rsid w:val="008E0549"/>
    <w:rsid w:val="008E6BDC"/>
    <w:rsid w:val="008F0476"/>
    <w:rsid w:val="008F4391"/>
    <w:rsid w:val="008F5398"/>
    <w:rsid w:val="008F6091"/>
    <w:rsid w:val="00907F83"/>
    <w:rsid w:val="00926F73"/>
    <w:rsid w:val="00933E3C"/>
    <w:rsid w:val="00942634"/>
    <w:rsid w:val="009577C7"/>
    <w:rsid w:val="0099249F"/>
    <w:rsid w:val="009C7A17"/>
    <w:rsid w:val="009D5BCE"/>
    <w:rsid w:val="009D693F"/>
    <w:rsid w:val="009D6FA6"/>
    <w:rsid w:val="00A06CE6"/>
    <w:rsid w:val="00A14977"/>
    <w:rsid w:val="00A14FE3"/>
    <w:rsid w:val="00A466B3"/>
    <w:rsid w:val="00A57659"/>
    <w:rsid w:val="00A6209D"/>
    <w:rsid w:val="00A941BD"/>
    <w:rsid w:val="00AC5F9C"/>
    <w:rsid w:val="00AC6FC6"/>
    <w:rsid w:val="00AD26C5"/>
    <w:rsid w:val="00AD5C1F"/>
    <w:rsid w:val="00AE186E"/>
    <w:rsid w:val="00AE2128"/>
    <w:rsid w:val="00AE459A"/>
    <w:rsid w:val="00AF0027"/>
    <w:rsid w:val="00AF07E2"/>
    <w:rsid w:val="00AF5298"/>
    <w:rsid w:val="00AF71FF"/>
    <w:rsid w:val="00B115F4"/>
    <w:rsid w:val="00B249BA"/>
    <w:rsid w:val="00B324F7"/>
    <w:rsid w:val="00B52573"/>
    <w:rsid w:val="00B654AD"/>
    <w:rsid w:val="00B73965"/>
    <w:rsid w:val="00B754FB"/>
    <w:rsid w:val="00B7570B"/>
    <w:rsid w:val="00B84617"/>
    <w:rsid w:val="00B90DD2"/>
    <w:rsid w:val="00B93D1C"/>
    <w:rsid w:val="00BE4410"/>
    <w:rsid w:val="00C32CD4"/>
    <w:rsid w:val="00C33243"/>
    <w:rsid w:val="00C332BF"/>
    <w:rsid w:val="00C336D9"/>
    <w:rsid w:val="00C52132"/>
    <w:rsid w:val="00C572B3"/>
    <w:rsid w:val="00C62687"/>
    <w:rsid w:val="00C86155"/>
    <w:rsid w:val="00C931FA"/>
    <w:rsid w:val="00C949C0"/>
    <w:rsid w:val="00CA58C8"/>
    <w:rsid w:val="00CB0C88"/>
    <w:rsid w:val="00CB1EED"/>
    <w:rsid w:val="00CC5569"/>
    <w:rsid w:val="00CE50B7"/>
    <w:rsid w:val="00CF5DF0"/>
    <w:rsid w:val="00D16EE3"/>
    <w:rsid w:val="00D322B0"/>
    <w:rsid w:val="00D33F4A"/>
    <w:rsid w:val="00D57663"/>
    <w:rsid w:val="00D72D1C"/>
    <w:rsid w:val="00DA2A8A"/>
    <w:rsid w:val="00DE5CBD"/>
    <w:rsid w:val="00DE78CD"/>
    <w:rsid w:val="00DF5B7B"/>
    <w:rsid w:val="00E2090D"/>
    <w:rsid w:val="00E27001"/>
    <w:rsid w:val="00E3720D"/>
    <w:rsid w:val="00E37EE9"/>
    <w:rsid w:val="00E44E23"/>
    <w:rsid w:val="00E71536"/>
    <w:rsid w:val="00E72D89"/>
    <w:rsid w:val="00E907C4"/>
    <w:rsid w:val="00E91F1D"/>
    <w:rsid w:val="00E94336"/>
    <w:rsid w:val="00EB111F"/>
    <w:rsid w:val="00EC725B"/>
    <w:rsid w:val="00EE5B51"/>
    <w:rsid w:val="00EE7AA5"/>
    <w:rsid w:val="00F12686"/>
    <w:rsid w:val="00F320EB"/>
    <w:rsid w:val="00F33321"/>
    <w:rsid w:val="00F33D30"/>
    <w:rsid w:val="00F351A9"/>
    <w:rsid w:val="00F4371A"/>
    <w:rsid w:val="00F60A72"/>
    <w:rsid w:val="00F7197B"/>
    <w:rsid w:val="00F7703B"/>
    <w:rsid w:val="00F97A23"/>
    <w:rsid w:val="00FA1B47"/>
    <w:rsid w:val="00FA769D"/>
    <w:rsid w:val="00FB6503"/>
    <w:rsid w:val="00FC3420"/>
    <w:rsid w:val="00FE2C9E"/>
    <w:rsid w:val="00FE5471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666234"/>
  <w15:docId w15:val="{01558F92-7501-4EAC-89CD-13783A57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37"/>
  </w:style>
  <w:style w:type="paragraph" w:styleId="Stopka">
    <w:name w:val="footer"/>
    <w:basedOn w:val="Normalny"/>
    <w:link w:val="StopkaZnak"/>
    <w:uiPriority w:val="99"/>
    <w:unhideWhenUsed/>
    <w:rsid w:val="0063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37"/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6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6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6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56B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54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5213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B7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7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pieczny-przejazd.pl/zderzen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668679414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221E-2397-46A4-B69B-67CDE3BB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ugogol</dc:creator>
  <cp:lastModifiedBy>Kundzicz Adam</cp:lastModifiedBy>
  <cp:revision>3</cp:revision>
  <dcterms:created xsi:type="dcterms:W3CDTF">2022-06-22T15:27:00Z</dcterms:created>
  <dcterms:modified xsi:type="dcterms:W3CDTF">2022-06-23T09:05:00Z</dcterms:modified>
</cp:coreProperties>
</file>