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A67290" w:rsidP="00D5117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-53.85pt;margin-top:10pt;width:567pt;height:17.3pt;z-index:2516572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" filled="f" stroked="f">
            <o:lock v:ext="edit" aspectratio="t"/>
            <v:textbox>
              <w:txbxContent>
                <w:p w:rsidR="001659A7" w:rsidRDefault="000A369B" w:rsidP="00F76AA6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Biuro Komunikacji i Promocji</w:t>
                  </w:r>
                </w:p>
                <w:p w:rsidR="001659A7" w:rsidRPr="00522E34" w:rsidRDefault="001659A7" w:rsidP="00F76A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659A7" w:rsidRPr="00522E34" w:rsidRDefault="001659A7" w:rsidP="00F76AA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1659A7" w:rsidRPr="00522E34" w:rsidRDefault="001659A7" w:rsidP="00F76AA6">
                  <w:pPr>
                    <w:jc w:val="center"/>
                    <w:rPr>
                      <w:sz w:val="18"/>
                      <w:szCs w:val="18"/>
                      <w:lang w:val="pt-BR"/>
                    </w:rPr>
                  </w:pPr>
                </w:p>
              </w:txbxContent>
            </v:textbox>
            <w10:wrap anchorx="margin"/>
          </v:shape>
        </w:pict>
      </w:r>
    </w:p>
    <w:p w:rsidR="00F76AA6" w:rsidRPr="00DD40D9" w:rsidRDefault="00A67290" w:rsidP="00D5117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w:pict>
          <v:shape id="Text Box 2" o:spid="_x0000_s1027" type="#_x0000_t202" style="position:absolute;left:0;text-align:left;margin-left:-61.15pt;margin-top:-53.4pt;width:8in;height:52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<o:lock v:ext="edit" aspectratio="t"/>
            <v:textbox style="mso-fit-shape-to-text:t" inset=",,,1.3mm">
              <w:txbxContent>
                <w:p w:rsidR="001659A7" w:rsidRDefault="00DD40D9" w:rsidP="00F76AA6">
                  <w:pPr>
                    <w:ind w:right="45"/>
                    <w:jc w:val="center"/>
                  </w:pPr>
                  <w:r>
                    <w:rPr>
                      <w:noProof/>
                      <w:lang w:eastAsia="pl-PL"/>
                    </w:rPr>
                    <w:drawing>
                      <wp:inline distT="0" distB="0" distL="0" distR="0">
                        <wp:extent cx="5762625" cy="571500"/>
                        <wp:effectExtent l="19050" t="0" r="9525" b="0"/>
                        <wp:docPr id="1" name="Obraz 1" descr="logo PKP PL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az 1" descr="logo PKP PL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626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F7C16" w:rsidRPr="00DD40D9" w:rsidRDefault="00F76AA6" w:rsidP="00D51173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695CFB" w:rsidRPr="00D51173" w:rsidRDefault="0010517B" w:rsidP="00D51173">
      <w:pPr>
        <w:jc w:val="right"/>
        <w:rPr>
          <w:rFonts w:ascii="Arial" w:hAnsi="Arial" w:cs="Arial"/>
          <w:sz w:val="18"/>
        </w:rPr>
      </w:pPr>
      <w:r w:rsidRPr="00D51173">
        <w:rPr>
          <w:rFonts w:ascii="Arial" w:hAnsi="Arial" w:cs="Arial"/>
          <w:sz w:val="18"/>
        </w:rPr>
        <w:t>Sosnowiec</w:t>
      </w:r>
      <w:r w:rsidR="00695CFB" w:rsidRPr="00D51173">
        <w:rPr>
          <w:rFonts w:ascii="Arial" w:hAnsi="Arial" w:cs="Arial"/>
          <w:sz w:val="18"/>
        </w:rPr>
        <w:t xml:space="preserve">, </w:t>
      </w:r>
      <w:r w:rsidR="000A369B" w:rsidRPr="00D51173">
        <w:rPr>
          <w:rFonts w:ascii="Arial" w:hAnsi="Arial" w:cs="Arial"/>
          <w:sz w:val="18"/>
        </w:rPr>
        <w:t>8</w:t>
      </w:r>
      <w:r w:rsidR="005F2712" w:rsidRPr="00D51173">
        <w:rPr>
          <w:rFonts w:ascii="Arial" w:hAnsi="Arial" w:cs="Arial"/>
          <w:sz w:val="18"/>
        </w:rPr>
        <w:t xml:space="preserve"> lipc</w:t>
      </w:r>
      <w:r w:rsidR="00695CFB" w:rsidRPr="00D51173">
        <w:rPr>
          <w:rFonts w:ascii="Arial" w:hAnsi="Arial" w:cs="Arial"/>
          <w:sz w:val="18"/>
        </w:rPr>
        <w:t xml:space="preserve">a 2013 r. </w:t>
      </w:r>
    </w:p>
    <w:p w:rsidR="003B7167" w:rsidRDefault="003B7167" w:rsidP="00D51173">
      <w:pPr>
        <w:jc w:val="both"/>
        <w:rPr>
          <w:rFonts w:ascii="Arial" w:hAnsi="Arial" w:cs="Arial"/>
          <w:b/>
          <w:sz w:val="20"/>
        </w:rPr>
      </w:pPr>
    </w:p>
    <w:p w:rsidR="009824E2" w:rsidRPr="00D51173" w:rsidRDefault="00695CFB" w:rsidP="00D51173">
      <w:pPr>
        <w:jc w:val="both"/>
        <w:rPr>
          <w:rFonts w:ascii="Arial" w:hAnsi="Arial" w:cs="Arial"/>
          <w:b/>
          <w:sz w:val="20"/>
        </w:rPr>
      </w:pPr>
      <w:r w:rsidRPr="00D51173">
        <w:rPr>
          <w:rFonts w:ascii="Arial" w:hAnsi="Arial" w:cs="Arial"/>
          <w:b/>
          <w:sz w:val="20"/>
        </w:rPr>
        <w:t>Informacja prasowa</w:t>
      </w:r>
    </w:p>
    <w:p w:rsidR="009824E2" w:rsidRPr="009824E2" w:rsidRDefault="009824E2" w:rsidP="00D51173">
      <w:pPr>
        <w:jc w:val="both"/>
        <w:rPr>
          <w:rFonts w:ascii="Arial" w:hAnsi="Arial" w:cs="Arial"/>
          <w:b/>
        </w:rPr>
      </w:pPr>
    </w:p>
    <w:p w:rsidR="00D92792" w:rsidRPr="009824E2" w:rsidRDefault="00D92792" w:rsidP="00D51173">
      <w:pPr>
        <w:jc w:val="both"/>
        <w:rPr>
          <w:rFonts w:ascii="Arial" w:hAnsi="Arial" w:cs="Arial"/>
        </w:rPr>
      </w:pPr>
    </w:p>
    <w:p w:rsidR="009824E2" w:rsidRDefault="00D51173" w:rsidP="00D511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 tysięcy opóźnionych pociągów i wielomilionowe straty</w:t>
      </w:r>
      <w:r w:rsidR="00907928">
        <w:rPr>
          <w:rFonts w:ascii="Arial" w:hAnsi="Arial" w:cs="Arial"/>
          <w:b/>
        </w:rPr>
        <w:t xml:space="preserve">. To wina </w:t>
      </w:r>
      <w:r w:rsidR="004B7393">
        <w:rPr>
          <w:rFonts w:ascii="Arial" w:hAnsi="Arial" w:cs="Arial"/>
          <w:b/>
        </w:rPr>
        <w:t>złodziei</w:t>
      </w:r>
      <w:r>
        <w:rPr>
          <w:rFonts w:ascii="Arial" w:hAnsi="Arial" w:cs="Arial"/>
          <w:b/>
        </w:rPr>
        <w:t xml:space="preserve"> infrastruktury kolejowej  </w:t>
      </w:r>
    </w:p>
    <w:p w:rsidR="00D51173" w:rsidRPr="009824E2" w:rsidRDefault="00D51173" w:rsidP="00D51173">
      <w:pPr>
        <w:jc w:val="both"/>
        <w:rPr>
          <w:rFonts w:ascii="Arial" w:hAnsi="Arial" w:cs="Arial"/>
          <w:b/>
        </w:rPr>
      </w:pPr>
    </w:p>
    <w:p w:rsidR="0009080D" w:rsidRDefault="00B46517" w:rsidP="00D51173">
      <w:pPr>
        <w:jc w:val="both"/>
        <w:rPr>
          <w:rFonts w:ascii="Arial" w:hAnsi="Arial" w:cs="Arial"/>
          <w:b/>
          <w:sz w:val="20"/>
        </w:rPr>
      </w:pPr>
      <w:r w:rsidRPr="00D51173">
        <w:rPr>
          <w:rFonts w:ascii="Arial" w:hAnsi="Arial" w:cs="Arial"/>
          <w:b/>
          <w:sz w:val="20"/>
        </w:rPr>
        <w:t>Z</w:t>
      </w:r>
      <w:r w:rsidR="00B1391A" w:rsidRPr="00D51173">
        <w:rPr>
          <w:rFonts w:ascii="Arial" w:hAnsi="Arial" w:cs="Arial"/>
          <w:b/>
          <w:sz w:val="20"/>
        </w:rPr>
        <w:t>agrożenie życia i zdrowia pasażerów, opóźnienia pociągów</w:t>
      </w:r>
      <w:r w:rsidR="007D35B2" w:rsidRPr="00D51173">
        <w:rPr>
          <w:rFonts w:ascii="Arial" w:hAnsi="Arial" w:cs="Arial"/>
          <w:b/>
          <w:sz w:val="20"/>
        </w:rPr>
        <w:t xml:space="preserve"> </w:t>
      </w:r>
      <w:r w:rsidR="00B1391A" w:rsidRPr="00D51173">
        <w:rPr>
          <w:rFonts w:ascii="Arial" w:hAnsi="Arial" w:cs="Arial"/>
          <w:b/>
          <w:sz w:val="20"/>
        </w:rPr>
        <w:t>oraz gigantyczne straty finansowe zarządcy infrastruktury</w:t>
      </w:r>
      <w:r w:rsidRPr="00D51173">
        <w:rPr>
          <w:rFonts w:ascii="Arial" w:hAnsi="Arial" w:cs="Arial"/>
          <w:b/>
          <w:sz w:val="20"/>
        </w:rPr>
        <w:t>.</w:t>
      </w:r>
      <w:r w:rsidR="00B1391A" w:rsidRPr="00D51173">
        <w:rPr>
          <w:rFonts w:ascii="Arial" w:hAnsi="Arial" w:cs="Arial"/>
          <w:b/>
          <w:sz w:val="20"/>
        </w:rPr>
        <w:t xml:space="preserve"> </w:t>
      </w:r>
      <w:r w:rsidRPr="00D51173">
        <w:rPr>
          <w:rFonts w:ascii="Arial" w:hAnsi="Arial" w:cs="Arial"/>
          <w:b/>
          <w:sz w:val="20"/>
        </w:rPr>
        <w:t>Takie są</w:t>
      </w:r>
      <w:r w:rsidR="00B1391A" w:rsidRPr="00D51173">
        <w:rPr>
          <w:rFonts w:ascii="Arial" w:hAnsi="Arial" w:cs="Arial"/>
          <w:b/>
          <w:sz w:val="20"/>
        </w:rPr>
        <w:t xml:space="preserve"> </w:t>
      </w:r>
      <w:r w:rsidR="00D51173">
        <w:rPr>
          <w:rFonts w:ascii="Arial" w:hAnsi="Arial" w:cs="Arial"/>
          <w:b/>
          <w:sz w:val="20"/>
        </w:rPr>
        <w:t xml:space="preserve">skutki </w:t>
      </w:r>
      <w:r w:rsidR="00C9367C" w:rsidRPr="00D51173">
        <w:rPr>
          <w:rFonts w:ascii="Arial" w:hAnsi="Arial" w:cs="Arial"/>
          <w:b/>
          <w:sz w:val="20"/>
        </w:rPr>
        <w:t xml:space="preserve">rosnącej liczby </w:t>
      </w:r>
      <w:r w:rsidR="00B1391A" w:rsidRPr="00D51173">
        <w:rPr>
          <w:rFonts w:ascii="Arial" w:hAnsi="Arial" w:cs="Arial"/>
          <w:b/>
          <w:sz w:val="20"/>
        </w:rPr>
        <w:t xml:space="preserve">kradzieży i dewastacji </w:t>
      </w:r>
      <w:r w:rsidR="00C9367C" w:rsidRPr="00D51173">
        <w:rPr>
          <w:rFonts w:ascii="Arial" w:hAnsi="Arial" w:cs="Arial"/>
          <w:b/>
          <w:sz w:val="20"/>
        </w:rPr>
        <w:t>elementów sieci kolejowej</w:t>
      </w:r>
      <w:r w:rsidR="009711C4" w:rsidRPr="00D51173">
        <w:rPr>
          <w:rFonts w:ascii="Arial" w:hAnsi="Arial" w:cs="Arial"/>
          <w:b/>
          <w:sz w:val="20"/>
        </w:rPr>
        <w:t xml:space="preserve">. </w:t>
      </w:r>
      <w:r w:rsidR="00C9367C" w:rsidRPr="00D51173">
        <w:rPr>
          <w:rFonts w:ascii="Arial" w:hAnsi="Arial" w:cs="Arial"/>
          <w:b/>
          <w:sz w:val="20"/>
        </w:rPr>
        <w:t>Za pieniądze na usuwanie</w:t>
      </w:r>
      <w:r w:rsidR="009711C4" w:rsidRPr="00D51173">
        <w:rPr>
          <w:rFonts w:ascii="Arial" w:hAnsi="Arial" w:cs="Arial"/>
          <w:b/>
          <w:sz w:val="20"/>
        </w:rPr>
        <w:t xml:space="preserve"> awa</w:t>
      </w:r>
      <w:r w:rsidR="00C9367C" w:rsidRPr="00D51173">
        <w:rPr>
          <w:rFonts w:ascii="Arial" w:hAnsi="Arial" w:cs="Arial"/>
          <w:b/>
          <w:sz w:val="20"/>
        </w:rPr>
        <w:t>rii i odbudowę infrastruktury</w:t>
      </w:r>
      <w:r w:rsidR="009711C4" w:rsidRPr="00D51173">
        <w:rPr>
          <w:rFonts w:ascii="Arial" w:hAnsi="Arial" w:cs="Arial"/>
          <w:b/>
          <w:sz w:val="20"/>
        </w:rPr>
        <w:t xml:space="preserve"> PKP </w:t>
      </w:r>
      <w:r w:rsidR="0009080D" w:rsidRPr="00D51173">
        <w:rPr>
          <w:rFonts w:ascii="Arial" w:hAnsi="Arial" w:cs="Arial"/>
          <w:b/>
          <w:sz w:val="20"/>
        </w:rPr>
        <w:t xml:space="preserve">Polskie Linie Kolejowe </w:t>
      </w:r>
      <w:r w:rsidR="009711C4" w:rsidRPr="00D51173">
        <w:rPr>
          <w:rFonts w:ascii="Arial" w:hAnsi="Arial" w:cs="Arial"/>
          <w:b/>
          <w:sz w:val="20"/>
        </w:rPr>
        <w:t xml:space="preserve">mogłyby wyremontować </w:t>
      </w:r>
      <w:r w:rsidR="001D1193">
        <w:rPr>
          <w:rFonts w:ascii="Arial" w:hAnsi="Arial" w:cs="Arial"/>
          <w:b/>
          <w:sz w:val="20"/>
        </w:rPr>
        <w:t xml:space="preserve">rocznie </w:t>
      </w:r>
      <w:r w:rsidR="00B26DEC" w:rsidRPr="00D51173">
        <w:rPr>
          <w:rFonts w:ascii="Arial" w:hAnsi="Arial" w:cs="Arial"/>
          <w:b/>
          <w:sz w:val="20"/>
        </w:rPr>
        <w:t>25</w:t>
      </w:r>
      <w:r w:rsidR="009711C4" w:rsidRPr="00D51173">
        <w:rPr>
          <w:rFonts w:ascii="Arial" w:hAnsi="Arial" w:cs="Arial"/>
          <w:b/>
          <w:sz w:val="20"/>
        </w:rPr>
        <w:t xml:space="preserve"> przystanków osobowych</w:t>
      </w:r>
      <w:r w:rsidR="0009080D" w:rsidRPr="00D51173">
        <w:rPr>
          <w:rFonts w:ascii="Arial" w:hAnsi="Arial" w:cs="Arial"/>
          <w:b/>
          <w:sz w:val="20"/>
        </w:rPr>
        <w:t>.</w:t>
      </w:r>
      <w:r w:rsidR="009711C4" w:rsidRPr="00D51173">
        <w:rPr>
          <w:rFonts w:ascii="Arial" w:hAnsi="Arial" w:cs="Arial"/>
          <w:b/>
          <w:sz w:val="20"/>
        </w:rPr>
        <w:t xml:space="preserve"> Dlatego kolejarze apelują: </w:t>
      </w:r>
      <w:r w:rsidR="00D51173">
        <w:rPr>
          <w:rFonts w:ascii="Arial" w:hAnsi="Arial" w:cs="Arial"/>
          <w:b/>
          <w:sz w:val="20"/>
        </w:rPr>
        <w:t xml:space="preserve">Nie bądź obojętny </w:t>
      </w:r>
      <w:r w:rsidR="009711C4" w:rsidRPr="00D51173">
        <w:rPr>
          <w:rFonts w:ascii="Arial" w:hAnsi="Arial" w:cs="Arial"/>
          <w:b/>
          <w:sz w:val="20"/>
        </w:rPr>
        <w:t>na kradzież</w:t>
      </w:r>
      <w:r w:rsidR="00C9367C" w:rsidRPr="00D51173">
        <w:rPr>
          <w:rFonts w:ascii="Arial" w:hAnsi="Arial" w:cs="Arial"/>
          <w:b/>
          <w:sz w:val="20"/>
        </w:rPr>
        <w:t xml:space="preserve">e i dewastacje na kolei. </w:t>
      </w:r>
    </w:p>
    <w:p w:rsidR="00D51173" w:rsidRPr="00D51173" w:rsidRDefault="00D51173" w:rsidP="00D51173">
      <w:pPr>
        <w:jc w:val="both"/>
        <w:rPr>
          <w:rFonts w:ascii="Arial" w:hAnsi="Arial" w:cs="Arial"/>
          <w:b/>
          <w:sz w:val="20"/>
        </w:rPr>
      </w:pPr>
    </w:p>
    <w:p w:rsidR="00D51173" w:rsidRDefault="00BD432E" w:rsidP="00D51173">
      <w:pPr>
        <w:jc w:val="both"/>
        <w:rPr>
          <w:rFonts w:ascii="Arial" w:hAnsi="Arial" w:cs="Arial"/>
          <w:sz w:val="20"/>
        </w:rPr>
      </w:pPr>
      <w:r w:rsidRPr="00D51173">
        <w:rPr>
          <w:rFonts w:ascii="Arial" w:hAnsi="Arial" w:cs="Arial"/>
          <w:sz w:val="20"/>
        </w:rPr>
        <w:t xml:space="preserve">Codziennie dochodzi do kradzieży i dewastacji urządzeń na sieci kolejowej. Tylko z tych powodów </w:t>
      </w:r>
      <w:r w:rsidR="00D51173">
        <w:rPr>
          <w:rFonts w:ascii="Arial" w:hAnsi="Arial" w:cs="Arial"/>
          <w:sz w:val="20"/>
        </w:rPr>
        <w:br/>
      </w:r>
      <w:r w:rsidRPr="00D51173">
        <w:rPr>
          <w:rFonts w:ascii="Arial" w:hAnsi="Arial" w:cs="Arial"/>
          <w:sz w:val="20"/>
        </w:rPr>
        <w:t>w ubiegłym roku opóźnionych było</w:t>
      </w:r>
      <w:r w:rsidR="00637B50" w:rsidRPr="00D51173">
        <w:rPr>
          <w:rFonts w:ascii="Arial" w:hAnsi="Arial" w:cs="Arial"/>
          <w:sz w:val="20"/>
        </w:rPr>
        <w:t xml:space="preserve"> ponad</w:t>
      </w:r>
      <w:r w:rsidRPr="00D51173">
        <w:rPr>
          <w:rFonts w:ascii="Arial" w:hAnsi="Arial" w:cs="Arial"/>
          <w:sz w:val="20"/>
        </w:rPr>
        <w:t xml:space="preserve"> </w:t>
      </w:r>
      <w:r w:rsidR="00B26DEC" w:rsidRPr="00D51173">
        <w:rPr>
          <w:rFonts w:ascii="Arial" w:hAnsi="Arial" w:cs="Arial"/>
          <w:sz w:val="20"/>
        </w:rPr>
        <w:t>8,3</w:t>
      </w:r>
      <w:r w:rsidRPr="00D51173">
        <w:rPr>
          <w:rFonts w:ascii="Arial" w:hAnsi="Arial" w:cs="Arial"/>
          <w:sz w:val="20"/>
        </w:rPr>
        <w:t xml:space="preserve"> tysiąca pociągów pasażerskich i 1,4 tysiąca towarowych. To oznacza, że ponad milion pasażerów i setki tysięcy ton towarów nie dotarły </w:t>
      </w:r>
      <w:r w:rsidR="00D51173">
        <w:rPr>
          <w:rFonts w:ascii="Arial" w:hAnsi="Arial" w:cs="Arial"/>
          <w:sz w:val="20"/>
        </w:rPr>
        <w:t xml:space="preserve">na </w:t>
      </w:r>
      <w:r w:rsidRPr="00D51173">
        <w:rPr>
          <w:rFonts w:ascii="Arial" w:hAnsi="Arial" w:cs="Arial"/>
          <w:sz w:val="20"/>
        </w:rPr>
        <w:t>miejsc</w:t>
      </w:r>
      <w:r w:rsidR="00907928">
        <w:rPr>
          <w:rFonts w:ascii="Arial" w:hAnsi="Arial" w:cs="Arial"/>
          <w:sz w:val="20"/>
        </w:rPr>
        <w:t>e</w:t>
      </w:r>
      <w:r w:rsidR="00D51173">
        <w:rPr>
          <w:rFonts w:ascii="Arial" w:hAnsi="Arial" w:cs="Arial"/>
          <w:sz w:val="20"/>
        </w:rPr>
        <w:t xml:space="preserve"> o czasie</w:t>
      </w:r>
      <w:r w:rsidRPr="00D51173">
        <w:rPr>
          <w:rFonts w:ascii="Arial" w:hAnsi="Arial" w:cs="Arial"/>
          <w:sz w:val="20"/>
        </w:rPr>
        <w:t xml:space="preserve">. </w:t>
      </w:r>
      <w:r w:rsidR="000A369B" w:rsidRPr="00D51173">
        <w:rPr>
          <w:rFonts w:ascii="Arial" w:hAnsi="Arial" w:cs="Arial"/>
          <w:sz w:val="20"/>
        </w:rPr>
        <w:t xml:space="preserve">Przez kradzieże i dewastacje infrastruktury kolejowej traci nie tylko zarządca infrastruktury, ale przede wszystkim społeczeństwo i gospodarka. </w:t>
      </w:r>
      <w:r w:rsidR="00D51173">
        <w:rPr>
          <w:rFonts w:ascii="Arial" w:hAnsi="Arial" w:cs="Arial"/>
          <w:sz w:val="20"/>
        </w:rPr>
        <w:t xml:space="preserve">Złodzieje i wandale </w:t>
      </w:r>
      <w:r w:rsidR="004C3F1D" w:rsidRPr="00D51173">
        <w:rPr>
          <w:rFonts w:ascii="Arial" w:hAnsi="Arial" w:cs="Arial"/>
          <w:sz w:val="20"/>
        </w:rPr>
        <w:t xml:space="preserve">ryzykują </w:t>
      </w:r>
      <w:r w:rsidR="00D51173">
        <w:rPr>
          <w:rFonts w:ascii="Arial" w:hAnsi="Arial" w:cs="Arial"/>
          <w:sz w:val="20"/>
        </w:rPr>
        <w:t xml:space="preserve">swoim życiem i </w:t>
      </w:r>
      <w:r w:rsidR="004C3F1D" w:rsidRPr="00D51173">
        <w:rPr>
          <w:rFonts w:ascii="Arial" w:hAnsi="Arial" w:cs="Arial"/>
          <w:sz w:val="20"/>
        </w:rPr>
        <w:t xml:space="preserve">narażają </w:t>
      </w:r>
      <w:r w:rsidR="00D51173">
        <w:rPr>
          <w:rFonts w:ascii="Arial" w:hAnsi="Arial" w:cs="Arial"/>
          <w:sz w:val="20"/>
        </w:rPr>
        <w:t>na niebezpieczeństwo pasażerów</w:t>
      </w:r>
      <w:r w:rsidR="004C3F1D" w:rsidRPr="00D51173">
        <w:rPr>
          <w:rFonts w:ascii="Arial" w:hAnsi="Arial" w:cs="Arial"/>
          <w:sz w:val="20"/>
        </w:rPr>
        <w:t xml:space="preserve">. Dzieje się tak, gdy ich łupem padają </w:t>
      </w:r>
      <w:r w:rsidR="00D51173">
        <w:rPr>
          <w:rFonts w:ascii="Arial" w:hAnsi="Arial" w:cs="Arial"/>
          <w:sz w:val="20"/>
        </w:rPr>
        <w:t>elementy urządzeń</w:t>
      </w:r>
      <w:r w:rsidR="004C3F1D" w:rsidRPr="00D51173">
        <w:rPr>
          <w:rFonts w:ascii="Arial" w:hAnsi="Arial" w:cs="Arial"/>
          <w:sz w:val="20"/>
        </w:rPr>
        <w:t xml:space="preserve"> </w:t>
      </w:r>
      <w:r w:rsidR="00D51173">
        <w:rPr>
          <w:rFonts w:ascii="Arial" w:hAnsi="Arial" w:cs="Arial"/>
          <w:sz w:val="20"/>
        </w:rPr>
        <w:t xml:space="preserve">sterowania ruchem kolejowym odpowiedzialne </w:t>
      </w:r>
      <w:r w:rsidR="004C3F1D" w:rsidRPr="00D51173">
        <w:rPr>
          <w:rFonts w:ascii="Arial" w:hAnsi="Arial" w:cs="Arial"/>
          <w:sz w:val="20"/>
        </w:rPr>
        <w:t>za bezpieczeństwo</w:t>
      </w:r>
      <w:r w:rsidR="00D51173">
        <w:rPr>
          <w:rFonts w:ascii="Arial" w:hAnsi="Arial" w:cs="Arial"/>
          <w:sz w:val="20"/>
        </w:rPr>
        <w:t xml:space="preserve"> na torach. </w:t>
      </w:r>
    </w:p>
    <w:p w:rsidR="00D51173" w:rsidRDefault="00D51173" w:rsidP="00D51173">
      <w:pPr>
        <w:jc w:val="both"/>
        <w:rPr>
          <w:rFonts w:ascii="Arial" w:hAnsi="Arial" w:cs="Arial"/>
          <w:sz w:val="20"/>
        </w:rPr>
      </w:pPr>
    </w:p>
    <w:p w:rsidR="00BD432E" w:rsidRPr="00D51173" w:rsidRDefault="004C3F1D" w:rsidP="00D51173">
      <w:pPr>
        <w:jc w:val="both"/>
        <w:rPr>
          <w:rFonts w:ascii="Arial" w:hAnsi="Arial" w:cs="Arial"/>
          <w:sz w:val="20"/>
        </w:rPr>
      </w:pPr>
      <w:r w:rsidRPr="00D51173">
        <w:rPr>
          <w:rFonts w:ascii="Arial" w:hAnsi="Arial" w:cs="Arial"/>
          <w:sz w:val="20"/>
        </w:rPr>
        <w:t xml:space="preserve">Oprócz dezorganizacji ruchu pociągów </w:t>
      </w:r>
      <w:r w:rsidR="006755FF" w:rsidRPr="00D51173">
        <w:rPr>
          <w:rFonts w:ascii="Arial" w:hAnsi="Arial" w:cs="Arial"/>
          <w:sz w:val="20"/>
        </w:rPr>
        <w:t>kradzieże i dewastacje powodują</w:t>
      </w:r>
      <w:r w:rsidR="00BD432E" w:rsidRPr="00D51173">
        <w:rPr>
          <w:rFonts w:ascii="Arial" w:hAnsi="Arial" w:cs="Arial"/>
          <w:sz w:val="20"/>
        </w:rPr>
        <w:t xml:space="preserve"> ogromne straty finansowe - w ubiegłym roku zarządca sieci kolejowej musiał wydać </w:t>
      </w:r>
      <w:r w:rsidR="00BD432E" w:rsidRPr="00D51173">
        <w:rPr>
          <w:rFonts w:ascii="Arial" w:hAnsi="Arial" w:cs="Arial"/>
          <w:b/>
          <w:sz w:val="20"/>
        </w:rPr>
        <w:t>ponad 22 mln zł</w:t>
      </w:r>
      <w:r w:rsidR="00BD432E" w:rsidRPr="00D51173">
        <w:rPr>
          <w:rFonts w:ascii="Arial" w:hAnsi="Arial" w:cs="Arial"/>
          <w:sz w:val="20"/>
        </w:rPr>
        <w:t xml:space="preserve"> na usuwanie </w:t>
      </w:r>
      <w:r w:rsidR="006755FF" w:rsidRPr="00D51173">
        <w:rPr>
          <w:rFonts w:ascii="Arial" w:hAnsi="Arial" w:cs="Arial"/>
          <w:sz w:val="20"/>
        </w:rPr>
        <w:t xml:space="preserve">ich </w:t>
      </w:r>
      <w:r w:rsidR="00BD432E" w:rsidRPr="00D51173">
        <w:rPr>
          <w:rFonts w:ascii="Arial" w:hAnsi="Arial" w:cs="Arial"/>
          <w:sz w:val="20"/>
        </w:rPr>
        <w:t xml:space="preserve">skutków. </w:t>
      </w:r>
      <w:r w:rsidR="00D51173">
        <w:rPr>
          <w:rFonts w:ascii="Arial" w:hAnsi="Arial" w:cs="Arial"/>
          <w:sz w:val="20"/>
        </w:rPr>
        <w:br/>
      </w:r>
      <w:r w:rsidR="00BD432E" w:rsidRPr="00D51173">
        <w:rPr>
          <w:rFonts w:ascii="Arial" w:hAnsi="Arial" w:cs="Arial"/>
          <w:sz w:val="20"/>
        </w:rPr>
        <w:t>Za te pieniądze można by wyremontować 25 przystanków osobowych</w:t>
      </w:r>
      <w:r w:rsidR="00D225C2">
        <w:rPr>
          <w:rFonts w:ascii="Arial" w:hAnsi="Arial" w:cs="Arial"/>
          <w:sz w:val="20"/>
        </w:rPr>
        <w:t>.</w:t>
      </w:r>
    </w:p>
    <w:p w:rsidR="00D51173" w:rsidRDefault="00D51173" w:rsidP="00D51173">
      <w:pPr>
        <w:jc w:val="both"/>
        <w:rPr>
          <w:rFonts w:ascii="Arial" w:hAnsi="Arial" w:cs="Arial"/>
          <w:sz w:val="20"/>
        </w:rPr>
      </w:pPr>
    </w:p>
    <w:p w:rsidR="007D35B2" w:rsidRPr="00D51173" w:rsidRDefault="00D51173" w:rsidP="00D5117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Najczęstszym łupem złodziei są części </w:t>
      </w:r>
      <w:r w:rsidR="006755FF" w:rsidRPr="00D51173">
        <w:rPr>
          <w:rFonts w:ascii="Arial" w:hAnsi="Arial" w:cs="Arial"/>
          <w:sz w:val="20"/>
        </w:rPr>
        <w:t>zawierając</w:t>
      </w:r>
      <w:r>
        <w:rPr>
          <w:rFonts w:ascii="Arial" w:hAnsi="Arial" w:cs="Arial"/>
          <w:sz w:val="20"/>
        </w:rPr>
        <w:t>e</w:t>
      </w:r>
      <w:r w:rsidR="00E120F3" w:rsidRPr="00D51173">
        <w:rPr>
          <w:rFonts w:ascii="Arial" w:hAnsi="Arial" w:cs="Arial"/>
          <w:sz w:val="20"/>
        </w:rPr>
        <w:t xml:space="preserve"> miedź </w:t>
      </w:r>
      <w:r>
        <w:rPr>
          <w:rFonts w:ascii="Arial" w:hAnsi="Arial" w:cs="Arial"/>
          <w:sz w:val="20"/>
        </w:rPr>
        <w:t>– np.</w:t>
      </w:r>
      <w:r w:rsidR="001F54A3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="006755FF" w:rsidRPr="00D51173">
        <w:rPr>
          <w:rFonts w:ascii="Arial" w:hAnsi="Arial" w:cs="Arial"/>
          <w:sz w:val="20"/>
        </w:rPr>
        <w:t>elementy</w:t>
      </w:r>
      <w:r w:rsidR="00DF62CD" w:rsidRPr="00D51173">
        <w:rPr>
          <w:rFonts w:ascii="Arial" w:hAnsi="Arial" w:cs="Arial"/>
          <w:sz w:val="20"/>
        </w:rPr>
        <w:t xml:space="preserve"> nawierzchni kolejowej, sieci trakcyjnej i urządzeń automatyki</w:t>
      </w:r>
      <w:r>
        <w:rPr>
          <w:rFonts w:ascii="Arial" w:hAnsi="Arial" w:cs="Arial"/>
          <w:sz w:val="20"/>
        </w:rPr>
        <w:t>,</w:t>
      </w:r>
      <w:r w:rsidR="00DF62CD" w:rsidRPr="00D51173">
        <w:rPr>
          <w:rFonts w:ascii="Arial" w:hAnsi="Arial" w:cs="Arial"/>
          <w:sz w:val="20"/>
        </w:rPr>
        <w:t xml:space="preserve"> w tym urządzeń zainstalowan</w:t>
      </w:r>
      <w:r w:rsidR="00E42650" w:rsidRPr="00D51173">
        <w:rPr>
          <w:rFonts w:ascii="Arial" w:hAnsi="Arial" w:cs="Arial"/>
          <w:sz w:val="20"/>
        </w:rPr>
        <w:t>ych na przejazdach kolejow</w:t>
      </w:r>
      <w:r w:rsidR="000A369B" w:rsidRPr="00D51173">
        <w:rPr>
          <w:rFonts w:ascii="Arial" w:hAnsi="Arial" w:cs="Arial"/>
          <w:sz w:val="20"/>
        </w:rPr>
        <w:t>o-drogowych</w:t>
      </w:r>
      <w:r w:rsidR="00E42650" w:rsidRPr="00D51173">
        <w:rPr>
          <w:rFonts w:ascii="Arial" w:hAnsi="Arial" w:cs="Arial"/>
          <w:sz w:val="20"/>
        </w:rPr>
        <w:t xml:space="preserve">. </w:t>
      </w:r>
      <w:r w:rsidR="00E120F3" w:rsidRPr="00D51173">
        <w:rPr>
          <w:rFonts w:ascii="Arial" w:hAnsi="Arial" w:cs="Arial"/>
          <w:sz w:val="20"/>
        </w:rPr>
        <w:t xml:space="preserve">W skupie złomu złodziej otrzyma za nie </w:t>
      </w:r>
      <w:r>
        <w:rPr>
          <w:rFonts w:ascii="Arial" w:hAnsi="Arial" w:cs="Arial"/>
          <w:sz w:val="20"/>
        </w:rPr>
        <w:t xml:space="preserve">najwyżej </w:t>
      </w:r>
      <w:r w:rsidR="00DF62CD" w:rsidRPr="00D51173">
        <w:rPr>
          <w:rFonts w:ascii="Arial" w:hAnsi="Arial" w:cs="Arial"/>
          <w:sz w:val="20"/>
        </w:rPr>
        <w:t xml:space="preserve">kilkadziesiąt złotych. Kolej aby naprawić </w:t>
      </w:r>
      <w:r>
        <w:rPr>
          <w:rFonts w:ascii="Arial" w:hAnsi="Arial" w:cs="Arial"/>
          <w:sz w:val="20"/>
        </w:rPr>
        <w:t>szkodę</w:t>
      </w:r>
      <w:r w:rsidR="00DF62CD" w:rsidRPr="00D51173">
        <w:rPr>
          <w:rFonts w:ascii="Arial" w:hAnsi="Arial" w:cs="Arial"/>
          <w:sz w:val="20"/>
        </w:rPr>
        <w:t>, musi ponieść koszt</w:t>
      </w:r>
      <w:r w:rsidR="00E120F3" w:rsidRPr="00D51173">
        <w:rPr>
          <w:rFonts w:ascii="Arial" w:hAnsi="Arial" w:cs="Arial"/>
          <w:sz w:val="20"/>
        </w:rPr>
        <w:t xml:space="preserve">y </w:t>
      </w:r>
      <w:r>
        <w:rPr>
          <w:rFonts w:ascii="Arial" w:hAnsi="Arial" w:cs="Arial"/>
          <w:sz w:val="20"/>
        </w:rPr>
        <w:t xml:space="preserve">od </w:t>
      </w:r>
      <w:r w:rsidR="00E120F3" w:rsidRPr="00D51173">
        <w:rPr>
          <w:rFonts w:ascii="Arial" w:hAnsi="Arial" w:cs="Arial"/>
          <w:sz w:val="20"/>
        </w:rPr>
        <w:t>kilku</w:t>
      </w:r>
      <w:r w:rsidR="00DF62CD" w:rsidRPr="00D511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do kilkudziesięciu </w:t>
      </w:r>
      <w:r w:rsidR="00DF62CD" w:rsidRPr="00D51173">
        <w:rPr>
          <w:rFonts w:ascii="Arial" w:hAnsi="Arial" w:cs="Arial"/>
          <w:sz w:val="20"/>
        </w:rPr>
        <w:t xml:space="preserve">tysięcy złotych. </w:t>
      </w:r>
    </w:p>
    <w:p w:rsidR="00D51173" w:rsidRDefault="00D51173" w:rsidP="00D51173">
      <w:pPr>
        <w:jc w:val="both"/>
        <w:rPr>
          <w:rFonts w:ascii="Arial" w:hAnsi="Arial" w:cs="Arial"/>
          <w:sz w:val="20"/>
        </w:rPr>
      </w:pPr>
    </w:p>
    <w:p w:rsidR="00E66572" w:rsidRPr="00D51173" w:rsidRDefault="007D35B2" w:rsidP="00D51173">
      <w:pPr>
        <w:jc w:val="both"/>
        <w:rPr>
          <w:rFonts w:ascii="Arial" w:hAnsi="Arial" w:cs="Arial"/>
          <w:sz w:val="20"/>
        </w:rPr>
      </w:pPr>
      <w:r w:rsidRPr="00D51173">
        <w:rPr>
          <w:rFonts w:ascii="Arial" w:hAnsi="Arial" w:cs="Arial"/>
          <w:sz w:val="20"/>
        </w:rPr>
        <w:t xml:space="preserve">Regionem szczególnie zagrożonym kradzieżami i dewastacjami jest Górny i Dolny Śląsk. </w:t>
      </w:r>
      <w:r w:rsidR="00543D45" w:rsidRPr="00D51173">
        <w:rPr>
          <w:rFonts w:ascii="Arial" w:hAnsi="Arial" w:cs="Arial"/>
          <w:sz w:val="20"/>
        </w:rPr>
        <w:t xml:space="preserve">Najczęściej do </w:t>
      </w:r>
      <w:r w:rsidR="00D51173">
        <w:rPr>
          <w:rFonts w:ascii="Arial" w:hAnsi="Arial" w:cs="Arial"/>
          <w:sz w:val="20"/>
        </w:rPr>
        <w:t>kradzieży</w:t>
      </w:r>
      <w:r w:rsidR="00543D45" w:rsidRPr="00D51173">
        <w:rPr>
          <w:rFonts w:ascii="Arial" w:hAnsi="Arial" w:cs="Arial"/>
          <w:sz w:val="20"/>
        </w:rPr>
        <w:t xml:space="preserve"> dochodzi na czynnych liniach kolejowych. </w:t>
      </w:r>
      <w:r w:rsidR="00E66572" w:rsidRPr="00D51173">
        <w:rPr>
          <w:rFonts w:ascii="Arial" w:hAnsi="Arial" w:cs="Arial"/>
          <w:sz w:val="20"/>
        </w:rPr>
        <w:t xml:space="preserve">Złodzieje działają w kilkuosobowych, zorganizowanych grupach, mają specjalistyczny sprzęt i transport. Czasem w ciągu kilku minut są </w:t>
      </w:r>
      <w:r w:rsidR="00D51173">
        <w:rPr>
          <w:rFonts w:ascii="Arial" w:hAnsi="Arial" w:cs="Arial"/>
          <w:sz w:val="20"/>
        </w:rPr>
        <w:br/>
      </w:r>
      <w:r w:rsidR="00E66572" w:rsidRPr="00D51173">
        <w:rPr>
          <w:rFonts w:ascii="Arial" w:hAnsi="Arial" w:cs="Arial"/>
          <w:sz w:val="20"/>
        </w:rPr>
        <w:t xml:space="preserve">w stanie ukraść nawet kilkaset metrów lin sieci </w:t>
      </w:r>
      <w:r w:rsidR="000A369B" w:rsidRPr="00D51173">
        <w:rPr>
          <w:rFonts w:ascii="Arial" w:hAnsi="Arial" w:cs="Arial"/>
          <w:sz w:val="20"/>
        </w:rPr>
        <w:t>trakcyjnej</w:t>
      </w:r>
      <w:r w:rsidR="00E66572" w:rsidRPr="00D51173">
        <w:rPr>
          <w:rFonts w:ascii="Arial" w:hAnsi="Arial" w:cs="Arial"/>
          <w:sz w:val="20"/>
        </w:rPr>
        <w:t xml:space="preserve">. </w:t>
      </w:r>
    </w:p>
    <w:p w:rsidR="00D51173" w:rsidRDefault="00D51173" w:rsidP="00D51173">
      <w:pPr>
        <w:jc w:val="both"/>
        <w:rPr>
          <w:rFonts w:ascii="Arial" w:hAnsi="Arial" w:cs="Arial"/>
          <w:sz w:val="20"/>
        </w:rPr>
      </w:pPr>
    </w:p>
    <w:p w:rsidR="00382B6B" w:rsidRPr="00D51173" w:rsidRDefault="00382B6B" w:rsidP="00D51173">
      <w:pPr>
        <w:jc w:val="both"/>
        <w:rPr>
          <w:rFonts w:ascii="Arial" w:hAnsi="Arial" w:cs="Arial"/>
          <w:sz w:val="20"/>
        </w:rPr>
      </w:pPr>
      <w:r w:rsidRPr="00D51173">
        <w:rPr>
          <w:rFonts w:ascii="Arial" w:hAnsi="Arial" w:cs="Arial"/>
          <w:sz w:val="20"/>
        </w:rPr>
        <w:t xml:space="preserve">Poważnym problemem występującym na śląskich torach są </w:t>
      </w:r>
      <w:r w:rsidR="00B26DEC" w:rsidRPr="00D51173">
        <w:rPr>
          <w:rFonts w:ascii="Arial" w:hAnsi="Arial" w:cs="Arial"/>
          <w:sz w:val="20"/>
        </w:rPr>
        <w:t xml:space="preserve">również </w:t>
      </w:r>
      <w:r w:rsidRPr="00D51173">
        <w:rPr>
          <w:rFonts w:ascii="Arial" w:hAnsi="Arial" w:cs="Arial"/>
          <w:sz w:val="20"/>
        </w:rPr>
        <w:t>tzw. usypy węgla.</w:t>
      </w:r>
      <w:r w:rsidRPr="00D51173">
        <w:rPr>
          <w:sz w:val="20"/>
        </w:rPr>
        <w:t xml:space="preserve"> </w:t>
      </w:r>
      <w:r w:rsidRPr="00D51173">
        <w:rPr>
          <w:rFonts w:ascii="Arial" w:hAnsi="Arial" w:cs="Arial"/>
          <w:sz w:val="20"/>
        </w:rPr>
        <w:t>Przestępczy proceder na kolei</w:t>
      </w:r>
      <w:r w:rsidR="009C0E82">
        <w:rPr>
          <w:rFonts w:ascii="Arial" w:hAnsi="Arial" w:cs="Arial"/>
          <w:sz w:val="20"/>
        </w:rPr>
        <w:t>,</w:t>
      </w:r>
      <w:r w:rsidRPr="00D51173">
        <w:rPr>
          <w:rFonts w:ascii="Arial" w:hAnsi="Arial" w:cs="Arial"/>
          <w:sz w:val="20"/>
        </w:rPr>
        <w:t xml:space="preserve"> </w:t>
      </w:r>
      <w:r w:rsidR="009C0E82" w:rsidRPr="00D51173">
        <w:rPr>
          <w:rFonts w:ascii="Arial" w:hAnsi="Arial" w:cs="Arial"/>
          <w:sz w:val="20"/>
        </w:rPr>
        <w:t xml:space="preserve">bywa </w:t>
      </w:r>
      <w:r w:rsidRPr="00D51173">
        <w:rPr>
          <w:rFonts w:ascii="Arial" w:hAnsi="Arial" w:cs="Arial"/>
          <w:sz w:val="20"/>
        </w:rPr>
        <w:t>usprawiedliwiany panującymi w Polsce bezrobociem i biedą. Większość kradzieży dokonywana jest jednak przez dobrze zorganizowane i działające planowo grupy. Kradzieże węgla przybrały zatrważające rozmiary. Nagminnie dochodzi do ataków na transporty. Złodzieje zatrzymują pociąg</w:t>
      </w:r>
      <w:r w:rsidR="003B7167">
        <w:rPr>
          <w:rFonts w:ascii="Arial" w:hAnsi="Arial" w:cs="Arial"/>
          <w:sz w:val="20"/>
        </w:rPr>
        <w:t xml:space="preserve">i, </w:t>
      </w:r>
      <w:r w:rsidRPr="00D51173">
        <w:rPr>
          <w:rFonts w:ascii="Arial" w:hAnsi="Arial" w:cs="Arial"/>
          <w:sz w:val="20"/>
        </w:rPr>
        <w:t xml:space="preserve">bądź też wykorzystują moment, kiedy </w:t>
      </w:r>
      <w:r w:rsidR="009C0E82">
        <w:rPr>
          <w:rFonts w:ascii="Arial" w:hAnsi="Arial" w:cs="Arial"/>
          <w:sz w:val="20"/>
        </w:rPr>
        <w:t xml:space="preserve">one </w:t>
      </w:r>
      <w:r w:rsidRPr="00D51173">
        <w:rPr>
          <w:rFonts w:ascii="Arial" w:hAnsi="Arial" w:cs="Arial"/>
          <w:sz w:val="20"/>
        </w:rPr>
        <w:t>zwalnia</w:t>
      </w:r>
      <w:r w:rsidR="009C0E82">
        <w:rPr>
          <w:rFonts w:ascii="Arial" w:hAnsi="Arial" w:cs="Arial"/>
          <w:sz w:val="20"/>
        </w:rPr>
        <w:t>ją</w:t>
      </w:r>
      <w:r w:rsidRPr="00D51173">
        <w:rPr>
          <w:rFonts w:ascii="Arial" w:hAnsi="Arial" w:cs="Arial"/>
          <w:sz w:val="20"/>
        </w:rPr>
        <w:t xml:space="preserve"> - wówczas otwierają drzwi węglarki i </w:t>
      </w:r>
      <w:r w:rsidR="009C0E82" w:rsidRPr="00D51173">
        <w:rPr>
          <w:rFonts w:ascii="Arial" w:hAnsi="Arial" w:cs="Arial"/>
          <w:sz w:val="20"/>
        </w:rPr>
        <w:t>wysypują</w:t>
      </w:r>
      <w:r w:rsidR="009C0E82">
        <w:rPr>
          <w:rFonts w:ascii="Arial" w:hAnsi="Arial" w:cs="Arial"/>
          <w:sz w:val="20"/>
        </w:rPr>
        <w:t xml:space="preserve"> jej</w:t>
      </w:r>
      <w:r w:rsidR="009C0E82" w:rsidRPr="00D51173">
        <w:rPr>
          <w:rFonts w:ascii="Arial" w:hAnsi="Arial" w:cs="Arial"/>
          <w:sz w:val="20"/>
        </w:rPr>
        <w:t xml:space="preserve"> </w:t>
      </w:r>
      <w:r w:rsidRPr="00D51173">
        <w:rPr>
          <w:rFonts w:ascii="Arial" w:hAnsi="Arial" w:cs="Arial"/>
          <w:sz w:val="20"/>
        </w:rPr>
        <w:t xml:space="preserve">zawartość na tory. </w:t>
      </w:r>
    </w:p>
    <w:p w:rsidR="003B7167" w:rsidRDefault="003B7167" w:rsidP="00D51173">
      <w:pPr>
        <w:jc w:val="both"/>
        <w:rPr>
          <w:rFonts w:ascii="Arial" w:hAnsi="Arial" w:cs="Arial"/>
          <w:sz w:val="20"/>
        </w:rPr>
      </w:pPr>
    </w:p>
    <w:p w:rsidR="000A369B" w:rsidRDefault="00E66572" w:rsidP="00D51173">
      <w:pPr>
        <w:jc w:val="both"/>
        <w:rPr>
          <w:rFonts w:ascii="Arial" w:hAnsi="Arial" w:cs="Arial"/>
          <w:sz w:val="20"/>
        </w:rPr>
      </w:pPr>
      <w:r w:rsidRPr="00D51173">
        <w:rPr>
          <w:rFonts w:ascii="Arial" w:hAnsi="Arial" w:cs="Arial"/>
          <w:sz w:val="20"/>
        </w:rPr>
        <w:t>PKP Polskie Linie Kolejowe walczą z</w:t>
      </w:r>
      <w:r w:rsidR="003B7167">
        <w:rPr>
          <w:rFonts w:ascii="Arial" w:hAnsi="Arial" w:cs="Arial"/>
          <w:sz w:val="20"/>
        </w:rPr>
        <w:t xml:space="preserve"> przestępcami stosując różne metody</w:t>
      </w:r>
      <w:r w:rsidRPr="00D51173">
        <w:rPr>
          <w:rFonts w:ascii="Arial" w:hAnsi="Arial" w:cs="Arial"/>
          <w:sz w:val="20"/>
        </w:rPr>
        <w:t>. W wielu miejscach instalowany jest monitoring. Tereny oddalone od zabudowań są patrol</w:t>
      </w:r>
      <w:r w:rsidR="003B7167">
        <w:rPr>
          <w:rFonts w:ascii="Arial" w:hAnsi="Arial" w:cs="Arial"/>
          <w:sz w:val="20"/>
        </w:rPr>
        <w:t>owane przez Straż Ochrony Kolei, ponadto prowadzone są liczne działa</w:t>
      </w:r>
      <w:r w:rsidR="009C0E82">
        <w:rPr>
          <w:rFonts w:ascii="Arial" w:hAnsi="Arial" w:cs="Arial"/>
          <w:sz w:val="20"/>
        </w:rPr>
        <w:t>nia operacyjne we współpracy z p</w:t>
      </w:r>
      <w:r w:rsidR="003B7167">
        <w:rPr>
          <w:rFonts w:ascii="Arial" w:hAnsi="Arial" w:cs="Arial"/>
          <w:sz w:val="20"/>
        </w:rPr>
        <w:t xml:space="preserve">olicją. </w:t>
      </w:r>
      <w:r w:rsidR="007D35B2" w:rsidRPr="00D51173">
        <w:rPr>
          <w:rFonts w:ascii="Arial" w:hAnsi="Arial" w:cs="Arial"/>
          <w:sz w:val="20"/>
        </w:rPr>
        <w:t xml:space="preserve">Od stycznia </w:t>
      </w:r>
      <w:r w:rsidR="003B7167">
        <w:rPr>
          <w:rFonts w:ascii="Arial" w:hAnsi="Arial" w:cs="Arial"/>
          <w:sz w:val="20"/>
        </w:rPr>
        <w:br/>
      </w:r>
      <w:r w:rsidR="007D35B2" w:rsidRPr="00D51173">
        <w:rPr>
          <w:rFonts w:ascii="Arial" w:hAnsi="Arial" w:cs="Arial"/>
          <w:sz w:val="20"/>
        </w:rPr>
        <w:t xml:space="preserve">do maja </w:t>
      </w:r>
      <w:r w:rsidR="003B7167">
        <w:rPr>
          <w:rFonts w:ascii="Arial" w:hAnsi="Arial" w:cs="Arial"/>
          <w:sz w:val="20"/>
        </w:rPr>
        <w:t xml:space="preserve">2013 r. </w:t>
      </w:r>
      <w:r w:rsidRPr="00D51173">
        <w:rPr>
          <w:rFonts w:ascii="Arial" w:hAnsi="Arial" w:cs="Arial"/>
          <w:sz w:val="20"/>
        </w:rPr>
        <w:t>zanotowa</w:t>
      </w:r>
      <w:r w:rsidR="003B7167">
        <w:rPr>
          <w:rFonts w:ascii="Arial" w:hAnsi="Arial" w:cs="Arial"/>
          <w:sz w:val="20"/>
        </w:rPr>
        <w:t xml:space="preserve">no </w:t>
      </w:r>
      <w:r w:rsidR="000A369B" w:rsidRPr="00D51173">
        <w:rPr>
          <w:rFonts w:ascii="Arial" w:hAnsi="Arial" w:cs="Arial"/>
          <w:sz w:val="20"/>
        </w:rPr>
        <w:t>797</w:t>
      </w:r>
      <w:r w:rsidRPr="00D51173">
        <w:rPr>
          <w:rFonts w:ascii="Arial" w:hAnsi="Arial" w:cs="Arial"/>
          <w:sz w:val="20"/>
        </w:rPr>
        <w:t xml:space="preserve"> kradzieży i dewastacji</w:t>
      </w:r>
      <w:r w:rsidR="007D35B2" w:rsidRPr="00D51173">
        <w:rPr>
          <w:rFonts w:ascii="Arial" w:hAnsi="Arial" w:cs="Arial"/>
          <w:sz w:val="20"/>
        </w:rPr>
        <w:t xml:space="preserve">. </w:t>
      </w:r>
      <w:r w:rsidR="00543D45" w:rsidRPr="00D51173">
        <w:rPr>
          <w:rFonts w:ascii="Arial" w:hAnsi="Arial" w:cs="Arial"/>
          <w:sz w:val="20"/>
        </w:rPr>
        <w:t>Schwytano</w:t>
      </w:r>
      <w:r w:rsidR="007D35B2" w:rsidRPr="00D51173">
        <w:rPr>
          <w:rFonts w:ascii="Arial" w:hAnsi="Arial" w:cs="Arial"/>
          <w:sz w:val="20"/>
        </w:rPr>
        <w:t xml:space="preserve"> </w:t>
      </w:r>
      <w:r w:rsidR="000A369B" w:rsidRPr="00D51173">
        <w:rPr>
          <w:rFonts w:ascii="Arial" w:hAnsi="Arial" w:cs="Arial"/>
          <w:sz w:val="20"/>
        </w:rPr>
        <w:t>148</w:t>
      </w:r>
      <w:r w:rsidR="007D35B2" w:rsidRPr="00D51173">
        <w:rPr>
          <w:rFonts w:ascii="Arial" w:hAnsi="Arial" w:cs="Arial"/>
          <w:sz w:val="20"/>
        </w:rPr>
        <w:t xml:space="preserve"> sprawców. </w:t>
      </w:r>
    </w:p>
    <w:p w:rsidR="003B7167" w:rsidRPr="00D51173" w:rsidRDefault="003B7167" w:rsidP="00D51173">
      <w:pPr>
        <w:jc w:val="both"/>
        <w:rPr>
          <w:rFonts w:ascii="Arial" w:hAnsi="Arial" w:cs="Arial"/>
          <w:sz w:val="20"/>
        </w:rPr>
      </w:pPr>
    </w:p>
    <w:p w:rsidR="007D35B2" w:rsidRDefault="00E42650" w:rsidP="00D51173">
      <w:pPr>
        <w:jc w:val="both"/>
        <w:rPr>
          <w:rFonts w:ascii="Arial" w:hAnsi="Arial" w:cs="Arial"/>
          <w:sz w:val="20"/>
        </w:rPr>
      </w:pPr>
      <w:r w:rsidRPr="00D51173">
        <w:rPr>
          <w:rFonts w:ascii="Arial" w:hAnsi="Arial" w:cs="Arial"/>
          <w:sz w:val="20"/>
        </w:rPr>
        <w:t xml:space="preserve">PKP Polskie Linie Kolejowe S.A. </w:t>
      </w:r>
      <w:r w:rsidR="00543D45" w:rsidRPr="00D51173">
        <w:rPr>
          <w:rFonts w:ascii="Arial" w:hAnsi="Arial" w:cs="Arial"/>
          <w:sz w:val="20"/>
        </w:rPr>
        <w:t>aktywnie działają</w:t>
      </w:r>
      <w:r w:rsidRPr="00D51173">
        <w:rPr>
          <w:rFonts w:ascii="Arial" w:hAnsi="Arial" w:cs="Arial"/>
          <w:sz w:val="20"/>
        </w:rPr>
        <w:t xml:space="preserve"> na rzecz </w:t>
      </w:r>
      <w:r w:rsidR="00E66572" w:rsidRPr="00D51173">
        <w:rPr>
          <w:rFonts w:ascii="Arial" w:hAnsi="Arial" w:cs="Arial"/>
          <w:sz w:val="20"/>
        </w:rPr>
        <w:t xml:space="preserve">zapobiegania </w:t>
      </w:r>
      <w:r w:rsidR="00543D45" w:rsidRPr="00D51173">
        <w:rPr>
          <w:rFonts w:ascii="Arial" w:hAnsi="Arial" w:cs="Arial"/>
          <w:sz w:val="20"/>
        </w:rPr>
        <w:t>kradzieżom</w:t>
      </w:r>
      <w:r w:rsidRPr="00D51173">
        <w:rPr>
          <w:rFonts w:ascii="Arial" w:hAnsi="Arial" w:cs="Arial"/>
          <w:sz w:val="20"/>
        </w:rPr>
        <w:t xml:space="preserve"> </w:t>
      </w:r>
      <w:r w:rsidR="00543D45" w:rsidRPr="00D51173">
        <w:rPr>
          <w:rFonts w:ascii="Arial" w:hAnsi="Arial" w:cs="Arial"/>
          <w:sz w:val="20"/>
        </w:rPr>
        <w:t>i dewastacjom</w:t>
      </w:r>
      <w:r w:rsidRPr="00D51173">
        <w:rPr>
          <w:rFonts w:ascii="Arial" w:hAnsi="Arial" w:cs="Arial"/>
          <w:sz w:val="20"/>
        </w:rPr>
        <w:t xml:space="preserve"> infrastruktury na terenie całego kraju. We wrześniu 2012 r. spółka podpisała Memorandum w sprawie współpracy na rzecz przeciwdziałania </w:t>
      </w:r>
      <w:r w:rsidR="009267CF" w:rsidRPr="00D51173">
        <w:rPr>
          <w:rFonts w:ascii="Arial" w:hAnsi="Arial" w:cs="Arial"/>
          <w:sz w:val="20"/>
        </w:rPr>
        <w:t>tym zjawiskom</w:t>
      </w:r>
      <w:r w:rsidR="007D35B2" w:rsidRPr="00D51173">
        <w:rPr>
          <w:rFonts w:ascii="Arial" w:hAnsi="Arial" w:cs="Arial"/>
          <w:sz w:val="20"/>
        </w:rPr>
        <w:t xml:space="preserve">. </w:t>
      </w:r>
      <w:r w:rsidRPr="00D51173">
        <w:rPr>
          <w:rFonts w:ascii="Arial" w:hAnsi="Arial" w:cs="Arial"/>
          <w:sz w:val="20"/>
        </w:rPr>
        <w:t xml:space="preserve">Celem Memorandum jest podniesienie świadomości </w:t>
      </w:r>
      <w:r w:rsidR="009267CF" w:rsidRPr="00D51173">
        <w:rPr>
          <w:rFonts w:ascii="Arial" w:hAnsi="Arial" w:cs="Arial"/>
          <w:sz w:val="20"/>
        </w:rPr>
        <w:t>oraz</w:t>
      </w:r>
      <w:r w:rsidRPr="00D51173">
        <w:rPr>
          <w:rFonts w:ascii="Arial" w:hAnsi="Arial" w:cs="Arial"/>
          <w:sz w:val="20"/>
        </w:rPr>
        <w:t xml:space="preserve"> zwiększenie zaangażowania </w:t>
      </w:r>
      <w:r w:rsidR="009C0E82">
        <w:rPr>
          <w:rFonts w:ascii="Arial" w:hAnsi="Arial" w:cs="Arial"/>
          <w:sz w:val="20"/>
        </w:rPr>
        <w:t xml:space="preserve">w ich zwalczaniu wśród </w:t>
      </w:r>
      <w:r w:rsidRPr="00D51173">
        <w:rPr>
          <w:rFonts w:ascii="Arial" w:hAnsi="Arial" w:cs="Arial"/>
          <w:sz w:val="20"/>
        </w:rPr>
        <w:t>instytu</w:t>
      </w:r>
      <w:r w:rsidR="009824E2" w:rsidRPr="00D51173">
        <w:rPr>
          <w:rFonts w:ascii="Arial" w:hAnsi="Arial" w:cs="Arial"/>
          <w:sz w:val="20"/>
        </w:rPr>
        <w:t xml:space="preserve">cji publicznych </w:t>
      </w:r>
      <w:r w:rsidR="009C0E82">
        <w:rPr>
          <w:rFonts w:ascii="Arial" w:hAnsi="Arial" w:cs="Arial"/>
          <w:sz w:val="20"/>
        </w:rPr>
        <w:br/>
      </w:r>
      <w:r w:rsidR="009267CF" w:rsidRPr="00D51173">
        <w:rPr>
          <w:rFonts w:ascii="Arial" w:hAnsi="Arial" w:cs="Arial"/>
          <w:sz w:val="20"/>
        </w:rPr>
        <w:t>i samorządowych, o</w:t>
      </w:r>
      <w:r w:rsidRPr="00D51173">
        <w:rPr>
          <w:rFonts w:ascii="Arial" w:hAnsi="Arial" w:cs="Arial"/>
          <w:sz w:val="20"/>
        </w:rPr>
        <w:t xml:space="preserve">rganów ścigania i wymiaru sprawiedliwości. Działania prowadzone przez PKP Polskie Linie Kolejowe S.A. </w:t>
      </w:r>
      <w:r w:rsidR="00EF7463" w:rsidRPr="00D51173">
        <w:rPr>
          <w:rFonts w:ascii="Arial" w:hAnsi="Arial" w:cs="Arial"/>
          <w:sz w:val="20"/>
        </w:rPr>
        <w:t>mają na celu uświadomienie  społeczeństwu skali zjawiska. Są również apelem</w:t>
      </w:r>
      <w:r w:rsidR="009267CF" w:rsidRPr="00D51173">
        <w:rPr>
          <w:rFonts w:ascii="Arial" w:hAnsi="Arial" w:cs="Arial"/>
          <w:sz w:val="20"/>
        </w:rPr>
        <w:t>, że</w:t>
      </w:r>
      <w:r w:rsidR="00DF62CD" w:rsidRPr="00D51173">
        <w:rPr>
          <w:rFonts w:ascii="Arial" w:hAnsi="Arial" w:cs="Arial"/>
          <w:sz w:val="20"/>
        </w:rPr>
        <w:t xml:space="preserve"> należy </w:t>
      </w:r>
      <w:r w:rsidR="00EF7463" w:rsidRPr="00D51173">
        <w:rPr>
          <w:rFonts w:ascii="Arial" w:hAnsi="Arial" w:cs="Arial"/>
          <w:sz w:val="20"/>
        </w:rPr>
        <w:t>reagować na przypadki kradzieży</w:t>
      </w:r>
      <w:r w:rsidR="003B7167">
        <w:rPr>
          <w:rFonts w:ascii="Arial" w:hAnsi="Arial" w:cs="Arial"/>
          <w:sz w:val="20"/>
        </w:rPr>
        <w:t xml:space="preserve">. Świadkowie </w:t>
      </w:r>
      <w:r w:rsidR="00EF7463" w:rsidRPr="00D51173">
        <w:rPr>
          <w:rFonts w:ascii="Arial" w:hAnsi="Arial" w:cs="Arial"/>
          <w:sz w:val="20"/>
        </w:rPr>
        <w:t>tego</w:t>
      </w:r>
      <w:r w:rsidR="00DF62CD" w:rsidRPr="00D51173">
        <w:rPr>
          <w:rFonts w:ascii="Arial" w:hAnsi="Arial" w:cs="Arial"/>
          <w:sz w:val="20"/>
        </w:rPr>
        <w:t xml:space="preserve"> </w:t>
      </w:r>
      <w:r w:rsidR="003B7167">
        <w:rPr>
          <w:rFonts w:ascii="Arial" w:hAnsi="Arial" w:cs="Arial"/>
          <w:sz w:val="20"/>
        </w:rPr>
        <w:t xml:space="preserve">typu zdarzeń lub osoby mające wiedzę na temat osób trudniących się tego typu procederem maja obowiązek powiadomienia organów </w:t>
      </w:r>
      <w:r w:rsidR="003B7167">
        <w:rPr>
          <w:rFonts w:ascii="Arial" w:hAnsi="Arial" w:cs="Arial"/>
          <w:sz w:val="20"/>
        </w:rPr>
        <w:lastRenderedPageBreak/>
        <w:t xml:space="preserve">ścigania. Brak reakcji to współodpowiedzialność za skutki kradzieży – spóźnione pociągi, </w:t>
      </w:r>
      <w:r w:rsidR="009C0E82">
        <w:rPr>
          <w:rFonts w:ascii="Arial" w:hAnsi="Arial" w:cs="Arial"/>
          <w:sz w:val="20"/>
        </w:rPr>
        <w:t>nieterminowe dostawy, zagrożenie</w:t>
      </w:r>
      <w:r w:rsidR="003B7167">
        <w:rPr>
          <w:rFonts w:ascii="Arial" w:hAnsi="Arial" w:cs="Arial"/>
          <w:sz w:val="20"/>
        </w:rPr>
        <w:t xml:space="preserve"> bezpieczeństwa ruchu kolejowego. </w:t>
      </w:r>
    </w:p>
    <w:p w:rsidR="003B7167" w:rsidRPr="00D51173" w:rsidRDefault="003B7167" w:rsidP="00D51173">
      <w:pPr>
        <w:jc w:val="both"/>
        <w:rPr>
          <w:rFonts w:ascii="Arial" w:hAnsi="Arial" w:cs="Arial"/>
          <w:sz w:val="20"/>
        </w:rPr>
      </w:pPr>
    </w:p>
    <w:p w:rsidR="007D35B2" w:rsidRPr="00D51173" w:rsidRDefault="00EF7463" w:rsidP="00D51173">
      <w:pPr>
        <w:jc w:val="both"/>
        <w:rPr>
          <w:rFonts w:ascii="Arial" w:hAnsi="Arial" w:cs="Arial"/>
          <w:b/>
          <w:sz w:val="20"/>
        </w:rPr>
      </w:pPr>
      <w:r w:rsidRPr="00D51173">
        <w:rPr>
          <w:rFonts w:ascii="Arial" w:hAnsi="Arial" w:cs="Arial"/>
          <w:sz w:val="20"/>
        </w:rPr>
        <w:t xml:space="preserve">Każdy </w:t>
      </w:r>
      <w:r w:rsidR="003B7167">
        <w:rPr>
          <w:rFonts w:ascii="Arial" w:hAnsi="Arial" w:cs="Arial"/>
          <w:sz w:val="20"/>
        </w:rPr>
        <w:t xml:space="preserve">taki </w:t>
      </w:r>
      <w:r w:rsidRPr="00D51173">
        <w:rPr>
          <w:rFonts w:ascii="Arial" w:hAnsi="Arial" w:cs="Arial"/>
          <w:sz w:val="20"/>
        </w:rPr>
        <w:t xml:space="preserve">przypadek </w:t>
      </w:r>
      <w:r w:rsidR="003B7167">
        <w:rPr>
          <w:rFonts w:ascii="Arial" w:hAnsi="Arial" w:cs="Arial"/>
          <w:sz w:val="20"/>
        </w:rPr>
        <w:t>lub podejrzenie należy</w:t>
      </w:r>
      <w:r w:rsidRPr="00D51173">
        <w:rPr>
          <w:rFonts w:ascii="Arial" w:hAnsi="Arial" w:cs="Arial"/>
          <w:sz w:val="20"/>
        </w:rPr>
        <w:t xml:space="preserve"> zgł</w:t>
      </w:r>
      <w:r w:rsidR="00B26DEC" w:rsidRPr="00D51173">
        <w:rPr>
          <w:rFonts w:ascii="Arial" w:hAnsi="Arial" w:cs="Arial"/>
          <w:sz w:val="20"/>
        </w:rPr>
        <w:t>aszać</w:t>
      </w:r>
      <w:r w:rsidRPr="00D51173">
        <w:rPr>
          <w:rFonts w:ascii="Arial" w:hAnsi="Arial" w:cs="Arial"/>
          <w:sz w:val="20"/>
        </w:rPr>
        <w:t xml:space="preserve"> na </w:t>
      </w:r>
      <w:r w:rsidR="009824E2" w:rsidRPr="00D51173">
        <w:rPr>
          <w:rFonts w:ascii="Arial" w:hAnsi="Arial" w:cs="Arial"/>
          <w:b/>
          <w:sz w:val="20"/>
        </w:rPr>
        <w:t xml:space="preserve">numer alarmowy </w:t>
      </w:r>
      <w:r w:rsidR="003B7167">
        <w:rPr>
          <w:rFonts w:ascii="Arial" w:hAnsi="Arial" w:cs="Arial"/>
          <w:b/>
          <w:sz w:val="20"/>
        </w:rPr>
        <w:t>Straży Ochrony Kolei - 22</w:t>
      </w:r>
      <w:r w:rsidRPr="00D51173">
        <w:rPr>
          <w:rFonts w:ascii="Arial" w:hAnsi="Arial" w:cs="Arial"/>
          <w:b/>
          <w:sz w:val="20"/>
        </w:rPr>
        <w:t xml:space="preserve"> 47 40</w:t>
      </w:r>
      <w:r w:rsidR="003B7167">
        <w:rPr>
          <w:rFonts w:ascii="Arial" w:hAnsi="Arial" w:cs="Arial"/>
          <w:b/>
          <w:sz w:val="20"/>
        </w:rPr>
        <w:t> </w:t>
      </w:r>
      <w:r w:rsidRPr="00D51173">
        <w:rPr>
          <w:rFonts w:ascii="Arial" w:hAnsi="Arial" w:cs="Arial"/>
          <w:b/>
          <w:sz w:val="20"/>
        </w:rPr>
        <w:t>000</w:t>
      </w:r>
      <w:r w:rsidR="003B7167">
        <w:rPr>
          <w:rFonts w:ascii="Arial" w:hAnsi="Arial" w:cs="Arial"/>
          <w:b/>
          <w:sz w:val="20"/>
        </w:rPr>
        <w:t xml:space="preserve"> lub </w:t>
      </w:r>
      <w:r w:rsidR="009C0E82">
        <w:rPr>
          <w:rFonts w:ascii="Arial" w:hAnsi="Arial" w:cs="Arial"/>
          <w:b/>
          <w:sz w:val="20"/>
        </w:rPr>
        <w:t>powiadomić p</w:t>
      </w:r>
      <w:r w:rsidR="003B7167">
        <w:rPr>
          <w:rFonts w:ascii="Arial" w:hAnsi="Arial" w:cs="Arial"/>
          <w:b/>
          <w:sz w:val="20"/>
        </w:rPr>
        <w:t>olicję</w:t>
      </w:r>
      <w:r w:rsidR="009C0E82">
        <w:rPr>
          <w:rFonts w:ascii="Arial" w:hAnsi="Arial" w:cs="Arial"/>
          <w:b/>
          <w:sz w:val="20"/>
        </w:rPr>
        <w:t>,</w:t>
      </w:r>
      <w:bookmarkStart w:id="0" w:name="_GoBack"/>
      <w:bookmarkEnd w:id="0"/>
      <w:r w:rsidR="003B7167">
        <w:rPr>
          <w:rFonts w:ascii="Arial" w:hAnsi="Arial" w:cs="Arial"/>
          <w:b/>
          <w:sz w:val="20"/>
        </w:rPr>
        <w:t xml:space="preserve"> nr 997</w:t>
      </w:r>
      <w:r w:rsidRPr="00D51173">
        <w:rPr>
          <w:rFonts w:ascii="Arial" w:hAnsi="Arial" w:cs="Arial"/>
          <w:b/>
          <w:sz w:val="20"/>
        </w:rPr>
        <w:t>.</w:t>
      </w:r>
    </w:p>
    <w:p w:rsidR="007D35B2" w:rsidRPr="00D51173" w:rsidRDefault="007D35B2" w:rsidP="00D51173">
      <w:pPr>
        <w:ind w:left="4956" w:firstLine="708"/>
        <w:rPr>
          <w:rFonts w:ascii="Arial" w:hAnsi="Arial" w:cs="Arial"/>
          <w:b/>
          <w:sz w:val="20"/>
        </w:rPr>
      </w:pPr>
    </w:p>
    <w:p w:rsidR="00695CFB" w:rsidRPr="00D51173" w:rsidRDefault="00695CFB" w:rsidP="00D51173">
      <w:pPr>
        <w:ind w:left="4956" w:firstLine="708"/>
        <w:rPr>
          <w:rFonts w:ascii="Arial" w:hAnsi="Arial" w:cs="Arial"/>
          <w:b/>
          <w:sz w:val="18"/>
        </w:rPr>
      </w:pPr>
      <w:r w:rsidRPr="00D51173">
        <w:rPr>
          <w:rFonts w:ascii="Arial" w:hAnsi="Arial" w:cs="Arial"/>
          <w:b/>
          <w:sz w:val="18"/>
        </w:rPr>
        <w:t>Informacje dla mediów:</w:t>
      </w:r>
    </w:p>
    <w:p w:rsidR="00695CFB" w:rsidRPr="00D51173" w:rsidRDefault="00695CFB" w:rsidP="00D51173">
      <w:pPr>
        <w:jc w:val="right"/>
        <w:rPr>
          <w:rFonts w:ascii="Arial" w:hAnsi="Arial" w:cs="Arial"/>
          <w:b/>
          <w:sz w:val="18"/>
        </w:rPr>
      </w:pPr>
    </w:p>
    <w:p w:rsidR="005F2712" w:rsidRPr="00D51173" w:rsidRDefault="005F2712" w:rsidP="00D51173">
      <w:pPr>
        <w:ind w:left="4956" w:firstLine="708"/>
        <w:rPr>
          <w:rFonts w:ascii="Arial" w:hAnsi="Arial" w:cs="Arial"/>
          <w:b/>
          <w:sz w:val="18"/>
        </w:rPr>
      </w:pPr>
      <w:r w:rsidRPr="00D51173">
        <w:rPr>
          <w:rFonts w:ascii="Arial" w:hAnsi="Arial" w:cs="Arial"/>
          <w:b/>
          <w:sz w:val="18"/>
        </w:rPr>
        <w:t>Robert Kuczyński</w:t>
      </w:r>
    </w:p>
    <w:p w:rsidR="005F2712" w:rsidRPr="00D51173" w:rsidRDefault="005F2712" w:rsidP="00D51173">
      <w:pPr>
        <w:ind w:left="4956" w:firstLine="708"/>
        <w:rPr>
          <w:rFonts w:ascii="Arial" w:hAnsi="Arial" w:cs="Arial"/>
          <w:sz w:val="18"/>
        </w:rPr>
      </w:pPr>
      <w:r w:rsidRPr="00D51173">
        <w:rPr>
          <w:rFonts w:ascii="Arial" w:hAnsi="Arial" w:cs="Arial"/>
          <w:sz w:val="18"/>
        </w:rPr>
        <w:t>Rzecznik prasowy</w:t>
      </w:r>
    </w:p>
    <w:p w:rsidR="005F2712" w:rsidRPr="00D51173" w:rsidRDefault="005F2712" w:rsidP="00D51173">
      <w:pPr>
        <w:ind w:left="5664"/>
        <w:rPr>
          <w:rFonts w:ascii="Arial" w:hAnsi="Arial" w:cs="Arial"/>
          <w:sz w:val="18"/>
        </w:rPr>
      </w:pPr>
      <w:r w:rsidRPr="00D51173">
        <w:rPr>
          <w:rFonts w:ascii="Arial" w:hAnsi="Arial" w:cs="Arial"/>
          <w:sz w:val="18"/>
        </w:rPr>
        <w:t>PKP Polskie Linie Kolejowe S.A.</w:t>
      </w:r>
    </w:p>
    <w:p w:rsidR="005F2712" w:rsidRPr="00D51173" w:rsidRDefault="005F2712" w:rsidP="00D51173">
      <w:pPr>
        <w:ind w:left="4956" w:firstLine="708"/>
        <w:rPr>
          <w:rFonts w:ascii="Arial" w:hAnsi="Arial" w:cs="Arial"/>
          <w:sz w:val="18"/>
        </w:rPr>
      </w:pPr>
      <w:r w:rsidRPr="00D51173">
        <w:rPr>
          <w:rFonts w:ascii="Arial" w:hAnsi="Arial" w:cs="Arial"/>
          <w:sz w:val="18"/>
        </w:rPr>
        <w:t xml:space="preserve">rzecznik@plk-sa.pl  </w:t>
      </w:r>
    </w:p>
    <w:p w:rsidR="005F2712" w:rsidRPr="00D51173" w:rsidRDefault="00D92792" w:rsidP="00D51173">
      <w:pPr>
        <w:ind w:left="4956" w:firstLine="708"/>
        <w:rPr>
          <w:rFonts w:ascii="Arial" w:hAnsi="Arial" w:cs="Arial"/>
          <w:sz w:val="18"/>
        </w:rPr>
      </w:pPr>
      <w:r w:rsidRPr="00D51173">
        <w:rPr>
          <w:rFonts w:ascii="Arial" w:hAnsi="Arial" w:cs="Arial"/>
          <w:sz w:val="18"/>
        </w:rPr>
        <w:t>(</w:t>
      </w:r>
      <w:r w:rsidR="005F2712" w:rsidRPr="00D51173">
        <w:rPr>
          <w:rFonts w:ascii="Arial" w:hAnsi="Arial" w:cs="Arial"/>
          <w:sz w:val="18"/>
        </w:rPr>
        <w:t>22</w:t>
      </w:r>
      <w:r w:rsidRPr="00D51173">
        <w:rPr>
          <w:rFonts w:ascii="Arial" w:hAnsi="Arial" w:cs="Arial"/>
          <w:sz w:val="18"/>
        </w:rPr>
        <w:t>)</w:t>
      </w:r>
      <w:r w:rsidR="009824E2" w:rsidRPr="00D51173">
        <w:rPr>
          <w:rFonts w:ascii="Arial" w:hAnsi="Arial" w:cs="Arial"/>
          <w:sz w:val="18"/>
        </w:rPr>
        <w:t xml:space="preserve"> 473 30 02</w:t>
      </w:r>
      <w:r w:rsidR="005F2712" w:rsidRPr="00D51173">
        <w:rPr>
          <w:rFonts w:ascii="Arial" w:hAnsi="Arial" w:cs="Arial"/>
          <w:sz w:val="18"/>
        </w:rPr>
        <w:t>, 662 114 900</w:t>
      </w:r>
    </w:p>
    <w:p w:rsidR="005F2712" w:rsidRPr="00D51173" w:rsidRDefault="005F2712" w:rsidP="00D51173">
      <w:pPr>
        <w:jc w:val="right"/>
        <w:rPr>
          <w:rFonts w:ascii="Arial" w:hAnsi="Arial" w:cs="Arial"/>
          <w:sz w:val="18"/>
        </w:rPr>
      </w:pPr>
    </w:p>
    <w:p w:rsidR="005F2712" w:rsidRPr="00D51173" w:rsidRDefault="005F2712" w:rsidP="00D51173">
      <w:pPr>
        <w:ind w:left="4956" w:firstLine="708"/>
        <w:rPr>
          <w:rFonts w:ascii="Arial" w:hAnsi="Arial" w:cs="Arial"/>
          <w:b/>
          <w:sz w:val="18"/>
        </w:rPr>
      </w:pPr>
      <w:r w:rsidRPr="00D51173">
        <w:rPr>
          <w:rFonts w:ascii="Arial" w:hAnsi="Arial" w:cs="Arial"/>
          <w:b/>
          <w:sz w:val="18"/>
        </w:rPr>
        <w:t>st. inspektor Paweł Boczek</w:t>
      </w:r>
    </w:p>
    <w:p w:rsidR="005F2712" w:rsidRPr="00D51173" w:rsidRDefault="005F2712" w:rsidP="00D51173">
      <w:pPr>
        <w:ind w:left="4956" w:firstLine="708"/>
        <w:rPr>
          <w:rFonts w:ascii="Arial" w:hAnsi="Arial" w:cs="Arial"/>
          <w:sz w:val="18"/>
        </w:rPr>
      </w:pPr>
      <w:r w:rsidRPr="00D51173">
        <w:rPr>
          <w:rFonts w:ascii="Arial" w:hAnsi="Arial" w:cs="Arial"/>
          <w:sz w:val="18"/>
        </w:rPr>
        <w:t>Rzecznik prasowy</w:t>
      </w:r>
    </w:p>
    <w:p w:rsidR="005F2712" w:rsidRPr="00D51173" w:rsidRDefault="005F2712" w:rsidP="00D51173">
      <w:pPr>
        <w:ind w:left="4956" w:firstLine="708"/>
        <w:rPr>
          <w:rFonts w:ascii="Arial" w:hAnsi="Arial" w:cs="Arial"/>
          <w:sz w:val="18"/>
        </w:rPr>
      </w:pPr>
      <w:r w:rsidRPr="00D51173">
        <w:rPr>
          <w:rFonts w:ascii="Arial" w:hAnsi="Arial" w:cs="Arial"/>
          <w:sz w:val="18"/>
        </w:rPr>
        <w:t>Straż Ochrony Kolei</w:t>
      </w:r>
    </w:p>
    <w:p w:rsidR="005F2712" w:rsidRPr="00D51173" w:rsidRDefault="00B26DEC" w:rsidP="00D51173">
      <w:pPr>
        <w:ind w:left="4956" w:firstLine="708"/>
        <w:rPr>
          <w:rFonts w:ascii="Arial" w:hAnsi="Arial" w:cs="Arial"/>
          <w:sz w:val="18"/>
        </w:rPr>
      </w:pPr>
      <w:r w:rsidRPr="00D51173">
        <w:rPr>
          <w:rFonts w:ascii="Arial" w:hAnsi="Arial" w:cs="Arial"/>
          <w:sz w:val="18"/>
        </w:rPr>
        <w:t>p</w:t>
      </w:r>
      <w:r w:rsidR="000A369B" w:rsidRPr="00D51173">
        <w:rPr>
          <w:rFonts w:ascii="Arial" w:hAnsi="Arial" w:cs="Arial"/>
          <w:sz w:val="18"/>
        </w:rPr>
        <w:t>awel.</w:t>
      </w:r>
      <w:r w:rsidR="005F2712" w:rsidRPr="00D51173">
        <w:rPr>
          <w:rFonts w:ascii="Arial" w:hAnsi="Arial" w:cs="Arial"/>
          <w:sz w:val="18"/>
        </w:rPr>
        <w:t xml:space="preserve">boczek@plk-sa.pl  </w:t>
      </w:r>
    </w:p>
    <w:p w:rsidR="00695CFB" w:rsidRPr="00D51173" w:rsidRDefault="009824E2" w:rsidP="00D51173">
      <w:pPr>
        <w:ind w:left="4956" w:firstLine="708"/>
        <w:rPr>
          <w:rFonts w:ascii="Arial" w:hAnsi="Arial" w:cs="Arial"/>
          <w:sz w:val="18"/>
        </w:rPr>
      </w:pPr>
      <w:r w:rsidRPr="00D51173">
        <w:rPr>
          <w:rFonts w:ascii="Arial" w:hAnsi="Arial" w:cs="Arial"/>
          <w:sz w:val="18"/>
        </w:rPr>
        <w:t>(22) 47 41 721,</w:t>
      </w:r>
      <w:r w:rsidR="005F2712" w:rsidRPr="00D51173">
        <w:rPr>
          <w:rFonts w:ascii="Arial" w:hAnsi="Arial" w:cs="Arial"/>
          <w:sz w:val="18"/>
        </w:rPr>
        <w:t xml:space="preserve"> 600 083 809</w:t>
      </w:r>
    </w:p>
    <w:sectPr w:rsidR="00695CFB" w:rsidRPr="00D51173" w:rsidSect="00B57D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290" w:rsidRDefault="00A67290">
      <w:r>
        <w:separator/>
      </w:r>
    </w:p>
  </w:endnote>
  <w:endnote w:type="continuationSeparator" w:id="0">
    <w:p w:rsidR="00A67290" w:rsidRDefault="00A6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A67290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54pt;margin-top:-32.6pt;width:567pt;height:85pt;z-index:25165772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<o:lock v:ext="edit" aspectratio="t"/>
          <v:textbox>
            <w:txbxContent>
              <w:p w:rsidR="001659A7" w:rsidRPr="009F56AE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4"/>
                    <w:szCs w:val="4"/>
                  </w:rPr>
                </w:pPr>
              </w:p>
              <w:p w:rsidR="001659A7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Spółka wpisana do rejestru przedsiębiorców prowadzonego przez Sąd Rejonowy dla m. st. Warszawy w Warszawie XIII Wydział Gospodarc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zy Krajowego Rejestru Sądowego</w:t>
                </w:r>
              </w:p>
              <w:p w:rsidR="001659A7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pod 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numerem KRS 0000037568, NIP: 113-23-16-427, REGON: 017319027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Wysokość kapitału zakładowego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 w całości wpłaconego</w:t>
                </w:r>
                <w:r w:rsidRPr="00895611"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 xml:space="preserve">: </w:t>
                </w:r>
                <w:r>
                  <w:rPr>
                    <w:rFonts w:ascii="Arial" w:hAnsi="Arial" w:cs="Arial"/>
                    <w:color w:val="808080"/>
                    <w:sz w:val="14"/>
                    <w:szCs w:val="14"/>
                  </w:rPr>
                  <w:t>14 211 458 000,00 zł</w:t>
                </w:r>
              </w:p>
              <w:p w:rsidR="001659A7" w:rsidRPr="00640017" w:rsidRDefault="001659A7" w:rsidP="00B57DE2">
                <w:pPr>
                  <w:pBdr>
                    <w:top w:val="single" w:sz="4" w:space="1" w:color="auto"/>
                  </w:pBdr>
                  <w:spacing w:before="60"/>
                  <w:jc w:val="center"/>
                  <w:rPr>
                    <w:rFonts w:ascii="Arial" w:hAnsi="Arial" w:cs="Arial"/>
                    <w:color w:val="808080"/>
                    <w:sz w:val="14"/>
                    <w:szCs w:val="14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290" w:rsidRDefault="00A67290">
      <w:r>
        <w:separator/>
      </w:r>
    </w:p>
  </w:footnote>
  <w:footnote w:type="continuationSeparator" w:id="0">
    <w:p w:rsidR="00A67290" w:rsidRDefault="00A67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AA6"/>
    <w:rsid w:val="00004244"/>
    <w:rsid w:val="0000772A"/>
    <w:rsid w:val="00015B1B"/>
    <w:rsid w:val="000373B3"/>
    <w:rsid w:val="00042CB8"/>
    <w:rsid w:val="00086EEF"/>
    <w:rsid w:val="0009080D"/>
    <w:rsid w:val="00092F51"/>
    <w:rsid w:val="000A369B"/>
    <w:rsid w:val="000A65CC"/>
    <w:rsid w:val="000B09A4"/>
    <w:rsid w:val="000E760C"/>
    <w:rsid w:val="000F28AD"/>
    <w:rsid w:val="000F3781"/>
    <w:rsid w:val="0010517B"/>
    <w:rsid w:val="001239DB"/>
    <w:rsid w:val="00134DF0"/>
    <w:rsid w:val="00153C72"/>
    <w:rsid w:val="001659A7"/>
    <w:rsid w:val="0018577E"/>
    <w:rsid w:val="001B4D52"/>
    <w:rsid w:val="001B5A4C"/>
    <w:rsid w:val="001B7681"/>
    <w:rsid w:val="001D1193"/>
    <w:rsid w:val="001F54A3"/>
    <w:rsid w:val="0021104C"/>
    <w:rsid w:val="002252E2"/>
    <w:rsid w:val="00246265"/>
    <w:rsid w:val="0025176F"/>
    <w:rsid w:val="00263279"/>
    <w:rsid w:val="00285B89"/>
    <w:rsid w:val="0029689E"/>
    <w:rsid w:val="002A05C1"/>
    <w:rsid w:val="002B4356"/>
    <w:rsid w:val="002B6411"/>
    <w:rsid w:val="003046AB"/>
    <w:rsid w:val="00332CC8"/>
    <w:rsid w:val="00355C5A"/>
    <w:rsid w:val="00375DF2"/>
    <w:rsid w:val="00382B6B"/>
    <w:rsid w:val="003A6284"/>
    <w:rsid w:val="003B4D4B"/>
    <w:rsid w:val="003B7167"/>
    <w:rsid w:val="003C5E10"/>
    <w:rsid w:val="003F7C16"/>
    <w:rsid w:val="004272A0"/>
    <w:rsid w:val="00456E68"/>
    <w:rsid w:val="004641F5"/>
    <w:rsid w:val="004A7837"/>
    <w:rsid w:val="004B184C"/>
    <w:rsid w:val="004B43AD"/>
    <w:rsid w:val="004B7393"/>
    <w:rsid w:val="004C3F1D"/>
    <w:rsid w:val="004D315D"/>
    <w:rsid w:val="00507008"/>
    <w:rsid w:val="0053435D"/>
    <w:rsid w:val="005368ED"/>
    <w:rsid w:val="00543C14"/>
    <w:rsid w:val="00543D45"/>
    <w:rsid w:val="00552FB0"/>
    <w:rsid w:val="005541F0"/>
    <w:rsid w:val="00564761"/>
    <w:rsid w:val="0059137A"/>
    <w:rsid w:val="005915A0"/>
    <w:rsid w:val="005A3818"/>
    <w:rsid w:val="005A4322"/>
    <w:rsid w:val="005E6955"/>
    <w:rsid w:val="005E7ABB"/>
    <w:rsid w:val="005F2712"/>
    <w:rsid w:val="00604E73"/>
    <w:rsid w:val="006226F0"/>
    <w:rsid w:val="00637B50"/>
    <w:rsid w:val="00637E7D"/>
    <w:rsid w:val="006755FF"/>
    <w:rsid w:val="0069509C"/>
    <w:rsid w:val="00695CFB"/>
    <w:rsid w:val="006C2745"/>
    <w:rsid w:val="006C5CA2"/>
    <w:rsid w:val="0070619E"/>
    <w:rsid w:val="00747180"/>
    <w:rsid w:val="0077095C"/>
    <w:rsid w:val="007715DC"/>
    <w:rsid w:val="00775C47"/>
    <w:rsid w:val="007C7E81"/>
    <w:rsid w:val="007D35B2"/>
    <w:rsid w:val="007D4624"/>
    <w:rsid w:val="007E39D4"/>
    <w:rsid w:val="00805D1E"/>
    <w:rsid w:val="00817FB7"/>
    <w:rsid w:val="008343EC"/>
    <w:rsid w:val="00850ED1"/>
    <w:rsid w:val="00877538"/>
    <w:rsid w:val="00894FC8"/>
    <w:rsid w:val="00896086"/>
    <w:rsid w:val="008C42B2"/>
    <w:rsid w:val="008F7F56"/>
    <w:rsid w:val="00907928"/>
    <w:rsid w:val="0092004D"/>
    <w:rsid w:val="009267CF"/>
    <w:rsid w:val="009270DF"/>
    <w:rsid w:val="009412AB"/>
    <w:rsid w:val="009711C4"/>
    <w:rsid w:val="00975C1A"/>
    <w:rsid w:val="009824E2"/>
    <w:rsid w:val="009C0E82"/>
    <w:rsid w:val="00A06743"/>
    <w:rsid w:val="00A10B5D"/>
    <w:rsid w:val="00A148F2"/>
    <w:rsid w:val="00A32ED2"/>
    <w:rsid w:val="00A37312"/>
    <w:rsid w:val="00A450C6"/>
    <w:rsid w:val="00A556B4"/>
    <w:rsid w:val="00A67290"/>
    <w:rsid w:val="00A76E1C"/>
    <w:rsid w:val="00A87F23"/>
    <w:rsid w:val="00AA7100"/>
    <w:rsid w:val="00AB6C58"/>
    <w:rsid w:val="00AE3A94"/>
    <w:rsid w:val="00AF6E5E"/>
    <w:rsid w:val="00B03035"/>
    <w:rsid w:val="00B066E9"/>
    <w:rsid w:val="00B10D88"/>
    <w:rsid w:val="00B1391A"/>
    <w:rsid w:val="00B26DEC"/>
    <w:rsid w:val="00B46517"/>
    <w:rsid w:val="00B57DE2"/>
    <w:rsid w:val="00B81CBD"/>
    <w:rsid w:val="00B97909"/>
    <w:rsid w:val="00BA69BB"/>
    <w:rsid w:val="00BB7785"/>
    <w:rsid w:val="00BD1C9E"/>
    <w:rsid w:val="00BD3A67"/>
    <w:rsid w:val="00BD432E"/>
    <w:rsid w:val="00BD6534"/>
    <w:rsid w:val="00BD7556"/>
    <w:rsid w:val="00C226F1"/>
    <w:rsid w:val="00C26D94"/>
    <w:rsid w:val="00C729CB"/>
    <w:rsid w:val="00C762C1"/>
    <w:rsid w:val="00C87112"/>
    <w:rsid w:val="00C9367C"/>
    <w:rsid w:val="00C9716E"/>
    <w:rsid w:val="00CA6133"/>
    <w:rsid w:val="00CC516D"/>
    <w:rsid w:val="00CC6762"/>
    <w:rsid w:val="00CE11A0"/>
    <w:rsid w:val="00CE1559"/>
    <w:rsid w:val="00CE250C"/>
    <w:rsid w:val="00D02F0B"/>
    <w:rsid w:val="00D225C2"/>
    <w:rsid w:val="00D24008"/>
    <w:rsid w:val="00D51173"/>
    <w:rsid w:val="00D51F91"/>
    <w:rsid w:val="00D56DB6"/>
    <w:rsid w:val="00D61FD8"/>
    <w:rsid w:val="00D8233F"/>
    <w:rsid w:val="00D92792"/>
    <w:rsid w:val="00DB2B2B"/>
    <w:rsid w:val="00DC2F33"/>
    <w:rsid w:val="00DD0FD9"/>
    <w:rsid w:val="00DD40D9"/>
    <w:rsid w:val="00DE32F8"/>
    <w:rsid w:val="00DF62CD"/>
    <w:rsid w:val="00E120F3"/>
    <w:rsid w:val="00E13E56"/>
    <w:rsid w:val="00E21F19"/>
    <w:rsid w:val="00E32864"/>
    <w:rsid w:val="00E42650"/>
    <w:rsid w:val="00E66572"/>
    <w:rsid w:val="00E71A3B"/>
    <w:rsid w:val="00E7727A"/>
    <w:rsid w:val="00EC2FAA"/>
    <w:rsid w:val="00ED1330"/>
    <w:rsid w:val="00EF7463"/>
    <w:rsid w:val="00F211E2"/>
    <w:rsid w:val="00F27C20"/>
    <w:rsid w:val="00F37C03"/>
    <w:rsid w:val="00F576EB"/>
    <w:rsid w:val="00F6317A"/>
    <w:rsid w:val="00F67BFE"/>
    <w:rsid w:val="00F76AA6"/>
    <w:rsid w:val="00F95491"/>
    <w:rsid w:val="00FE3510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581EA-35F1-4ACE-98F2-34A12B52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629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Kuczyński</dc:creator>
  <cp:keywords/>
  <dc:description/>
  <cp:lastModifiedBy>Paweł Świąder</cp:lastModifiedBy>
  <cp:revision>4</cp:revision>
  <cp:lastPrinted>2013-07-03T06:57:00Z</cp:lastPrinted>
  <dcterms:created xsi:type="dcterms:W3CDTF">2013-07-04T05:41:00Z</dcterms:created>
  <dcterms:modified xsi:type="dcterms:W3CDTF">2013-07-04T06:49:00Z</dcterms:modified>
</cp:coreProperties>
</file>