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r w:rsidRPr="00F77923">
        <w:rPr>
          <w:sz w:val="32"/>
        </w:rPr>
        <w:t>OIU Stacje rozrządowe – szczegółowe dane techniczne</w:t>
      </w:r>
    </w:p>
    <w:p w14:paraId="6062E408" w14:textId="2D1F270C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Dąbrowa Górnicza Towarowa</w:t>
        </w:r>
      </w:hyperlink>
    </w:p>
    <w:p w14:paraId="0E7ECFE5" w14:textId="0DDA715B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02E195F2" w14:textId="03286467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Węgliniec</w:t>
        </w:r>
      </w:hyperlink>
    </w:p>
    <w:p w14:paraId="23421E63" w14:textId="70DA359E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377FDF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0" w:name="_OIU_Stacja_rozrządowa"/>
      <w:bookmarkStart w:id="1" w:name="OIU_SR_1"/>
      <w:bookmarkStart w:id="2" w:name="_OIU_Stacja_rozrządowa_1"/>
      <w:bookmarkStart w:id="3" w:name="OIU_SR_2"/>
      <w:bookmarkEnd w:id="0"/>
      <w:bookmarkEnd w:id="1"/>
      <w:bookmarkEnd w:id="2"/>
      <w:bookmarkEnd w:id="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39803C07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77D2367" w14:textId="2DE94FC5" w:rsidR="00BD7CC5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5BC13E09" w14:textId="77777777" w:rsidTr="00302E1B">
        <w:trPr>
          <w:trHeight w:val="276"/>
        </w:trPr>
        <w:tc>
          <w:tcPr>
            <w:tcW w:w="4531" w:type="dxa"/>
            <w:noWrap/>
          </w:tcPr>
          <w:p w14:paraId="29AFAC0C" w14:textId="0576B3B4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3681A2E" w14:textId="35D8AD20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427CE25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2F7AB8C" w14:textId="6946E842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F6299F" w:rsidRPr="00EE4946" w14:paraId="046227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9814C9" w14:textId="604909A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F6299F" w:rsidRPr="00EE4946" w14:paraId="653920E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7FE636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F6299F" w:rsidRPr="00EE4946" w14:paraId="70934CC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E49CEE6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F6299F" w:rsidRPr="00EE4946" w14:paraId="7E62F16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E15336F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4" w:name="_OIU_Stacja_rozrządowa_2"/>
      <w:bookmarkStart w:id="5" w:name="OIU_SR_3"/>
      <w:bookmarkEnd w:id="4"/>
      <w:bookmarkEnd w:id="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6" w:name="_OIU_Stacja_rozrządowa_3"/>
      <w:bookmarkStart w:id="7" w:name="OIU_SR_4"/>
      <w:bookmarkEnd w:id="6"/>
      <w:bookmarkEnd w:id="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39822198" w:rsidR="00097536" w:rsidRPr="00F77923" w:rsidRDefault="0025186D" w:rsidP="00AB67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(z uwzględnieniem zmian dyżurów 7:00-8:00 , 19:00-20:00 i przerw technologicznych w dni robocze 8:00-10:00).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73A2D224" w:rsidR="00F6299F" w:rsidRPr="00F77923" w:rsidRDefault="00376F6C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Tm 230                                       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58B0D9F8" w:rsidR="00097536" w:rsidRPr="00F77923" w:rsidRDefault="00376F6C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2B776C0A" w:rsidR="00097536" w:rsidRPr="00F77923" w:rsidRDefault="00097536" w:rsidP="003B2C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B2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hideMark/>
          </w:tcPr>
          <w:p w14:paraId="6E296152" w14:textId="7ACA333B" w:rsidR="00097536" w:rsidRPr="00F77923" w:rsidRDefault="00097536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553241E0" w:rsidR="005062B3" w:rsidRPr="00F77923" w:rsidRDefault="003B2C7C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  <w:r w:rsidR="005062B3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7" w:type="dxa"/>
            <w:hideMark/>
          </w:tcPr>
          <w:p w14:paraId="03467D0A" w14:textId="241EDC7E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6F74E605" w:rsidR="005062B3" w:rsidRPr="00F77923" w:rsidRDefault="005062B3" w:rsidP="003B2C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B2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7" w:type="dxa"/>
            <w:hideMark/>
          </w:tcPr>
          <w:p w14:paraId="59F1DCA3" w14:textId="225E2626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571E4D9F" w:rsidR="005062B3" w:rsidRPr="00F77923" w:rsidRDefault="005062B3" w:rsidP="003B2C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B2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7" w:type="dxa"/>
            <w:hideMark/>
          </w:tcPr>
          <w:p w14:paraId="7863BB4D" w14:textId="4ECBD9FF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30523D62" w:rsidR="005062B3" w:rsidRPr="00F77923" w:rsidRDefault="005062B3" w:rsidP="003B2C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B2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7" w:type="dxa"/>
            <w:hideMark/>
          </w:tcPr>
          <w:p w14:paraId="6E2DF363" w14:textId="75B50581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34B36EDD" w:rsidR="005062B3" w:rsidRPr="00F77923" w:rsidRDefault="005062B3" w:rsidP="003B2C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3B2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7" w:type="dxa"/>
            <w:hideMark/>
          </w:tcPr>
          <w:p w14:paraId="7E239864" w14:textId="58A40495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A70E40" w14:textId="77777777" w:rsidR="0025186D" w:rsidRDefault="0025186D" w:rsidP="00EB5FF0">
      <w:pPr>
        <w:pStyle w:val="Nagwek3"/>
      </w:pPr>
    </w:p>
    <w:p w14:paraId="71FC01B0" w14:textId="6D2CDCF0" w:rsidR="003178B2" w:rsidRPr="00A25D5D" w:rsidRDefault="003178B2" w:rsidP="00EB5FF0">
      <w:pPr>
        <w:pStyle w:val="Nagwek3"/>
      </w:pPr>
      <w:r w:rsidRPr="00A25D5D">
        <w:t>D. Uwagi lokalne lub wyjątki</w:t>
      </w:r>
    </w:p>
    <w:p w14:paraId="01C65FBE" w14:textId="77777777" w:rsidR="007A2687" w:rsidRPr="0025186D" w:rsidRDefault="007A2687" w:rsidP="007A26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25186D">
        <w:rPr>
          <w:rFonts w:ascii="Arial" w:hAnsi="Arial" w:cs="Arial"/>
          <w:sz w:val="24"/>
          <w:szCs w:val="24"/>
        </w:rPr>
        <w:t>Rejestracji i rozliczeniom nie podle</w:t>
      </w:r>
      <w:r>
        <w:rPr>
          <w:rFonts w:ascii="Arial" w:hAnsi="Arial" w:cs="Arial"/>
          <w:sz w:val="24"/>
          <w:szCs w:val="24"/>
        </w:rPr>
        <w:t>g</w:t>
      </w:r>
      <w:r w:rsidRPr="0025186D">
        <w:rPr>
          <w:rFonts w:ascii="Arial" w:hAnsi="Arial" w:cs="Arial"/>
          <w:sz w:val="24"/>
          <w:szCs w:val="24"/>
        </w:rPr>
        <w:t>ają jazdy manewrowe związane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421786" w14:textId="53C3CCC5" w:rsidR="009E5F50" w:rsidRDefault="007A2687" w:rsidP="007A2687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627491">
        <w:rPr>
          <w:rFonts w:ascii="Arial" w:hAnsi="Arial" w:cs="Arial"/>
          <w:sz w:val="24"/>
          <w:szCs w:val="24"/>
        </w:rPr>
        <w:t xml:space="preserve">z przestawieniem składów pociągów sformowanych na torach OIU </w:t>
      </w:r>
      <w:r w:rsidR="00556075">
        <w:rPr>
          <w:rFonts w:ascii="Arial" w:hAnsi="Arial" w:cs="Arial"/>
          <w:sz w:val="24"/>
          <w:szCs w:val="24"/>
        </w:rPr>
        <w:t>S</w:t>
      </w:r>
      <w:r w:rsidRPr="00627491">
        <w:rPr>
          <w:rFonts w:ascii="Arial" w:hAnsi="Arial" w:cs="Arial"/>
          <w:sz w:val="24"/>
          <w:szCs w:val="24"/>
        </w:rPr>
        <w:t>tacja rozrządowa przestawianych na tory przyjazdowo-od</w:t>
      </w:r>
      <w:bookmarkStart w:id="8" w:name="_GoBack"/>
      <w:bookmarkEnd w:id="8"/>
      <w:r w:rsidRPr="00627491">
        <w:rPr>
          <w:rFonts w:ascii="Arial" w:hAnsi="Arial" w:cs="Arial"/>
          <w:sz w:val="24"/>
          <w:szCs w:val="24"/>
        </w:rPr>
        <w:t>jazdowe w celu wyprawienia pociągu w kierunku Skarżysko</w:t>
      </w:r>
      <w:r>
        <w:rPr>
          <w:rFonts w:ascii="Arial" w:hAnsi="Arial" w:cs="Arial"/>
          <w:sz w:val="24"/>
          <w:szCs w:val="24"/>
        </w:rPr>
        <w:t>-</w:t>
      </w:r>
      <w:r w:rsidRPr="00627491">
        <w:rPr>
          <w:rFonts w:ascii="Arial" w:hAnsi="Arial" w:cs="Arial"/>
          <w:sz w:val="24"/>
          <w:szCs w:val="24"/>
        </w:rPr>
        <w:t>Kamienna i Kielce</w:t>
      </w:r>
      <w:r>
        <w:rPr>
          <w:rFonts w:ascii="Arial" w:hAnsi="Arial" w:cs="Arial"/>
          <w:sz w:val="24"/>
          <w:szCs w:val="24"/>
        </w:rPr>
        <w:t>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45DD1CB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4EA2C7DB" w14:textId="10ACFFE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3986EC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19DE32DE" w14:textId="57E1D47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2B75CA4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60DE4216" w14:textId="0DA10F7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39FE610C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6EDDCA05" w14:textId="76DACB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53B14EC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2800" w:type="dxa"/>
            <w:noWrap/>
            <w:hideMark/>
          </w:tcPr>
          <w:p w14:paraId="5428F6D9" w14:textId="42C77332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5B47AE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2800" w:type="dxa"/>
            <w:noWrap/>
            <w:hideMark/>
          </w:tcPr>
          <w:p w14:paraId="57DC5606" w14:textId="789B151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5E87BCBF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2800" w:type="dxa"/>
            <w:noWrap/>
            <w:hideMark/>
          </w:tcPr>
          <w:p w14:paraId="1860D09E" w14:textId="7085CC1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3ECDD7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70F98262" w14:textId="57F4083D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09AF0AB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1B3A52EA" w14:textId="47ED03A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22B81D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C4FA445" w14:textId="6AB2AC7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7EED7A91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77840109" w14:textId="638EEF93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38CEF9A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800" w:type="dxa"/>
            <w:noWrap/>
            <w:hideMark/>
          </w:tcPr>
          <w:p w14:paraId="774C9C16" w14:textId="7D89C9E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2A59A630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8D2CF5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431 semafor X431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888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31AB703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432 semafor X432 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47D4F6C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433 semafor X433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7B716F0D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434 semafor X434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23202BC3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435 semafor X435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785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C353EE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1CCF436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436 semafor X436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5965A656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441 semafor X441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606121EC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442 semafor X442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C353EE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2736BD22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443 semafor X443 km. 22</w:t>
            </w:r>
            <w:r w:rsidR="00250166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C353EE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4DE67C8E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444 semafor X444 km. 22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715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1169983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1B00CE92" w14:textId="3EC4620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0DDC3CD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5515A950" w14:textId="0EF19B4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5A2A26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5B3D98AB" w14:textId="65DEF2D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1DA99B8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EBF4BBB" w14:textId="3517329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9BD7869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2800" w:type="dxa"/>
            <w:noWrap/>
            <w:hideMark/>
          </w:tcPr>
          <w:p w14:paraId="14C103F4" w14:textId="55FBC64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727F8C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23802F35" w14:textId="36F3922D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229CF9C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2800" w:type="dxa"/>
            <w:noWrap/>
            <w:hideMark/>
          </w:tcPr>
          <w:p w14:paraId="7B278349" w14:textId="393B9B25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3F50F8E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2800" w:type="dxa"/>
            <w:noWrap/>
            <w:hideMark/>
          </w:tcPr>
          <w:p w14:paraId="206A2EE8" w14:textId="3EBBA944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0CF7A0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2800" w:type="dxa"/>
            <w:noWrap/>
            <w:hideMark/>
          </w:tcPr>
          <w:p w14:paraId="12E3FA43" w14:textId="405972D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2AA74E0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2800" w:type="dxa"/>
            <w:noWrap/>
            <w:hideMark/>
          </w:tcPr>
          <w:p w14:paraId="6F68894D" w14:textId="4297737A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1F3AC1E0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  <w:proofErr w:type="spellEnd"/>
          </w:p>
        </w:tc>
      </w:tr>
      <w:tr w:rsidR="00BC5610" w:rsidRPr="00DB552D" w14:paraId="70CDCEC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81A65F" w14:textId="3E73CE00" w:rsidR="00BC5610" w:rsidRPr="00DB552D" w:rsidRDefault="00302E1B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F6299F" w:rsidRPr="00DB552D" w14:paraId="63E2EA6B" w14:textId="77777777" w:rsidTr="00302E1B">
        <w:trPr>
          <w:trHeight w:val="276"/>
        </w:trPr>
        <w:tc>
          <w:tcPr>
            <w:tcW w:w="4526" w:type="dxa"/>
            <w:noWrap/>
          </w:tcPr>
          <w:p w14:paraId="06A2C6F3" w14:textId="0907940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2DB71665" w14:textId="02C69E5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C5610" w:rsidRPr="00DB552D" w14:paraId="4E8088A1" w14:textId="77777777" w:rsidTr="00302E1B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04E585D4" w14:textId="77777777" w:rsidTr="00302E1B">
        <w:trPr>
          <w:trHeight w:val="276"/>
        </w:trPr>
        <w:tc>
          <w:tcPr>
            <w:tcW w:w="4460" w:type="dxa"/>
            <w:noWrap/>
          </w:tcPr>
          <w:p w14:paraId="7A7BCC81" w14:textId="186904A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A61617A" w14:textId="63D91EE2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</w:t>
            </w:r>
          </w:p>
        </w:tc>
      </w:tr>
      <w:tr w:rsidR="00712E87" w:rsidRPr="00DB552D" w14:paraId="0C28A577" w14:textId="77777777" w:rsidTr="00302E1B">
        <w:trPr>
          <w:trHeight w:val="276"/>
        </w:trPr>
        <w:tc>
          <w:tcPr>
            <w:tcW w:w="4460" w:type="dxa"/>
            <w:noWrap/>
          </w:tcPr>
          <w:p w14:paraId="38C10A1E" w14:textId="0FE511D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0ADF1F8" w14:textId="01C040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44</w:t>
            </w:r>
          </w:p>
        </w:tc>
      </w:tr>
      <w:tr w:rsidR="00712E87" w:rsidRPr="00DB552D" w14:paraId="67088E7E" w14:textId="77777777" w:rsidTr="00302E1B">
        <w:trPr>
          <w:trHeight w:val="276"/>
        </w:trPr>
        <w:tc>
          <w:tcPr>
            <w:tcW w:w="4460" w:type="dxa"/>
            <w:noWrap/>
          </w:tcPr>
          <w:p w14:paraId="4E2BDB12" w14:textId="61EAAA1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03802B44" w14:textId="1B3F835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45</w:t>
            </w:r>
          </w:p>
        </w:tc>
      </w:tr>
      <w:tr w:rsidR="00712E87" w:rsidRPr="00DB552D" w14:paraId="6A88F4D7" w14:textId="77777777" w:rsidTr="00302E1B">
        <w:trPr>
          <w:trHeight w:val="276"/>
        </w:trPr>
        <w:tc>
          <w:tcPr>
            <w:tcW w:w="4460" w:type="dxa"/>
            <w:noWrap/>
          </w:tcPr>
          <w:p w14:paraId="714D6469" w14:textId="028C22A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11FFA3" w14:textId="7B8FA125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712E87" w:rsidRPr="00DB552D" w14:paraId="24DDE226" w14:textId="77777777" w:rsidTr="00302E1B">
        <w:trPr>
          <w:trHeight w:val="276"/>
        </w:trPr>
        <w:tc>
          <w:tcPr>
            <w:tcW w:w="4460" w:type="dxa"/>
            <w:noWrap/>
          </w:tcPr>
          <w:p w14:paraId="0DF297A1" w14:textId="551A228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EAFAF1E" w14:textId="4943D578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6A00B8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414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256A3974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74DB6E1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434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1402DF1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6C9DB9A9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357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B3930E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372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138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359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389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426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436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438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0632E06C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653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627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674767A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635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55C3764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146173B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55510C1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672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01F130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671</w:t>
            </w:r>
          </w:p>
        </w:tc>
        <w:tc>
          <w:tcPr>
            <w:tcW w:w="2800" w:type="dxa"/>
          </w:tcPr>
          <w:p w14:paraId="5F165C5D" w14:textId="1CE2BE72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379642A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673BB7A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76ABE8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704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176E85D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658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48FA135F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659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1EF8A577" w14:textId="77777777" w:rsidTr="00431AE1">
        <w:trPr>
          <w:trHeight w:val="276"/>
        </w:trPr>
        <w:tc>
          <w:tcPr>
            <w:tcW w:w="4460" w:type="dxa"/>
            <w:hideMark/>
          </w:tcPr>
          <w:p w14:paraId="03C916F5" w14:textId="08C8B2D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48257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76B25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57" w:type="dxa"/>
            <w:noWrap/>
            <w:hideMark/>
          </w:tcPr>
          <w:p w14:paraId="5483BCF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CF430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786704E9" w14:textId="77777777" w:rsidTr="00431AE1">
        <w:trPr>
          <w:trHeight w:val="276"/>
        </w:trPr>
        <w:tc>
          <w:tcPr>
            <w:tcW w:w="4460" w:type="dxa"/>
            <w:hideMark/>
          </w:tcPr>
          <w:p w14:paraId="43F077D5" w14:textId="168139A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B3209A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A965B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857" w:type="dxa"/>
            <w:noWrap/>
            <w:hideMark/>
          </w:tcPr>
          <w:p w14:paraId="02B02F1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C0A76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8236C3A" w14:textId="77777777" w:rsidTr="00431AE1">
        <w:trPr>
          <w:trHeight w:val="276"/>
        </w:trPr>
        <w:tc>
          <w:tcPr>
            <w:tcW w:w="4460" w:type="dxa"/>
            <w:hideMark/>
          </w:tcPr>
          <w:p w14:paraId="23344E11" w14:textId="768D5C7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A3998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74672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857" w:type="dxa"/>
            <w:noWrap/>
            <w:hideMark/>
          </w:tcPr>
          <w:p w14:paraId="54A7DA4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466EEA6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04AB95DC" w14:textId="77777777" w:rsidTr="00431AE1">
        <w:trPr>
          <w:trHeight w:val="276"/>
        </w:trPr>
        <w:tc>
          <w:tcPr>
            <w:tcW w:w="4460" w:type="dxa"/>
            <w:hideMark/>
          </w:tcPr>
          <w:p w14:paraId="71FBBBBE" w14:textId="2821945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15E5D9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C391D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57" w:type="dxa"/>
            <w:noWrap/>
            <w:hideMark/>
          </w:tcPr>
          <w:p w14:paraId="362157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83281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71B863B" w14:textId="77777777" w:rsidTr="00431AE1">
        <w:trPr>
          <w:trHeight w:val="276"/>
        </w:trPr>
        <w:tc>
          <w:tcPr>
            <w:tcW w:w="4460" w:type="dxa"/>
            <w:hideMark/>
          </w:tcPr>
          <w:p w14:paraId="45A0C55B" w14:textId="2B44B1F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C002E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83B75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857" w:type="dxa"/>
            <w:noWrap/>
            <w:hideMark/>
          </w:tcPr>
          <w:p w14:paraId="5C0D768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B8923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1BAE3446" w14:textId="77777777" w:rsidTr="00431AE1">
        <w:trPr>
          <w:trHeight w:val="276"/>
        </w:trPr>
        <w:tc>
          <w:tcPr>
            <w:tcW w:w="4460" w:type="dxa"/>
            <w:hideMark/>
          </w:tcPr>
          <w:p w14:paraId="65F94FAF" w14:textId="056AFFF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72ED0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BFAFF9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857" w:type="dxa"/>
            <w:noWrap/>
            <w:hideMark/>
          </w:tcPr>
          <w:p w14:paraId="472B9D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800" w:type="dxa"/>
            <w:noWrap/>
            <w:hideMark/>
          </w:tcPr>
          <w:p w14:paraId="6F5144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  <w:tr w:rsidR="00431AE1" w:rsidRPr="00DB552D" w14:paraId="6815DE49" w14:textId="77777777" w:rsidTr="00431AE1">
        <w:trPr>
          <w:trHeight w:val="276"/>
        </w:trPr>
        <w:tc>
          <w:tcPr>
            <w:tcW w:w="4460" w:type="dxa"/>
            <w:hideMark/>
          </w:tcPr>
          <w:p w14:paraId="0518161C" w14:textId="74EB1812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814D7E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22AADD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857" w:type="dxa"/>
            <w:noWrap/>
            <w:hideMark/>
          </w:tcPr>
          <w:p w14:paraId="0FF7E7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4742E0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przebiegowy</w:t>
            </w:r>
          </w:p>
        </w:tc>
      </w:tr>
      <w:tr w:rsidR="00431AE1" w:rsidRPr="00DB552D" w14:paraId="6727A2B8" w14:textId="77777777" w:rsidTr="00431AE1">
        <w:trPr>
          <w:trHeight w:val="276"/>
        </w:trPr>
        <w:tc>
          <w:tcPr>
            <w:tcW w:w="4460" w:type="dxa"/>
            <w:hideMark/>
          </w:tcPr>
          <w:p w14:paraId="1F8C548B" w14:textId="7A076D3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941D34" w14:textId="73274D6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E3143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857" w:type="dxa"/>
            <w:noWrap/>
            <w:hideMark/>
          </w:tcPr>
          <w:p w14:paraId="42F2EB3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7C370E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43285985" w14:textId="77777777" w:rsidTr="00431AE1">
        <w:trPr>
          <w:trHeight w:val="276"/>
        </w:trPr>
        <w:tc>
          <w:tcPr>
            <w:tcW w:w="4460" w:type="dxa"/>
            <w:hideMark/>
          </w:tcPr>
          <w:p w14:paraId="769A6D0B" w14:textId="09F5A86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D563709" w14:textId="0F70790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0F8A077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857" w:type="dxa"/>
            <w:noWrap/>
            <w:hideMark/>
          </w:tcPr>
          <w:p w14:paraId="3D4C7C9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A53FD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BBBF371" w14:textId="77777777" w:rsidTr="00431AE1">
        <w:trPr>
          <w:trHeight w:val="276"/>
        </w:trPr>
        <w:tc>
          <w:tcPr>
            <w:tcW w:w="4460" w:type="dxa"/>
            <w:hideMark/>
          </w:tcPr>
          <w:p w14:paraId="7DFF1D27" w14:textId="304B488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F0E5934" w14:textId="650022B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480F9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857" w:type="dxa"/>
            <w:noWrap/>
            <w:hideMark/>
          </w:tcPr>
          <w:p w14:paraId="02EDCD2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2800" w:type="dxa"/>
            <w:noWrap/>
            <w:hideMark/>
          </w:tcPr>
          <w:p w14:paraId="77E308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 - wyciągowy</w:t>
            </w:r>
          </w:p>
        </w:tc>
      </w:tr>
      <w:tr w:rsidR="00431AE1" w:rsidRPr="00DB552D" w14:paraId="39880428" w14:textId="77777777" w:rsidTr="00431AE1">
        <w:trPr>
          <w:trHeight w:val="276"/>
        </w:trPr>
        <w:tc>
          <w:tcPr>
            <w:tcW w:w="4460" w:type="dxa"/>
            <w:hideMark/>
          </w:tcPr>
          <w:p w14:paraId="547726F7" w14:textId="5329F7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A1EC7AA" w14:textId="48E5D11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9DEC13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857" w:type="dxa"/>
            <w:noWrap/>
            <w:hideMark/>
          </w:tcPr>
          <w:p w14:paraId="41A729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800" w:type="dxa"/>
            <w:noWrap/>
            <w:hideMark/>
          </w:tcPr>
          <w:p w14:paraId="44F3015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5118BACB" w14:textId="46884AB1" w:rsidR="00BB2F62" w:rsidRPr="00DB552D" w:rsidRDefault="004B7565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W przypadku braku miejsca na torach przyjazdowo-odjazdowych nr 318, 319 dla składów przeznaczonych na bocznicę „Lafarge Kruszywa i Beton Sp. z o.o.” oraz na torach grupy tranzytowej nr 122 – 130 dla składów przeznaczonych na bocznicę „Kampania Piwowarska S.A.” składy te będą przyjmowane na tory wchodzące w skład OIU Stacja rozrządowa Poznań Franowo. Wjazd pociągów kończących bieg na terenie OIU Stacja rozrządowa Poznań Franowo z wagonami na w/w bocznice będzie rejestrowany tylko</w:t>
      </w:r>
      <w:r w:rsidR="0078281A" w:rsidRPr="00DB552D">
        <w:rPr>
          <w:rFonts w:ascii="Arial" w:hAnsi="Arial" w:cs="Arial"/>
          <w:sz w:val="24"/>
          <w:szCs w:val="24"/>
        </w:rPr>
        <w:t xml:space="preserve"> jednorazowo. W przypadku wystawiania takich składów wagonów po dokonanych czynnościach ładunkowych na tory OIU – wjazd wagonów na OIU nie będzie ponownie rejestrowany.</w:t>
      </w:r>
    </w:p>
    <w:p w14:paraId="6D829B2F" w14:textId="73AC8C00" w:rsidR="0078281A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Przewoźnicy zobowiązani są wówczas umieścić czytelną uwagę w opisie: przesyłka całopociągowa na bocznicę „Lafarge Kruszywa i Beton Sp. z o.o.” lub „Kampania Piwowarska S.A.”.</w:t>
      </w:r>
    </w:p>
    <w:p w14:paraId="3CC2DF74" w14:textId="037EACDA" w:rsidR="009E5F50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Rejestracja jazd manewrowych w w/w przypadkach będzie odbywała się na zasadach ogólnych.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20E2F" w:rsidRPr="00DB552D" w14:paraId="620FFBA0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95DAFDE" w14:textId="77777777" w:rsidR="00520E2F" w:rsidRPr="00DB552D" w:rsidRDefault="00520E2F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30C425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BE199E1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28D92FCC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2800" w:type="dxa"/>
            <w:noWrap/>
            <w:hideMark/>
          </w:tcPr>
          <w:p w14:paraId="2F0B5D88" w14:textId="26D61BA4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1C8EE8E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67FEEC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1DF7762F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25EDFC3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300A68B2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55817A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44768F5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68508CEE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07763BC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5C4C094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36B7C41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31D6111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1E4686B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7C5A703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0E6E11C" w14:textId="77777777" w:rsidTr="007616B9">
        <w:trPr>
          <w:trHeight w:val="276"/>
        </w:trPr>
        <w:tc>
          <w:tcPr>
            <w:tcW w:w="4440" w:type="dxa"/>
            <w:hideMark/>
          </w:tcPr>
          <w:p w14:paraId="0F2A91A0" w14:textId="739BDAB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F21732D" w14:textId="617DA52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14C6D3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1C060E1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2F56D2EF" w14:textId="348F545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15AE447" w14:textId="77777777" w:rsidTr="007616B9">
        <w:trPr>
          <w:trHeight w:val="276"/>
        </w:trPr>
        <w:tc>
          <w:tcPr>
            <w:tcW w:w="4440" w:type="dxa"/>
            <w:hideMark/>
          </w:tcPr>
          <w:p w14:paraId="2456B130" w14:textId="3D21DC5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D832E4" w14:textId="7A49103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D250DF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1196E02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642317F4" w14:textId="79A3FC66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55BC0BC" w14:textId="77777777" w:rsidTr="007616B9">
        <w:trPr>
          <w:trHeight w:val="276"/>
        </w:trPr>
        <w:tc>
          <w:tcPr>
            <w:tcW w:w="4440" w:type="dxa"/>
            <w:hideMark/>
          </w:tcPr>
          <w:p w14:paraId="06F43C35" w14:textId="570E00C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B66A82" w14:textId="7088447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B20F25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09FDC9C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6832866C" w14:textId="2316D0F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37C0464" w14:textId="77777777" w:rsidTr="007616B9">
        <w:trPr>
          <w:trHeight w:val="276"/>
        </w:trPr>
        <w:tc>
          <w:tcPr>
            <w:tcW w:w="4440" w:type="dxa"/>
            <w:hideMark/>
          </w:tcPr>
          <w:p w14:paraId="5BFDF4E4" w14:textId="4F413E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A8ADC3" w14:textId="129CE019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3A1EF10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50105A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2800" w:type="dxa"/>
            <w:noWrap/>
            <w:hideMark/>
          </w:tcPr>
          <w:p w14:paraId="1E746CBB" w14:textId="01485F4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0EA46D56" w14:textId="77777777" w:rsidTr="007616B9">
        <w:trPr>
          <w:trHeight w:val="276"/>
        </w:trPr>
        <w:tc>
          <w:tcPr>
            <w:tcW w:w="4440" w:type="dxa"/>
            <w:hideMark/>
          </w:tcPr>
          <w:p w14:paraId="77C174F3" w14:textId="1511C8F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B07B99" w14:textId="6F9C29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3482770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  <w:hideMark/>
          </w:tcPr>
          <w:p w14:paraId="0C1CDDE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2800" w:type="dxa"/>
            <w:noWrap/>
            <w:hideMark/>
          </w:tcPr>
          <w:p w14:paraId="4A7892CC" w14:textId="3D5C3E2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48EB151B" w14:textId="77777777" w:rsidTr="007616B9">
        <w:trPr>
          <w:trHeight w:val="276"/>
        </w:trPr>
        <w:tc>
          <w:tcPr>
            <w:tcW w:w="4440" w:type="dxa"/>
            <w:hideMark/>
          </w:tcPr>
          <w:p w14:paraId="55032BD2" w14:textId="6656499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B4FE3D" w14:textId="30F4010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B8A5A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  <w:hideMark/>
          </w:tcPr>
          <w:p w14:paraId="45AC9FB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2800" w:type="dxa"/>
            <w:noWrap/>
            <w:hideMark/>
          </w:tcPr>
          <w:p w14:paraId="0A786C9A" w14:textId="16C9E3A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2C6DB01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26FB9AE8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4E1B71E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788754C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26E34F20" w14:textId="77777777" w:rsidTr="007616B9">
        <w:trPr>
          <w:trHeight w:val="276"/>
        </w:trPr>
        <w:tc>
          <w:tcPr>
            <w:tcW w:w="4440" w:type="dxa"/>
            <w:hideMark/>
          </w:tcPr>
          <w:p w14:paraId="59DFD114" w14:textId="06A218D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A64E3D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85F82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20" w:type="dxa"/>
            <w:noWrap/>
            <w:hideMark/>
          </w:tcPr>
          <w:p w14:paraId="2D8D3DB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1E86728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B566A5A" w14:textId="77777777" w:rsidTr="007616B9">
        <w:trPr>
          <w:trHeight w:val="276"/>
        </w:trPr>
        <w:tc>
          <w:tcPr>
            <w:tcW w:w="4440" w:type="dxa"/>
            <w:hideMark/>
          </w:tcPr>
          <w:p w14:paraId="795F420F" w14:textId="139F8F0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5676259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8C30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520" w:type="dxa"/>
            <w:noWrap/>
            <w:hideMark/>
          </w:tcPr>
          <w:p w14:paraId="561D212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368E476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21D142A" w14:textId="77777777" w:rsidTr="007616B9">
        <w:trPr>
          <w:trHeight w:val="276"/>
        </w:trPr>
        <w:tc>
          <w:tcPr>
            <w:tcW w:w="4440" w:type="dxa"/>
            <w:hideMark/>
          </w:tcPr>
          <w:p w14:paraId="0D3AC50E" w14:textId="6B3FC03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2A673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69929D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520" w:type="dxa"/>
            <w:noWrap/>
            <w:hideMark/>
          </w:tcPr>
          <w:p w14:paraId="1CE809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C3799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2A78AE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2DF664FE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7BC350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7382DAA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CB0AE3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074CBE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762129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4F00A69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560DF9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00AC366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927353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67D9796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39618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39085DC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B4088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1878D512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5E587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3C90C60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B80BCD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540AEC4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1EBA4F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5CD077D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20100E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2E6A300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62491C9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05E64B0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6DEB4A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722069D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DAB27F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3679167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D2F19F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72B2DD04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517248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08CA09FC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7D2661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0B2206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19FEC" w14:textId="77777777" w:rsidR="00C353EE" w:rsidRPr="001E67F6" w:rsidRDefault="00C353EE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End w:id="35"/>
      <w:bookmarkEnd w:id="3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Węgliniec</w:t>
      </w:r>
    </w:p>
    <w:p w14:paraId="31BBFFEA" w14:textId="77777777" w:rsidR="00C353EE" w:rsidRPr="00A25D5D" w:rsidRDefault="00C353EE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6705B2" w:rsidRPr="001E67F6" w14:paraId="6980D2C9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2741CCB1" w14:textId="0E234EB3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225672DA" w14:textId="7B8EEF28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482A23A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4557905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24" w:type="dxa"/>
            <w:noWrap/>
            <w:hideMark/>
          </w:tcPr>
          <w:p w14:paraId="2E107375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Wgm2, Wgm3</w:t>
            </w:r>
          </w:p>
        </w:tc>
      </w:tr>
      <w:tr w:rsidR="00C353EE" w:rsidRPr="001E67F6" w14:paraId="682CFAE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3A6707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73358B46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Legnica</w:t>
            </w:r>
          </w:p>
        </w:tc>
      </w:tr>
      <w:tr w:rsidR="00C353EE" w:rsidRPr="001E67F6" w14:paraId="0A17861B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A28780" w14:textId="00231422" w:rsidR="00C353E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1634FE96" w14:textId="372B5875" w:rsidR="00C353EE" w:rsidRPr="001E67F6" w:rsidRDefault="00F93C84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4B95C594" w14:textId="77777777" w:rsidTr="00302E1B">
        <w:trPr>
          <w:trHeight w:val="276"/>
        </w:trPr>
        <w:tc>
          <w:tcPr>
            <w:tcW w:w="4460" w:type="dxa"/>
            <w:noWrap/>
          </w:tcPr>
          <w:p w14:paraId="55E066EA" w14:textId="28887019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1CD8FE05" w14:textId="154129E7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1E67F6" w14:paraId="2EC81084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43806378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2F74CC22" w14:textId="64B3A181" w:rsidR="00C353EE" w:rsidRPr="001E67F6" w:rsidRDefault="00C353EE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133, 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0E41B30" w14:textId="77777777" w:rsidR="00C353EE" w:rsidRPr="00A25D5D" w:rsidRDefault="00C353EE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359" w:type="dxa"/>
        <w:tblLook w:val="04A0" w:firstRow="1" w:lastRow="0" w:firstColumn="1" w:lastColumn="0" w:noHBand="0" w:noVBand="1"/>
        <w:tblCaption w:val="Warunki techniczne"/>
      </w:tblPr>
      <w:tblGrid>
        <w:gridCol w:w="4673"/>
        <w:gridCol w:w="3686"/>
      </w:tblGrid>
      <w:tr w:rsidR="006705B2" w:rsidRPr="001E67F6" w14:paraId="39FE3856" w14:textId="77777777" w:rsidTr="000B2206">
        <w:trPr>
          <w:trHeight w:val="276"/>
          <w:tblHeader/>
        </w:trPr>
        <w:tc>
          <w:tcPr>
            <w:tcW w:w="4673" w:type="dxa"/>
            <w:noWrap/>
          </w:tcPr>
          <w:p w14:paraId="5BCC347A" w14:textId="68C41EAB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44061FC9" w14:textId="46D987BF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1833C4BD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9F3C7B3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6840C78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1E67F6" w14:paraId="689A5BF0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150F44B4" w14:textId="25D78A35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05CB7028" w14:textId="7161A6A3" w:rsidR="00C353EE" w:rsidRPr="001E67F6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  <w:r w:rsidR="00C353EE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hamulec ręczny wagonu</w:t>
            </w:r>
          </w:p>
        </w:tc>
      </w:tr>
      <w:tr w:rsidR="00C353EE" w:rsidRPr="001E67F6" w14:paraId="5243553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4C5E2E1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369D794D" w14:textId="4A0D6033" w:rsidR="00C353EE" w:rsidRPr="001E67F6" w:rsidRDefault="00C353EE" w:rsidP="000B22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napędy elektrycznie szybkobieżne</w:t>
            </w:r>
          </w:p>
        </w:tc>
      </w:tr>
      <w:tr w:rsidR="00C353EE" w:rsidRPr="001E67F6" w14:paraId="4007FD59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5E5FEAC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367CBF4" w14:textId="5D55FC71" w:rsidR="00C353EE" w:rsidRPr="001E67F6" w:rsidRDefault="00C353EE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273959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osi 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wagony</w:t>
            </w:r>
          </w:p>
        </w:tc>
      </w:tr>
      <w:tr w:rsidR="00C353EE" w:rsidRPr="001E67F6" w14:paraId="548A9B92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D8F1188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4A04BD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120-200 ton</w:t>
            </w:r>
          </w:p>
        </w:tc>
      </w:tr>
      <w:tr w:rsidR="00C353EE" w:rsidRPr="001E67F6" w14:paraId="707BEA4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647F24C7" w14:textId="24EC216C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7CB2BFFB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nieczynne</w:t>
            </w:r>
          </w:p>
        </w:tc>
      </w:tr>
      <w:tr w:rsidR="00C353EE" w:rsidRPr="001E67F6" w14:paraId="1192099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5CD7ADC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932EBEF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sporządza się</w:t>
            </w:r>
          </w:p>
        </w:tc>
      </w:tr>
      <w:tr w:rsidR="00C353EE" w:rsidRPr="001E67F6" w14:paraId="3165EBB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A86B090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686" w:type="dxa"/>
            <w:noWrap/>
            <w:hideMark/>
          </w:tcPr>
          <w:p w14:paraId="0C303B77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10,7</w:t>
            </w:r>
          </w:p>
        </w:tc>
      </w:tr>
      <w:tr w:rsidR="00C353EE" w:rsidRPr="001E67F6" w14:paraId="0D2D59B2" w14:textId="77777777" w:rsidTr="000B2206">
        <w:trPr>
          <w:trHeight w:val="655"/>
        </w:trPr>
        <w:tc>
          <w:tcPr>
            <w:tcW w:w="4673" w:type="dxa"/>
            <w:noWrap/>
            <w:hideMark/>
          </w:tcPr>
          <w:p w14:paraId="2E10C11F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686" w:type="dxa"/>
            <w:noWrap/>
            <w:hideMark/>
          </w:tcPr>
          <w:p w14:paraId="53CD7C7B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wyłączone z eksploatacji</w:t>
            </w:r>
          </w:p>
        </w:tc>
      </w:tr>
    </w:tbl>
    <w:p w14:paraId="0CC7628B" w14:textId="77777777" w:rsidR="00C353EE" w:rsidRPr="00A25D5D" w:rsidRDefault="00C353EE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40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520"/>
        <w:gridCol w:w="2800"/>
      </w:tblGrid>
      <w:tr w:rsidR="00C353EE" w:rsidRPr="001E67F6" w14:paraId="247DECC0" w14:textId="77777777" w:rsidTr="000B2206">
        <w:trPr>
          <w:trHeight w:val="792"/>
          <w:tblHeader/>
        </w:trPr>
        <w:tc>
          <w:tcPr>
            <w:tcW w:w="4460" w:type="dxa"/>
            <w:noWrap/>
            <w:hideMark/>
          </w:tcPr>
          <w:p w14:paraId="581C3035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C72468E" w14:textId="77777777" w:rsidR="00C353EE" w:rsidRPr="001E67F6" w:rsidRDefault="00C353E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709A59A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822F3FE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FF71217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1E67F6" w14:paraId="5185819F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0DF046EA" w14:textId="7777777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DD2538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FE9C79D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520" w:type="dxa"/>
            <w:noWrap/>
            <w:hideMark/>
          </w:tcPr>
          <w:p w14:paraId="669B8595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7760A421" w14:textId="2D562A12" w:rsidR="002B5868" w:rsidRPr="001E67F6" w:rsidRDefault="002B5868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F34AF6D" w14:textId="77777777" w:rsidTr="000B2206">
        <w:trPr>
          <w:trHeight w:val="276"/>
        </w:trPr>
        <w:tc>
          <w:tcPr>
            <w:tcW w:w="4460" w:type="dxa"/>
            <w:hideMark/>
          </w:tcPr>
          <w:p w14:paraId="09CA7F84" w14:textId="2C1C3B1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8A9AC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85FD9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520" w:type="dxa"/>
            <w:noWrap/>
            <w:hideMark/>
          </w:tcPr>
          <w:p w14:paraId="5039E29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2800" w:type="dxa"/>
            <w:noWrap/>
            <w:hideMark/>
          </w:tcPr>
          <w:p w14:paraId="57B6E9D0" w14:textId="5D98B18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45CA6A7" w14:textId="77777777" w:rsidTr="000B2206">
        <w:trPr>
          <w:trHeight w:val="276"/>
        </w:trPr>
        <w:tc>
          <w:tcPr>
            <w:tcW w:w="4460" w:type="dxa"/>
            <w:hideMark/>
          </w:tcPr>
          <w:p w14:paraId="433A9A6D" w14:textId="4571265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43196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B33053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520" w:type="dxa"/>
            <w:noWrap/>
            <w:hideMark/>
          </w:tcPr>
          <w:p w14:paraId="2F5B3B8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800" w:type="dxa"/>
            <w:noWrap/>
            <w:hideMark/>
          </w:tcPr>
          <w:p w14:paraId="5A06DD17" w14:textId="45DF82B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222B9C60" w14:textId="77777777" w:rsidTr="000B2206">
        <w:trPr>
          <w:trHeight w:val="300"/>
        </w:trPr>
        <w:tc>
          <w:tcPr>
            <w:tcW w:w="4460" w:type="dxa"/>
            <w:hideMark/>
          </w:tcPr>
          <w:p w14:paraId="017232B5" w14:textId="4A22288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50FFBA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13634D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20" w:type="dxa"/>
            <w:noWrap/>
            <w:hideMark/>
          </w:tcPr>
          <w:p w14:paraId="37954AF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2800" w:type="dxa"/>
            <w:noWrap/>
            <w:hideMark/>
          </w:tcPr>
          <w:p w14:paraId="756AEDA4" w14:textId="2AA5F42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E39A65B" w14:textId="77777777" w:rsidTr="000B2206">
        <w:trPr>
          <w:trHeight w:val="276"/>
        </w:trPr>
        <w:tc>
          <w:tcPr>
            <w:tcW w:w="4460" w:type="dxa"/>
            <w:hideMark/>
          </w:tcPr>
          <w:p w14:paraId="7E1AC2A6" w14:textId="1B7A2A9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3AA47D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6933F4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520" w:type="dxa"/>
            <w:noWrap/>
            <w:hideMark/>
          </w:tcPr>
          <w:p w14:paraId="29EE57E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  <w:hideMark/>
          </w:tcPr>
          <w:p w14:paraId="37AF616F" w14:textId="3B936D6E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361D6A7" w14:textId="77777777" w:rsidTr="000B2206">
        <w:trPr>
          <w:trHeight w:val="276"/>
        </w:trPr>
        <w:tc>
          <w:tcPr>
            <w:tcW w:w="4460" w:type="dxa"/>
            <w:hideMark/>
          </w:tcPr>
          <w:p w14:paraId="64AFD263" w14:textId="38C0073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8271E4B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FC206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20" w:type="dxa"/>
            <w:noWrap/>
            <w:hideMark/>
          </w:tcPr>
          <w:p w14:paraId="7181365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2800" w:type="dxa"/>
            <w:noWrap/>
            <w:hideMark/>
          </w:tcPr>
          <w:p w14:paraId="050F9F60" w14:textId="21D9EDD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5D43C59" w14:textId="77777777" w:rsidTr="000B2206">
        <w:trPr>
          <w:trHeight w:val="276"/>
        </w:trPr>
        <w:tc>
          <w:tcPr>
            <w:tcW w:w="4460" w:type="dxa"/>
            <w:hideMark/>
          </w:tcPr>
          <w:p w14:paraId="1B74A807" w14:textId="39E1C39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5EC27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F57830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121a</w:t>
            </w:r>
          </w:p>
        </w:tc>
        <w:tc>
          <w:tcPr>
            <w:tcW w:w="1520" w:type="dxa"/>
            <w:noWrap/>
            <w:hideMark/>
          </w:tcPr>
          <w:p w14:paraId="5B4BADE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800" w:type="dxa"/>
            <w:noWrap/>
            <w:hideMark/>
          </w:tcPr>
          <w:p w14:paraId="015ADCC6" w14:textId="4085A1D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5245E71" w14:textId="77777777" w:rsidTr="000B2206">
        <w:trPr>
          <w:trHeight w:val="276"/>
        </w:trPr>
        <w:tc>
          <w:tcPr>
            <w:tcW w:w="4460" w:type="dxa"/>
            <w:hideMark/>
          </w:tcPr>
          <w:p w14:paraId="0A1BE074" w14:textId="25184B7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7E710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FC2380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122a</w:t>
            </w:r>
          </w:p>
        </w:tc>
        <w:tc>
          <w:tcPr>
            <w:tcW w:w="1520" w:type="dxa"/>
            <w:noWrap/>
            <w:hideMark/>
          </w:tcPr>
          <w:p w14:paraId="28EC1BB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800" w:type="dxa"/>
            <w:noWrap/>
            <w:hideMark/>
          </w:tcPr>
          <w:p w14:paraId="04EF2328" w14:textId="619E044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7D4F13A9" w14:textId="77777777" w:rsidTr="000B2206">
        <w:trPr>
          <w:trHeight w:val="276"/>
        </w:trPr>
        <w:tc>
          <w:tcPr>
            <w:tcW w:w="4460" w:type="dxa"/>
            <w:hideMark/>
          </w:tcPr>
          <w:p w14:paraId="3F47F5A2" w14:textId="30132FFA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6A726D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58AAC0D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123a</w:t>
            </w:r>
          </w:p>
        </w:tc>
        <w:tc>
          <w:tcPr>
            <w:tcW w:w="1520" w:type="dxa"/>
            <w:noWrap/>
            <w:hideMark/>
          </w:tcPr>
          <w:p w14:paraId="03F7384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2800" w:type="dxa"/>
            <w:noWrap/>
            <w:hideMark/>
          </w:tcPr>
          <w:p w14:paraId="3E37CA0C" w14:textId="0615FAF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BBAF43B" w14:textId="77777777" w:rsidTr="000B2206">
        <w:trPr>
          <w:trHeight w:val="276"/>
        </w:trPr>
        <w:tc>
          <w:tcPr>
            <w:tcW w:w="4460" w:type="dxa"/>
            <w:hideMark/>
          </w:tcPr>
          <w:p w14:paraId="5DB22A69" w14:textId="6B24624F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711ED4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25C80B7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121b</w:t>
            </w:r>
          </w:p>
        </w:tc>
        <w:tc>
          <w:tcPr>
            <w:tcW w:w="1520" w:type="dxa"/>
            <w:noWrap/>
            <w:hideMark/>
          </w:tcPr>
          <w:p w14:paraId="066DA6A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37A04D1C" w14:textId="1449CF4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3228D09" w14:textId="77777777" w:rsidTr="000B2206">
        <w:trPr>
          <w:trHeight w:val="276"/>
        </w:trPr>
        <w:tc>
          <w:tcPr>
            <w:tcW w:w="4460" w:type="dxa"/>
            <w:hideMark/>
          </w:tcPr>
          <w:p w14:paraId="6E3832BA" w14:textId="6DDC5E6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CFF0BB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F717F50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122b</w:t>
            </w:r>
          </w:p>
        </w:tc>
        <w:tc>
          <w:tcPr>
            <w:tcW w:w="1520" w:type="dxa"/>
            <w:noWrap/>
            <w:hideMark/>
          </w:tcPr>
          <w:p w14:paraId="202E087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21068B81" w14:textId="6EA12F0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684FB7B" w14:textId="77777777" w:rsidTr="000B2206">
        <w:trPr>
          <w:trHeight w:val="276"/>
        </w:trPr>
        <w:tc>
          <w:tcPr>
            <w:tcW w:w="4460" w:type="dxa"/>
            <w:hideMark/>
          </w:tcPr>
          <w:p w14:paraId="2F895C73" w14:textId="3A1E1F8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AC7AD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F2A7B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123b</w:t>
            </w:r>
          </w:p>
        </w:tc>
        <w:tc>
          <w:tcPr>
            <w:tcW w:w="1520" w:type="dxa"/>
            <w:noWrap/>
            <w:hideMark/>
          </w:tcPr>
          <w:p w14:paraId="5A18BDC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02350171" w14:textId="3895284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4F174AA" w14:textId="77777777" w:rsidTr="000B2206">
        <w:trPr>
          <w:trHeight w:val="276"/>
        </w:trPr>
        <w:tc>
          <w:tcPr>
            <w:tcW w:w="4460" w:type="dxa"/>
            <w:hideMark/>
          </w:tcPr>
          <w:p w14:paraId="76B076B3" w14:textId="30AC925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C699C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0063EB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520" w:type="dxa"/>
            <w:noWrap/>
            <w:hideMark/>
          </w:tcPr>
          <w:p w14:paraId="6AA18B3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2800" w:type="dxa"/>
            <w:noWrap/>
            <w:hideMark/>
          </w:tcPr>
          <w:p w14:paraId="52676DF0" w14:textId="4D363F3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CB488BC" w14:textId="77777777" w:rsidTr="000B2206">
        <w:trPr>
          <w:trHeight w:val="276"/>
        </w:trPr>
        <w:tc>
          <w:tcPr>
            <w:tcW w:w="4460" w:type="dxa"/>
            <w:hideMark/>
          </w:tcPr>
          <w:p w14:paraId="1E158DDA" w14:textId="677665E6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BEFB3D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5D342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20" w:type="dxa"/>
            <w:noWrap/>
            <w:hideMark/>
          </w:tcPr>
          <w:p w14:paraId="44AC25C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2800" w:type="dxa"/>
            <w:noWrap/>
            <w:hideMark/>
          </w:tcPr>
          <w:p w14:paraId="1B335E47" w14:textId="35243FF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3F7B2B9E" w14:textId="77777777" w:rsidTr="000B2206">
        <w:trPr>
          <w:trHeight w:val="276"/>
        </w:trPr>
        <w:tc>
          <w:tcPr>
            <w:tcW w:w="4460" w:type="dxa"/>
            <w:hideMark/>
          </w:tcPr>
          <w:p w14:paraId="54EE5DF3" w14:textId="44300A0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797225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C0C84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20" w:type="dxa"/>
            <w:noWrap/>
            <w:hideMark/>
          </w:tcPr>
          <w:p w14:paraId="67560E7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2800" w:type="dxa"/>
            <w:noWrap/>
            <w:hideMark/>
          </w:tcPr>
          <w:p w14:paraId="6B769691" w14:textId="4AB7449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ADE686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7" w:name="_OIU_Stacja_rozrządowa_19"/>
      <w:bookmarkStart w:id="38" w:name="OIU_SR_18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D2446BC" w14:textId="77777777" w:rsidTr="00054E87">
        <w:tc>
          <w:tcPr>
            <w:tcW w:w="4420" w:type="dxa"/>
            <w:hideMark/>
          </w:tcPr>
          <w:p w14:paraId="2F8C8725" w14:textId="5BCFA8E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296EB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7988EE8A" w14:textId="0D17163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15342DB4" w14:textId="49BD139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0DCA18C0" w14:textId="6555E64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2BA3F4F" w14:textId="77777777" w:rsidTr="00054E87">
        <w:tc>
          <w:tcPr>
            <w:tcW w:w="4420" w:type="dxa"/>
            <w:hideMark/>
          </w:tcPr>
          <w:p w14:paraId="64129076" w14:textId="773B85C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3CED6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376BC5BC" w14:textId="2670BB3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3C8D7DD0" w14:textId="4DCAF7D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1B20571A" w14:textId="78CE98E5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37DECB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793500F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017335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3BCE24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6E5A227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537C50D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33512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2200" w14:textId="77777777" w:rsidR="00377FDF" w:rsidRDefault="00377FDF" w:rsidP="00236507">
      <w:pPr>
        <w:spacing w:after="0" w:line="240" w:lineRule="auto"/>
      </w:pPr>
      <w:r>
        <w:separator/>
      </w:r>
    </w:p>
  </w:endnote>
  <w:endnote w:type="continuationSeparator" w:id="0">
    <w:p w14:paraId="0EEC2A12" w14:textId="77777777" w:rsidR="00377FDF" w:rsidRDefault="00377FDF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25186D" w:rsidRDefault="0025186D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7D91E027" w:rsidR="0025186D" w:rsidRPr="000F365F" w:rsidRDefault="0025186D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na dzień: 31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.2021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6075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56075">
              <w:rPr>
                <w:rFonts w:ascii="Arial" w:hAnsi="Arial" w:cs="Arial"/>
                <w:bCs/>
                <w:noProof/>
                <w:sz w:val="16"/>
                <w:szCs w:val="16"/>
              </w:rPr>
              <w:t>40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001F0" w14:textId="77777777" w:rsidR="00377FDF" w:rsidRDefault="00377FDF" w:rsidP="00236507">
      <w:pPr>
        <w:spacing w:after="0" w:line="240" w:lineRule="auto"/>
      </w:pPr>
      <w:r>
        <w:separator/>
      </w:r>
    </w:p>
  </w:footnote>
  <w:footnote w:type="continuationSeparator" w:id="0">
    <w:p w14:paraId="755CE62C" w14:textId="77777777" w:rsidR="00377FDF" w:rsidRDefault="00377FDF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25186D" w:rsidRDefault="0025186D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25186D" w:rsidRPr="00D03617" w:rsidRDefault="0025186D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25186D" w:rsidRPr="00D03617" w:rsidRDefault="0025186D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25186D" w:rsidRDefault="0025186D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25186D" w:rsidRPr="00D03617" w:rsidRDefault="0025186D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51C7"/>
    <w:multiLevelType w:val="hybridMultilevel"/>
    <w:tmpl w:val="18FA6C8C"/>
    <w:lvl w:ilvl="0" w:tplc="8EFE24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363AD"/>
    <w:rsid w:val="00053597"/>
    <w:rsid w:val="00054E87"/>
    <w:rsid w:val="00057C61"/>
    <w:rsid w:val="00061E4E"/>
    <w:rsid w:val="000671D5"/>
    <w:rsid w:val="0008206C"/>
    <w:rsid w:val="000904A8"/>
    <w:rsid w:val="000954C6"/>
    <w:rsid w:val="00097536"/>
    <w:rsid w:val="000A1032"/>
    <w:rsid w:val="000B162C"/>
    <w:rsid w:val="000B2206"/>
    <w:rsid w:val="000F0011"/>
    <w:rsid w:val="000F365F"/>
    <w:rsid w:val="00107D2D"/>
    <w:rsid w:val="00154608"/>
    <w:rsid w:val="00162E84"/>
    <w:rsid w:val="001732D4"/>
    <w:rsid w:val="001A2C49"/>
    <w:rsid w:val="001A7974"/>
    <w:rsid w:val="001B7296"/>
    <w:rsid w:val="001C28E6"/>
    <w:rsid w:val="001C52A4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186D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2E1B"/>
    <w:rsid w:val="0030325C"/>
    <w:rsid w:val="00312B3B"/>
    <w:rsid w:val="003178B2"/>
    <w:rsid w:val="00323727"/>
    <w:rsid w:val="0032566A"/>
    <w:rsid w:val="00325C17"/>
    <w:rsid w:val="00333D0B"/>
    <w:rsid w:val="00357158"/>
    <w:rsid w:val="00376F6C"/>
    <w:rsid w:val="00377FDF"/>
    <w:rsid w:val="00393805"/>
    <w:rsid w:val="003A107A"/>
    <w:rsid w:val="003B2C7C"/>
    <w:rsid w:val="003C130C"/>
    <w:rsid w:val="00401285"/>
    <w:rsid w:val="0040256A"/>
    <w:rsid w:val="0042068D"/>
    <w:rsid w:val="00422AEB"/>
    <w:rsid w:val="00430766"/>
    <w:rsid w:val="00431A27"/>
    <w:rsid w:val="00431AE1"/>
    <w:rsid w:val="00450460"/>
    <w:rsid w:val="00470192"/>
    <w:rsid w:val="00470660"/>
    <w:rsid w:val="0048525C"/>
    <w:rsid w:val="00490911"/>
    <w:rsid w:val="00494919"/>
    <w:rsid w:val="004952DD"/>
    <w:rsid w:val="004A3078"/>
    <w:rsid w:val="004B7565"/>
    <w:rsid w:val="004C2408"/>
    <w:rsid w:val="004C288D"/>
    <w:rsid w:val="004F6F46"/>
    <w:rsid w:val="005062B3"/>
    <w:rsid w:val="00515FE7"/>
    <w:rsid w:val="00520E2F"/>
    <w:rsid w:val="005410B3"/>
    <w:rsid w:val="00546E69"/>
    <w:rsid w:val="00556075"/>
    <w:rsid w:val="00574DD4"/>
    <w:rsid w:val="00577F3C"/>
    <w:rsid w:val="0058232C"/>
    <w:rsid w:val="005936E1"/>
    <w:rsid w:val="00594BC8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3123E"/>
    <w:rsid w:val="00635851"/>
    <w:rsid w:val="00645F18"/>
    <w:rsid w:val="006552DD"/>
    <w:rsid w:val="00667D6C"/>
    <w:rsid w:val="006705B2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5EF0"/>
    <w:rsid w:val="007616B9"/>
    <w:rsid w:val="00775619"/>
    <w:rsid w:val="0078281A"/>
    <w:rsid w:val="007965E2"/>
    <w:rsid w:val="007A2687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3A96"/>
    <w:rsid w:val="009366E2"/>
    <w:rsid w:val="00941270"/>
    <w:rsid w:val="009421D8"/>
    <w:rsid w:val="00944F9E"/>
    <w:rsid w:val="00953738"/>
    <w:rsid w:val="00956D60"/>
    <w:rsid w:val="009631D2"/>
    <w:rsid w:val="009713E4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C065BB"/>
    <w:rsid w:val="00C2408C"/>
    <w:rsid w:val="00C322DE"/>
    <w:rsid w:val="00C353EE"/>
    <w:rsid w:val="00C632FB"/>
    <w:rsid w:val="00C762EB"/>
    <w:rsid w:val="00C94357"/>
    <w:rsid w:val="00CA7A33"/>
    <w:rsid w:val="00CB0461"/>
    <w:rsid w:val="00CC0626"/>
    <w:rsid w:val="00CD5A9F"/>
    <w:rsid w:val="00CF675A"/>
    <w:rsid w:val="00CF79A0"/>
    <w:rsid w:val="00D03617"/>
    <w:rsid w:val="00D3605E"/>
    <w:rsid w:val="00D36F1E"/>
    <w:rsid w:val="00D72122"/>
    <w:rsid w:val="00D86785"/>
    <w:rsid w:val="00D878F9"/>
    <w:rsid w:val="00D87C52"/>
    <w:rsid w:val="00DB552D"/>
    <w:rsid w:val="00DE7B29"/>
    <w:rsid w:val="00DE7E56"/>
    <w:rsid w:val="00DF578F"/>
    <w:rsid w:val="00E003AE"/>
    <w:rsid w:val="00E022A6"/>
    <w:rsid w:val="00E10363"/>
    <w:rsid w:val="00E14E74"/>
    <w:rsid w:val="00E302C5"/>
    <w:rsid w:val="00E57DFF"/>
    <w:rsid w:val="00E64961"/>
    <w:rsid w:val="00E67053"/>
    <w:rsid w:val="00E73935"/>
    <w:rsid w:val="00EA06E8"/>
    <w:rsid w:val="00EB5FF0"/>
    <w:rsid w:val="00EC1E23"/>
    <w:rsid w:val="00EC76BA"/>
    <w:rsid w:val="00ED7CA3"/>
    <w:rsid w:val="00EE4946"/>
    <w:rsid w:val="00EF095A"/>
    <w:rsid w:val="00F10C01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D664-E3D7-41E5-8E33-7172F85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7218</Words>
  <Characters>43308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PKP PLK S.A.</Company>
  <LinksUpToDate>false</LinksUpToDate>
  <CharactersWithSpaces>50426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(stacje rozrządowe) do Regulaminu OIU</dc:title>
  <dc:subject/>
  <dc:creator>Biuro Sprzedaży PLK</dc:creator>
  <cp:keywords/>
  <dc:description/>
  <cp:lastModifiedBy>Bzdyra Andrzej</cp:lastModifiedBy>
  <cp:revision>64</cp:revision>
  <cp:lastPrinted>2019-12-10T07:56:00Z</cp:lastPrinted>
  <dcterms:created xsi:type="dcterms:W3CDTF">2019-08-22T07:37:00Z</dcterms:created>
  <dcterms:modified xsi:type="dcterms:W3CDTF">2021-03-31T08:19:00Z</dcterms:modified>
</cp:coreProperties>
</file>