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r w:rsidRPr="00F77923">
        <w:rPr>
          <w:sz w:val="32"/>
        </w:rPr>
        <w:t>OIU Stacje rozrządowe – szczegółowe dane techniczne</w:t>
      </w:r>
    </w:p>
    <w:p w14:paraId="0E7ECFE5" w14:textId="0DDA715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309C9E21" w14:textId="6E0E467D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7964EA9" w14:textId="2E538D54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63C66F61" w14:textId="11891AA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7952A648" w14:textId="74B55EE8" w:rsidR="00694D59" w:rsidRPr="00910956" w:rsidRDefault="00850A0A" w:rsidP="0091095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0" w:name="_OIU_Stacja_rozrządowa"/>
      <w:bookmarkStart w:id="1" w:name="OIU_SR_1"/>
      <w:bookmarkStart w:id="2" w:name="_OIU_Stacja_rozrządowa_1"/>
      <w:bookmarkStart w:id="3" w:name="OIU_SR_2"/>
      <w:bookmarkStart w:id="4" w:name="_OIU_Stacja_rozrządowa_2"/>
      <w:bookmarkStart w:id="5" w:name="OIU_SR_3"/>
      <w:bookmarkEnd w:id="0"/>
      <w:bookmarkEnd w:id="1"/>
      <w:bookmarkEnd w:id="2"/>
      <w:bookmarkEnd w:id="3"/>
      <w:bookmarkEnd w:id="4"/>
      <w:bookmarkEnd w:id="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EE4946" w14:paraId="415FB50B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6D1DFBF" w14:textId="4C884B7B" w:rsidR="00333D0B" w:rsidRPr="00EE4946" w:rsidRDefault="00F6299F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EE4946" w14:paraId="3DB5A58A" w14:textId="77777777" w:rsidTr="00302E1B">
        <w:trPr>
          <w:trHeight w:val="276"/>
        </w:trPr>
        <w:tc>
          <w:tcPr>
            <w:tcW w:w="4531" w:type="dxa"/>
            <w:noWrap/>
          </w:tcPr>
          <w:p w14:paraId="0601FBF4" w14:textId="546E957E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152B6B07" w14:textId="3169ED2C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333D0B" w:rsidRPr="00EE4946" w14:paraId="10D3F45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CC35865" w14:textId="2DEF2555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af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8540D3F" w14:textId="4A78083E" w:rsidR="00333D0B" w:rsidRPr="00EE4946" w:rsidRDefault="00333D0B" w:rsidP="00F8548F">
            <w:pPr>
              <w:tabs>
                <w:tab w:val="left" w:pos="3030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</w:tr>
      <w:tr w:rsidR="00333D0B" w:rsidRPr="00EE4946" w14:paraId="25E8C0B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78BB698" w14:textId="79E10E9B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1968876" w14:textId="49FA5994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3C40514A" w14:textId="244B539E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830ADA5" w14:textId="78D3877F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F844C70" w14:textId="66020EB1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FEC5B38" w14:textId="77FA8A5E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CB5EB5" w14:textId="619B31D5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B17756" w14:textId="19D3919F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8B5BDF1" w14:textId="6486410C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B838C00" w14:textId="0D7A63B8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AB3FD4" w14:textId="2B505513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8FD5BF" w14:textId="43DC7B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706033F" w14:textId="7C795B98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5B3828F4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13A82983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021C31C" w:rsidR="00333D0B" w:rsidRPr="00EE4946" w:rsidRDefault="003855DC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54B4737F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lastRenderedPageBreak/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6" w:name="_OIU_Stacja_rozrządowa_3"/>
      <w:bookmarkStart w:id="7" w:name="OIU_SR_4"/>
      <w:bookmarkEnd w:id="6"/>
      <w:bookmarkEnd w:id="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64F626D1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302E1B">
        <w:trPr>
          <w:trHeight w:val="1164"/>
        </w:trPr>
        <w:tc>
          <w:tcPr>
            <w:tcW w:w="4526" w:type="dxa"/>
            <w:noWrap/>
            <w:hideMark/>
          </w:tcPr>
          <w:p w14:paraId="21BC761A" w14:textId="22E887F3" w:rsidR="00097536" w:rsidRPr="00F77923" w:rsidRDefault="00F6299F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hideMark/>
          </w:tcPr>
          <w:p w14:paraId="560B9830" w14:textId="7579D459" w:rsidR="00097536" w:rsidRPr="00F77923" w:rsidRDefault="0025186D" w:rsidP="00CE6D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(z uwzględnieniem zmian dyżurów 7:00-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0, 19:00-20:00 i przerw technologicznych w dni robocze 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:00).</w:t>
            </w:r>
          </w:p>
        </w:tc>
      </w:tr>
      <w:tr w:rsidR="00F6299F" w:rsidRPr="00F77923" w14:paraId="729C4F2C" w14:textId="77777777" w:rsidTr="00302E1B">
        <w:trPr>
          <w:trHeight w:val="1164"/>
        </w:trPr>
        <w:tc>
          <w:tcPr>
            <w:tcW w:w="4526" w:type="dxa"/>
            <w:noWrap/>
          </w:tcPr>
          <w:p w14:paraId="5D950996" w14:textId="655C52B3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</w:tcPr>
          <w:p w14:paraId="399DB7AE" w14:textId="21DD7C1D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F77923" w14:paraId="6EFEE134" w14:textId="77777777" w:rsidTr="00302E1B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F6299F" w:rsidRPr="00F77923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62E083D" w14:textId="73A2D224" w:rsidR="00F6299F" w:rsidRPr="00F77923" w:rsidRDefault="00376F6C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Tm 230                                       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58B0D9F8" w:rsidR="00097536" w:rsidRPr="00F77923" w:rsidRDefault="00376F6C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2238C835" w:rsidR="00097536" w:rsidRPr="00F77923" w:rsidRDefault="00097536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hideMark/>
          </w:tcPr>
          <w:p w14:paraId="6E296152" w14:textId="7ACA333B" w:rsidR="00097536" w:rsidRPr="00F77923" w:rsidRDefault="00097536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4A2F7B92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7" w:type="dxa"/>
            <w:hideMark/>
          </w:tcPr>
          <w:p w14:paraId="03467D0A" w14:textId="241EDC7E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180220DE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7" w:type="dxa"/>
            <w:hideMark/>
          </w:tcPr>
          <w:p w14:paraId="59F1DCA3" w14:textId="225E2626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65581E46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7" w:type="dxa"/>
            <w:hideMark/>
          </w:tcPr>
          <w:p w14:paraId="7863BB4D" w14:textId="4ECBD9FF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67C6CF3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hideMark/>
          </w:tcPr>
          <w:p w14:paraId="6E2DF363" w14:textId="75B50581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4A0D64EA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7" w:type="dxa"/>
            <w:hideMark/>
          </w:tcPr>
          <w:p w14:paraId="7E239864" w14:textId="58A40495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A70E40" w14:textId="77777777" w:rsidR="0025186D" w:rsidRDefault="0025186D" w:rsidP="00EB5FF0">
      <w:pPr>
        <w:pStyle w:val="Nagwek3"/>
      </w:pPr>
    </w:p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384ACEFC" w14:textId="4043282C" w:rsidR="0025186D" w:rsidRPr="00A854B3" w:rsidRDefault="0025186D" w:rsidP="0025186D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A854B3">
        <w:rPr>
          <w:rFonts w:ascii="Arial" w:hAnsi="Arial" w:cs="Arial"/>
          <w:sz w:val="24"/>
          <w:szCs w:val="24"/>
        </w:rPr>
        <w:t xml:space="preserve">Rejestracji i rozliczeniom nie </w:t>
      </w:r>
      <w:r w:rsidR="006C5F1A" w:rsidRPr="00A854B3">
        <w:rPr>
          <w:rFonts w:ascii="Arial" w:hAnsi="Arial" w:cs="Arial"/>
          <w:sz w:val="24"/>
          <w:szCs w:val="24"/>
        </w:rPr>
        <w:t>podlegają</w:t>
      </w:r>
      <w:r w:rsidRPr="00A854B3">
        <w:rPr>
          <w:rFonts w:ascii="Arial" w:hAnsi="Arial" w:cs="Arial"/>
          <w:sz w:val="24"/>
          <w:szCs w:val="24"/>
        </w:rPr>
        <w:t xml:space="preserve"> jazdy manewrowe związane:</w:t>
      </w:r>
    </w:p>
    <w:p w14:paraId="60512CF2" w14:textId="55F4BC28" w:rsidR="00A854B3" w:rsidRPr="00A854B3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pociągów sformowanych na torach OIU (221 ÷ 226)  stacja rozrządowa przestawianych na tory przyjazdowo-odjazdowe w celu wyprawienia pociągu w kierunku Skarżysko Kamienna i Kielce;</w:t>
      </w:r>
    </w:p>
    <w:p w14:paraId="56421786" w14:textId="5A2C1DB2" w:rsidR="009E5F50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z toru na tor w granicach OIU (221 ÷ 226) stacja rozrządowa.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8" w:name="_OIU_Stacja_rozrządowa_4"/>
      <w:bookmarkStart w:id="9" w:name="OIU_SR_5"/>
      <w:bookmarkEnd w:id="8"/>
      <w:bookmarkEnd w:id="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2422F794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CA15508" w14:textId="17B4DE39" w:rsidR="00C353EE" w:rsidRPr="00F77923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044817DC" w14:textId="7717308A" w:rsidR="00534678" w:rsidRPr="00F77923" w:rsidRDefault="00534678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46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F77923" w14:paraId="7C12B83B" w14:textId="77777777" w:rsidTr="00302E1B">
        <w:trPr>
          <w:trHeight w:val="276"/>
        </w:trPr>
        <w:tc>
          <w:tcPr>
            <w:tcW w:w="4526" w:type="dxa"/>
            <w:noWrap/>
          </w:tcPr>
          <w:p w14:paraId="4F8853FA" w14:textId="6768F16A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3C0A8EBD" w14:textId="40025928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C353EE" w:rsidRPr="00F77923" w14:paraId="1F7A5E4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258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4BEA8388" w:rsidR="00C353EE" w:rsidRPr="00F77923" w:rsidRDefault="005C49A8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  <w:r w:rsidR="00C353E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B4217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3E46597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688</w:t>
            </w:r>
          </w:p>
          <w:p w14:paraId="45DD1CB3" w14:textId="2BE25F14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  <w:hideMark/>
          </w:tcPr>
          <w:p w14:paraId="4EA2C7DB" w14:textId="10ACFFE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3ED735C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721</w:t>
            </w:r>
          </w:p>
          <w:p w14:paraId="53986EC4" w14:textId="6136817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2800" w:type="dxa"/>
            <w:noWrap/>
            <w:hideMark/>
          </w:tcPr>
          <w:p w14:paraId="19DE32DE" w14:textId="57E1D479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4C2471B0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783</w:t>
            </w:r>
          </w:p>
          <w:p w14:paraId="2B75CA4A" w14:textId="2D2A39E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2800" w:type="dxa"/>
            <w:noWrap/>
            <w:hideMark/>
          </w:tcPr>
          <w:p w14:paraId="60DE4216" w14:textId="0DA10F7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1FE35D3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</w:t>
            </w:r>
          </w:p>
          <w:p w14:paraId="39FE610C" w14:textId="707C2F0B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2800" w:type="dxa"/>
            <w:noWrap/>
            <w:hideMark/>
          </w:tcPr>
          <w:p w14:paraId="6EDDCA05" w14:textId="76DACBC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29E8F1C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560</w:t>
            </w:r>
          </w:p>
          <w:p w14:paraId="53B14ECD" w14:textId="688F8321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800" w:type="dxa"/>
            <w:noWrap/>
            <w:hideMark/>
          </w:tcPr>
          <w:p w14:paraId="5428F6D9" w14:textId="42C77332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182CA26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630</w:t>
            </w:r>
          </w:p>
          <w:p w14:paraId="65B47AEA" w14:textId="7191ECBE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2800" w:type="dxa"/>
            <w:noWrap/>
            <w:hideMark/>
          </w:tcPr>
          <w:p w14:paraId="57DC5606" w14:textId="789B151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19A8FDE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610</w:t>
            </w:r>
          </w:p>
          <w:p w14:paraId="5E87BCBF" w14:textId="0320C52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2800" w:type="dxa"/>
            <w:noWrap/>
            <w:hideMark/>
          </w:tcPr>
          <w:p w14:paraId="1860D09E" w14:textId="7085CC1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38EDA04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826</w:t>
            </w:r>
          </w:p>
          <w:p w14:paraId="43ECDD7B" w14:textId="0F2B114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70F98262" w14:textId="57F4083D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24F1285D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868</w:t>
            </w:r>
          </w:p>
          <w:p w14:paraId="09AF0AB4" w14:textId="52A648A2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B3A52EA" w14:textId="47ED03A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D7E98E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869</w:t>
            </w:r>
          </w:p>
          <w:p w14:paraId="22B81D7A" w14:textId="5CBD37D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860</w:t>
            </w:r>
          </w:p>
        </w:tc>
        <w:tc>
          <w:tcPr>
            <w:tcW w:w="2800" w:type="dxa"/>
            <w:noWrap/>
            <w:hideMark/>
          </w:tcPr>
          <w:p w14:paraId="0C4FA445" w14:textId="6AB2AC7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22F9EFA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  <w:p w14:paraId="7EED7A91" w14:textId="696B2A9C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2800" w:type="dxa"/>
            <w:noWrap/>
            <w:hideMark/>
          </w:tcPr>
          <w:p w14:paraId="77840109" w14:textId="638EEF93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1663C1B5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  <w:p w14:paraId="38CEF9A9" w14:textId="0C0AEAB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2800" w:type="dxa"/>
            <w:noWrap/>
            <w:hideMark/>
          </w:tcPr>
          <w:p w14:paraId="774C9C16" w14:textId="7D89C9E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0" w:name="_OIU_Stacja_rozrządowa_5"/>
      <w:bookmarkStart w:id="11" w:name="OIU_SR_6"/>
      <w:bookmarkEnd w:id="10"/>
      <w:bookmarkEnd w:id="1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4C2408" w14:paraId="75F9B68A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258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52128893" w14:textId="455965AA" w:rsidR="00C353EE" w:rsidRPr="004C2408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2C0E58FA" w14:textId="216DF87C" w:rsidR="00534678" w:rsidRPr="004C2408" w:rsidRDefault="00534678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46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4C2408" w14:paraId="4496651A" w14:textId="77777777" w:rsidTr="00302E1B">
        <w:trPr>
          <w:trHeight w:val="276"/>
        </w:trPr>
        <w:tc>
          <w:tcPr>
            <w:tcW w:w="4526" w:type="dxa"/>
            <w:noWrap/>
          </w:tcPr>
          <w:p w14:paraId="499FC656" w14:textId="7CDDA1D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1188B50D" w14:textId="5D9687E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DB4217" w:rsidRPr="004C2408" w14:paraId="5E26B7CD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660E464" w14:textId="5501C6AC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431 semafor X431 km 22,888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F922B57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0F62FBE" w14:textId="7AF27DA4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432 semafor X432  km 22,740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6B1BE82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90CAF65" w14:textId="5C4AC21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433 semafor X433 km 22,691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7D576C0A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328BFEA" w14:textId="0D8111AE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434 semafor X434 km 22,691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61403E3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E9F5302" w14:textId="4B57E90E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435 semafor X435 km 22,785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662</w:t>
            </w:r>
          </w:p>
        </w:tc>
      </w:tr>
      <w:tr w:rsidR="00DB4217" w:rsidRPr="004C2408" w14:paraId="0F6ECDD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061B524" w14:textId="4B0629CF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436 semafor X436 km 22,805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32D78BB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E84AC6D" w14:textId="09C8D31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441 semafor X441 km 22,805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6C8A8F0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F2E00F" w14:textId="1D150C6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442 semafor X442 km 22,805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675</w:t>
            </w:r>
          </w:p>
        </w:tc>
      </w:tr>
      <w:tr w:rsidR="00DB4217" w:rsidRPr="004C2408" w14:paraId="501444D9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6135E45" w14:textId="61D083F1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443 semafor X443 km 22,791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673</w:t>
            </w:r>
          </w:p>
        </w:tc>
      </w:tr>
      <w:tr w:rsidR="00DB4217" w:rsidRPr="004C2408" w14:paraId="30D8AD4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8C46161" w14:textId="3AC3E696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444 semafor X444 km 22,691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14CDDF80" w:rsidR="00C353EE" w:rsidRPr="004C2408" w:rsidRDefault="007B74D2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przekaźnikowy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1D70B842" w14:textId="07BE506B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96070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2B5E733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11699834" w14:textId="617724F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</w:tc>
        <w:tc>
          <w:tcPr>
            <w:tcW w:w="2800" w:type="dxa"/>
            <w:noWrap/>
            <w:hideMark/>
          </w:tcPr>
          <w:p w14:paraId="1B00CE92" w14:textId="3EC4620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28CBB3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0DDC3CD0" w14:textId="29AEE37E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2800" w:type="dxa"/>
            <w:noWrap/>
            <w:hideMark/>
          </w:tcPr>
          <w:p w14:paraId="5515A950" w14:textId="0EF19B4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EAB15D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55A2A26A" w14:textId="6471FB5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5B3D98AB" w14:textId="65DEF2D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7E784942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DA99B80" w14:textId="679F6E3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0EBF4BBB" w14:textId="3517329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E6A8E6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9BD7869" w14:textId="78E60ADD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2800" w:type="dxa"/>
            <w:noWrap/>
            <w:hideMark/>
          </w:tcPr>
          <w:p w14:paraId="14C103F4" w14:textId="55FBC64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8774E10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  <w:p w14:paraId="0727F8CB" w14:textId="63FA7DE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800" w:type="dxa"/>
            <w:noWrap/>
            <w:hideMark/>
          </w:tcPr>
          <w:p w14:paraId="23802F35" w14:textId="36F3922D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337838A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229CF9CA" w14:textId="26224F9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7B278349" w14:textId="393B9B25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6A204B44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3F50F8EB" w14:textId="73F4649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2800" w:type="dxa"/>
            <w:noWrap/>
            <w:hideMark/>
          </w:tcPr>
          <w:p w14:paraId="206A2EE8" w14:textId="3EBBA944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51EE3C9D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843</w:t>
            </w:r>
          </w:p>
          <w:p w14:paraId="0CF7A0E4" w14:textId="3B983C6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2E3FA43" w14:textId="405972D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02F340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775</w:t>
            </w:r>
          </w:p>
          <w:p w14:paraId="2AA74E03" w14:textId="48FAF26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2800" w:type="dxa"/>
            <w:noWrap/>
            <w:hideMark/>
          </w:tcPr>
          <w:p w14:paraId="6F68894D" w14:textId="4297737A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2" w:name="_OIU_Stacja_rozrządowa_6"/>
      <w:bookmarkStart w:id="13" w:name="_OIU_Stacja_rozrządowa_7"/>
      <w:bookmarkStart w:id="14" w:name="OIU_SR_7"/>
      <w:bookmarkEnd w:id="12"/>
      <w:bookmarkEnd w:id="13"/>
      <w:bookmarkEnd w:id="1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364"/>
      </w:tblGrid>
      <w:tr w:rsidR="00D86785" w:rsidRPr="00DB552D" w14:paraId="204C51F1" w14:textId="77777777" w:rsidTr="00302E1B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64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64" w:type="dxa"/>
            <w:noWrap/>
            <w:hideMark/>
          </w:tcPr>
          <w:p w14:paraId="02D4A1A0" w14:textId="1B37425F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</w:t>
            </w:r>
          </w:p>
        </w:tc>
      </w:tr>
      <w:tr w:rsidR="0097437D" w:rsidRPr="00DB552D" w14:paraId="2542AEBB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64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A360C1C" w14:textId="381BB4E0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64" w:type="dxa"/>
            <w:noWrap/>
            <w:hideMark/>
          </w:tcPr>
          <w:p w14:paraId="567B4F49" w14:textId="7F1E2C0A" w:rsidR="0097437D" w:rsidRPr="002B6E59" w:rsidRDefault="00CA7B6A" w:rsidP="0097437D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B6E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Czynna w godzinach 18:00-6:00</w:t>
            </w:r>
            <w:r w:rsidRPr="002B6E59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F6299F" w:rsidRPr="00DB552D" w14:paraId="479C0358" w14:textId="77777777" w:rsidTr="00302E1B">
        <w:trPr>
          <w:trHeight w:val="276"/>
        </w:trPr>
        <w:tc>
          <w:tcPr>
            <w:tcW w:w="4420" w:type="dxa"/>
            <w:noWrap/>
          </w:tcPr>
          <w:p w14:paraId="3C747536" w14:textId="09FC203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64" w:type="dxa"/>
            <w:noWrap/>
          </w:tcPr>
          <w:p w14:paraId="5AC16066" w14:textId="286BB55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077CE61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5" w:name="_OIU_Stacja_rozrządowa_8"/>
      <w:bookmarkStart w:id="16" w:name="OIU_SR_8"/>
      <w:bookmarkEnd w:id="15"/>
      <w:bookmarkEnd w:id="1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DB552D" w14:paraId="7A3F374E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5D5B41A" w14:textId="02376C9A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126B2097" w14:textId="5A46FD03" w:rsidR="0097437D" w:rsidRPr="00DB552D" w:rsidRDefault="00F96A4F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 – 18:00</w:t>
            </w:r>
          </w:p>
        </w:tc>
      </w:tr>
      <w:tr w:rsidR="00F6299F" w:rsidRPr="00DB552D" w14:paraId="2BE4E455" w14:textId="77777777" w:rsidTr="00302E1B">
        <w:trPr>
          <w:trHeight w:val="276"/>
        </w:trPr>
        <w:tc>
          <w:tcPr>
            <w:tcW w:w="4526" w:type="dxa"/>
            <w:noWrap/>
          </w:tcPr>
          <w:p w14:paraId="552D631A" w14:textId="147C20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493FB3E3" w14:textId="78F5165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22FB234" w14:textId="77777777" w:rsidTr="00302E1B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4258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7" w:name="_OIU_Stacja_rozrządowa_9"/>
      <w:bookmarkStart w:id="18" w:name="OIU_SR_9"/>
      <w:bookmarkStart w:id="19" w:name="_OIU_Stacja_rozrządowa_10"/>
      <w:bookmarkStart w:id="20" w:name="OIU_SR_10"/>
      <w:bookmarkEnd w:id="17"/>
      <w:bookmarkEnd w:id="18"/>
      <w:bookmarkEnd w:id="19"/>
      <w:bookmarkEnd w:id="2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4324"/>
      </w:tblGrid>
      <w:tr w:rsidR="00D86785" w:rsidRPr="00DB552D" w14:paraId="368C2F3B" w14:textId="77777777" w:rsidTr="00302E1B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24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324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24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DA7E977" w14:textId="4B43CD80" w:rsidR="002B5868" w:rsidRPr="00DB552D" w:rsidRDefault="00302E1B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24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F6299F" w:rsidRPr="00DB552D" w14:paraId="03D6EB1C" w14:textId="77777777" w:rsidTr="00302E1B">
        <w:trPr>
          <w:trHeight w:val="276"/>
        </w:trPr>
        <w:tc>
          <w:tcPr>
            <w:tcW w:w="4460" w:type="dxa"/>
            <w:noWrap/>
          </w:tcPr>
          <w:p w14:paraId="3B24923A" w14:textId="2533DC34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24" w:type="dxa"/>
            <w:noWrap/>
          </w:tcPr>
          <w:p w14:paraId="050AA134" w14:textId="51937CC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41A3A" w:rsidRPr="00DB552D" w14:paraId="18A413E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20</w:t>
            </w:r>
          </w:p>
        </w:tc>
      </w:tr>
      <w:tr w:rsidR="00B41A3A" w:rsidRPr="00DB552D" w14:paraId="6E0DBCC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24</w:t>
            </w:r>
          </w:p>
        </w:tc>
      </w:tr>
      <w:tr w:rsidR="00686B34" w:rsidRPr="00DB552D" w14:paraId="11C28352" w14:textId="77777777" w:rsidTr="00302E1B">
        <w:trPr>
          <w:trHeight w:val="276"/>
        </w:trPr>
        <w:tc>
          <w:tcPr>
            <w:tcW w:w="4460" w:type="dxa"/>
            <w:noWrap/>
          </w:tcPr>
          <w:p w14:paraId="5C0FB53A" w14:textId="6082CF16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1A8549A" w14:textId="7C40E25A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26</w:t>
            </w:r>
          </w:p>
        </w:tc>
      </w:tr>
      <w:tr w:rsidR="00B41A3A" w:rsidRPr="00DB552D" w14:paraId="7AA9C22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42</w:t>
            </w:r>
          </w:p>
        </w:tc>
      </w:tr>
      <w:tr w:rsidR="00B41A3A" w:rsidRPr="00DB552D" w14:paraId="2B0DF976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117</w:t>
            </w:r>
          </w:p>
        </w:tc>
      </w:tr>
      <w:tr w:rsidR="00712E87" w:rsidRPr="00DB552D" w14:paraId="2917E331" w14:textId="77777777" w:rsidTr="00302E1B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107</w:t>
            </w:r>
          </w:p>
        </w:tc>
      </w:tr>
      <w:tr w:rsidR="00712E87" w:rsidRPr="00DB552D" w14:paraId="11801125" w14:textId="77777777" w:rsidTr="00302E1B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113</w:t>
            </w:r>
          </w:p>
        </w:tc>
      </w:tr>
      <w:tr w:rsidR="00686B34" w:rsidRPr="00DB552D" w14:paraId="1829E855" w14:textId="77777777" w:rsidTr="00302E1B">
        <w:trPr>
          <w:trHeight w:val="276"/>
        </w:trPr>
        <w:tc>
          <w:tcPr>
            <w:tcW w:w="4460" w:type="dxa"/>
            <w:noWrap/>
          </w:tcPr>
          <w:p w14:paraId="5EEE0391" w14:textId="5D8771F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C0BB4F4" w14:textId="13D202A8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126</w:t>
            </w:r>
          </w:p>
        </w:tc>
      </w:tr>
      <w:tr w:rsidR="00686B34" w:rsidRPr="00DB552D" w14:paraId="48C71AD9" w14:textId="77777777" w:rsidTr="00302E1B">
        <w:trPr>
          <w:trHeight w:val="276"/>
        </w:trPr>
        <w:tc>
          <w:tcPr>
            <w:tcW w:w="4460" w:type="dxa"/>
            <w:noWrap/>
          </w:tcPr>
          <w:p w14:paraId="3F6CFDDB" w14:textId="0A2394C4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35396A5" w14:textId="55A64DE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128</w:t>
            </w:r>
          </w:p>
        </w:tc>
      </w:tr>
      <w:tr w:rsidR="00712E87" w:rsidRPr="00DB552D" w14:paraId="2925448A" w14:textId="77777777" w:rsidTr="00302E1B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7E47F23F" w14:textId="1B1F1009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311</w:t>
            </w:r>
          </w:p>
        </w:tc>
      </w:tr>
      <w:tr w:rsidR="00712E87" w:rsidRPr="00DB552D" w14:paraId="0125C7C2" w14:textId="77777777" w:rsidTr="00302E1B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F4BFC95" w14:textId="4220523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312</w:t>
            </w:r>
          </w:p>
        </w:tc>
      </w:tr>
      <w:tr w:rsidR="00712E87" w:rsidRPr="00DB552D" w14:paraId="4AE91D7E" w14:textId="77777777" w:rsidTr="00302E1B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416B42A9" w14:textId="1F7C3533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313</w:t>
            </w:r>
          </w:p>
        </w:tc>
      </w:tr>
      <w:tr w:rsidR="00712E87" w:rsidRPr="00DB552D" w14:paraId="76C1BBFF" w14:textId="77777777" w:rsidTr="00302E1B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8C5C921" w14:textId="375063D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314</w:t>
            </w:r>
          </w:p>
        </w:tc>
      </w:tr>
      <w:tr w:rsidR="00712E87" w:rsidRPr="00DB552D" w14:paraId="3FC1B0D6" w14:textId="77777777" w:rsidTr="00302E1B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A04A885" w14:textId="401480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321</w:t>
            </w:r>
          </w:p>
        </w:tc>
      </w:tr>
      <w:tr w:rsidR="00712E87" w:rsidRPr="00DB552D" w14:paraId="0BA987B5" w14:textId="77777777" w:rsidTr="00302E1B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EA2EEA2" w14:textId="0E34C6F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322</w:t>
            </w:r>
          </w:p>
        </w:tc>
      </w:tr>
      <w:tr w:rsidR="00712E87" w:rsidRPr="00DB552D" w14:paraId="3AB46E5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E9CA6B6" w14:textId="6C0D0AB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323</w:t>
            </w:r>
          </w:p>
        </w:tc>
      </w:tr>
      <w:tr w:rsidR="00712E87" w:rsidRPr="00DB552D" w14:paraId="1F075A6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CD7D4B1" w14:textId="740C1D6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324</w:t>
            </w:r>
          </w:p>
        </w:tc>
      </w:tr>
      <w:tr w:rsidR="00712E87" w:rsidRPr="00DB552D" w14:paraId="4479960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2AAFB5B" w14:textId="20703A6C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331</w:t>
            </w:r>
          </w:p>
        </w:tc>
      </w:tr>
      <w:tr w:rsidR="00712E87" w:rsidRPr="00DB552D" w14:paraId="6E5FCBE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38E8A62" w14:textId="36972F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332</w:t>
            </w:r>
          </w:p>
        </w:tc>
      </w:tr>
      <w:tr w:rsidR="00712E87" w:rsidRPr="00DB552D" w14:paraId="6A35648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3ECB054" w14:textId="2F9FCE88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333</w:t>
            </w:r>
          </w:p>
        </w:tc>
      </w:tr>
      <w:tr w:rsidR="00712E87" w:rsidRPr="00DB552D" w14:paraId="0431C0B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C2C8D33" w14:textId="3F5FE30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334</w:t>
            </w:r>
          </w:p>
        </w:tc>
      </w:tr>
      <w:tr w:rsidR="00712E87" w:rsidRPr="00DB552D" w14:paraId="692469C8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2C1A003" w14:textId="6A8C54B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341</w:t>
            </w:r>
          </w:p>
        </w:tc>
      </w:tr>
      <w:tr w:rsidR="00686B34" w:rsidRPr="00DB552D" w14:paraId="2DA690B7" w14:textId="77777777" w:rsidTr="00302E1B">
        <w:trPr>
          <w:trHeight w:val="276"/>
        </w:trPr>
        <w:tc>
          <w:tcPr>
            <w:tcW w:w="4460" w:type="dxa"/>
            <w:noWrap/>
          </w:tcPr>
          <w:p w14:paraId="11CE2425" w14:textId="6833A05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2C4D5444" w14:textId="2A320639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342</w:t>
            </w:r>
          </w:p>
        </w:tc>
      </w:tr>
      <w:tr w:rsidR="00686B34" w:rsidRPr="00DB552D" w14:paraId="3A00B232" w14:textId="77777777" w:rsidTr="00302E1B">
        <w:trPr>
          <w:trHeight w:val="276"/>
        </w:trPr>
        <w:tc>
          <w:tcPr>
            <w:tcW w:w="4460" w:type="dxa"/>
            <w:noWrap/>
          </w:tcPr>
          <w:p w14:paraId="6A0A986A" w14:textId="08D9843D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38615D7" w14:textId="1F8763D0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343</w:t>
            </w:r>
          </w:p>
        </w:tc>
      </w:tr>
      <w:tr w:rsidR="00686B34" w:rsidRPr="00DB552D" w14:paraId="3878A84D" w14:textId="77777777" w:rsidTr="00302E1B">
        <w:trPr>
          <w:trHeight w:val="276"/>
        </w:trPr>
        <w:tc>
          <w:tcPr>
            <w:tcW w:w="4460" w:type="dxa"/>
            <w:noWrap/>
          </w:tcPr>
          <w:p w14:paraId="47C100E1" w14:textId="30D0B2D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24B93F9" w14:textId="05D624CD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344</w:t>
            </w:r>
          </w:p>
        </w:tc>
      </w:tr>
      <w:tr w:rsidR="00712E87" w:rsidRPr="00DB552D" w14:paraId="3EA223B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04D56D0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3958A30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37B4D61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1E3E44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237A9AFD" w:rsidR="00431AE1" w:rsidRPr="00DB552D" w:rsidRDefault="0029780D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48E36B0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253BB468" w:rsidR="00880B02" w:rsidRPr="00DB552D" w:rsidRDefault="00B3317E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  <w:r w:rsidR="00880B0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4BD97A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647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117AF32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317463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64F9FFDA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B3317E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B3317E" w:rsidRPr="00DB552D" w:rsidRDefault="00B3317E" w:rsidP="00B331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76F3A22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F165C5D" w14:textId="1CE2BE7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2B337F54" w:rsidR="00431AE1" w:rsidRPr="00DB552D" w:rsidRDefault="00431AE1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3C21D39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06B1342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4367A59B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6ABAA46C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18896E40" w14:textId="7F448003" w:rsidR="00686B34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W przypadku braku miejsca na torach grupy tranzytowej nr 122 - 130 dla składów przeznaczonych na bocznicę „Kompania Piwowarska S.A.”, składy te będą przyjmowane na tory wchodzące w skład OIU Stacja rozrządowa Poznań Franowo.</w:t>
      </w:r>
      <w:r w:rsidR="001515DC">
        <w:rPr>
          <w:rFonts w:ascii="Arial" w:hAnsi="Arial" w:cs="Arial"/>
          <w:sz w:val="24"/>
          <w:szCs w:val="24"/>
        </w:rPr>
        <w:t xml:space="preserve"> </w:t>
      </w:r>
      <w:r w:rsidRPr="00686B34">
        <w:rPr>
          <w:rFonts w:ascii="Arial" w:hAnsi="Arial" w:cs="Arial"/>
          <w:sz w:val="24"/>
          <w:szCs w:val="24"/>
        </w:rPr>
        <w:t>Wjazd pociągów kończących bieg na terenie OIU Stacja rozrządowa Poznań Franowo z wagonami na w/w bocznice będzie rejestrowany tylko jednorazowo. W przypadku wystawiania takich składów wagonów po dokonanych czynnościach ładunkowych na tory OIU, wjazd wagonów nie będzie ponownie rejestrowany.</w:t>
      </w:r>
    </w:p>
    <w:p w14:paraId="3BC8D6F2" w14:textId="77777777" w:rsid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Przewoźnicy zobowiązani są wówczas umieścić czytelną uwagę w opisie pociągu:</w:t>
      </w:r>
    </w:p>
    <w:p w14:paraId="3CC2DF74" w14:textId="22EACC52" w:rsidR="009E5F50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przesyłka całopociągowa na bocznicę „Kompania Piwowarska”</w:t>
      </w:r>
      <w:r w:rsidR="0078281A" w:rsidRPr="00686B34">
        <w:rPr>
          <w:rFonts w:ascii="Arial" w:hAnsi="Arial" w:cs="Arial"/>
          <w:sz w:val="24"/>
          <w:szCs w:val="24"/>
        </w:rPr>
        <w:t>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1" w:name="_OIU_Stacja_rozrządowa_11"/>
      <w:bookmarkStart w:id="22" w:name="OIU_SR_11"/>
      <w:bookmarkEnd w:id="21"/>
      <w:bookmarkEnd w:id="2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44"/>
      </w:tblGrid>
      <w:tr w:rsidR="00D86785" w:rsidRPr="00DB552D" w14:paraId="3E00B0F1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344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  <w:proofErr w:type="spellEnd"/>
          </w:p>
        </w:tc>
      </w:tr>
      <w:tr w:rsidR="00520E2F" w:rsidRPr="00DB552D" w14:paraId="449E344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F6299F" w:rsidRPr="00DB552D" w14:paraId="71BE0EFB" w14:textId="77777777" w:rsidTr="00302E1B">
        <w:trPr>
          <w:trHeight w:val="276"/>
        </w:trPr>
        <w:tc>
          <w:tcPr>
            <w:tcW w:w="4440" w:type="dxa"/>
            <w:noWrap/>
          </w:tcPr>
          <w:p w14:paraId="09E0B24B" w14:textId="4E30D5F9" w:rsidR="00F6299F" w:rsidRPr="00DB552D" w:rsidRDefault="00302E1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</w:tcPr>
          <w:p w14:paraId="0C24903C" w14:textId="706545F6" w:rsidR="00F6299F" w:rsidRPr="00B72CBB" w:rsidRDefault="00B72CB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Całodobowo, oprócz niedziela od 18:00 do poniedziałku do 18:00</w:t>
            </w:r>
          </w:p>
        </w:tc>
      </w:tr>
      <w:tr w:rsidR="00F6299F" w:rsidRPr="00DB552D" w14:paraId="1B2CAEE5" w14:textId="77777777" w:rsidTr="00302E1B">
        <w:trPr>
          <w:trHeight w:val="276"/>
        </w:trPr>
        <w:tc>
          <w:tcPr>
            <w:tcW w:w="4440" w:type="dxa"/>
            <w:noWrap/>
          </w:tcPr>
          <w:p w14:paraId="302426F2" w14:textId="55AA7735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75F6E143" w14:textId="07AC07D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DB552D" w14:paraId="0043E976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90CEF44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305</w:t>
            </w:r>
          </w:p>
        </w:tc>
      </w:tr>
      <w:tr w:rsidR="00F6299F" w:rsidRPr="00DB552D" w14:paraId="6318D9B8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2523A25F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303</w:t>
            </w:r>
          </w:p>
        </w:tc>
      </w:tr>
      <w:tr w:rsidR="00F6299F" w:rsidRPr="00DB552D" w14:paraId="2F97A0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BF0CA9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227</w:t>
            </w:r>
          </w:p>
        </w:tc>
      </w:tr>
      <w:tr w:rsidR="00F6299F" w:rsidRPr="00DB552D" w14:paraId="00D2F265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A7DA295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335</w:t>
            </w:r>
          </w:p>
        </w:tc>
      </w:tr>
      <w:tr w:rsidR="00F6299F" w:rsidRPr="00DB552D" w14:paraId="3413F483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338C616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152</w:t>
            </w:r>
          </w:p>
        </w:tc>
      </w:tr>
      <w:tr w:rsidR="00F6299F" w:rsidRPr="00DB552D" w14:paraId="7F768A72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22E90D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141</w:t>
            </w:r>
          </w:p>
        </w:tc>
      </w:tr>
      <w:tr w:rsidR="00F6299F" w:rsidRPr="00DB552D" w14:paraId="0B7177F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C63604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131</w:t>
            </w:r>
          </w:p>
        </w:tc>
      </w:tr>
      <w:tr w:rsidR="00F6299F" w:rsidRPr="00DB552D" w14:paraId="410E4A1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E1B86C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przekaźnikowe, napędy zwrotnicowe szybkobieżne prądu zmiennego. W strefie podziałowej górki znajduje się 29 elektrycznych napędów zwrotnicowych szybkobieżnych typu JEA nastawianych indywidualnie z pulpitu nastawczego kostkowego nastawni </w:t>
            </w:r>
            <w:proofErr w:type="spellStart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RTr</w:t>
            </w:r>
            <w:proofErr w:type="spellEnd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warunki techniczne</w:t>
            </w:r>
          </w:p>
        </w:tc>
        <w:tc>
          <w:tcPr>
            <w:tcW w:w="4440" w:type="dxa"/>
            <w:hideMark/>
          </w:tcPr>
          <w:p w14:paraId="6BF13032" w14:textId="07BD3527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torów.Nad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pomostem H2 </w:t>
            </w:r>
            <w:r w:rsidR="007B74D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znajdują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się  3 słupy  z 6 lampami sodowymi. Ukresy  torów od 205 do 233 </w:t>
            </w:r>
            <w:r w:rsidR="007B74D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oświetla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 lamp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karzełkowych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przeciwmgielnych, tor 252 oświetla 24 lampy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karzełkowe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DB552D" w14:paraId="613F50A2" w14:textId="77777777" w:rsidTr="00E14571">
        <w:trPr>
          <w:trHeight w:val="276"/>
        </w:trPr>
        <w:tc>
          <w:tcPr>
            <w:tcW w:w="4440" w:type="dxa"/>
          </w:tcPr>
          <w:p w14:paraId="1A35256F" w14:textId="7839E174" w:rsidR="007616B9" w:rsidRPr="00DB552D" w:rsidRDefault="005323A1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32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39D0BDB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3C738183" w14:textId="5F8B1F57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363C5FB3" w14:textId="773E44B6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E79" w:rsidRPr="00DB552D" w14:paraId="735B37C1" w14:textId="77777777" w:rsidTr="007616B9">
        <w:trPr>
          <w:trHeight w:val="276"/>
        </w:trPr>
        <w:tc>
          <w:tcPr>
            <w:tcW w:w="4440" w:type="dxa"/>
          </w:tcPr>
          <w:p w14:paraId="457A5E77" w14:textId="0CFB5EA8" w:rsidR="00FB6E79" w:rsidRPr="005F5752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286E110" w14:textId="2D30FE34" w:rsidR="00FB6E79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B74D086" w14:textId="57C3CBAD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</w:tcPr>
          <w:p w14:paraId="1B705085" w14:textId="78D64AEB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</w:tcPr>
          <w:p w14:paraId="3ECDAC63" w14:textId="77777777" w:rsidR="00FB6E79" w:rsidRPr="00DB552D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74439907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60528B7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59BE349E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70F5750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139863E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583CF88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3616E63A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278B05BB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1B67956D" w:rsidR="007616B9" w:rsidRPr="00DB552D" w:rsidRDefault="007616B9" w:rsidP="00D930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6FDC3CC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6F158C3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508838BD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14F57F55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29229D19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2FF18AEB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606B341C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0BBAEEB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3" w:name="_OIU_Stacja_rozrządowa_12"/>
      <w:bookmarkStart w:id="24" w:name="OIU_SR_12"/>
      <w:bookmarkStart w:id="25" w:name="_OIU_Stacja_rozrządowa_13"/>
      <w:bookmarkStart w:id="26" w:name="OIU_SR_13"/>
      <w:bookmarkEnd w:id="23"/>
      <w:bookmarkEnd w:id="24"/>
      <w:bookmarkEnd w:id="25"/>
      <w:bookmarkEnd w:id="2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344"/>
      </w:tblGrid>
      <w:tr w:rsidR="00D86785" w:rsidRPr="001E67F6" w14:paraId="1A2219F3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460C0B" w:rsidRPr="001E67F6" w14:paraId="3088C7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29BA413" w14:textId="2074F29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  <w:hideMark/>
          </w:tcPr>
          <w:p w14:paraId="47F22BD8" w14:textId="56DB7609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4B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Czasowo niedostępny</w:t>
            </w:r>
          </w:p>
        </w:tc>
      </w:tr>
      <w:tr w:rsidR="00460C0B" w:rsidRPr="001E67F6" w14:paraId="241E4BDB" w14:textId="77777777" w:rsidTr="00302E1B">
        <w:trPr>
          <w:trHeight w:val="276"/>
        </w:trPr>
        <w:tc>
          <w:tcPr>
            <w:tcW w:w="4440" w:type="dxa"/>
            <w:noWrap/>
          </w:tcPr>
          <w:p w14:paraId="4F215DCF" w14:textId="1A66813C" w:rsidR="00460C0B" w:rsidRPr="00302E1B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4E18AFD5" w14:textId="69789610" w:rsidR="00460C0B" w:rsidRPr="00302E1B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460C0B" w:rsidRPr="001E67F6" w14:paraId="12C87C5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BC29485" w14:textId="7777777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górki ukres rozj. 542,546 a/b</w:t>
            </w:r>
          </w:p>
        </w:tc>
      </w:tr>
      <w:tr w:rsidR="00460C0B" w:rsidRPr="001E67F6" w14:paraId="0EA91D9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A92D95A" w14:textId="16F42078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 TGE gr. OB ukr. rozj. 919, 906, 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044EB214" w14:textId="77777777" w:rsidR="00C119CE" w:rsidRPr="00A0100C" w:rsidRDefault="00C119CE" w:rsidP="00C119CE">
      <w:pPr>
        <w:pStyle w:val="Nagwek3"/>
      </w:pPr>
      <w:r w:rsidRPr="00A25D5D">
        <w:t>C. Charakterystyka torów wchodzących w skład OIU Stacja rozrządowa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C119CE" w:rsidRPr="001E67F6" w14:paraId="3B7CD852" w14:textId="77777777" w:rsidTr="007667E0">
        <w:trPr>
          <w:trHeight w:val="792"/>
          <w:tblHeader/>
        </w:trPr>
        <w:tc>
          <w:tcPr>
            <w:tcW w:w="4380" w:type="dxa"/>
            <w:noWrap/>
            <w:hideMark/>
          </w:tcPr>
          <w:p w14:paraId="5A126D39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FF51A3F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8FCA400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2C67EC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59B8CFF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C119CE" w:rsidRPr="001E67F6" w14:paraId="39BD569D" w14:textId="77777777" w:rsidTr="007667E0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3F8398C8" w14:textId="156B0AF0" w:rsidR="00C119CE" w:rsidRPr="000C7F37" w:rsidRDefault="00C119CE" w:rsidP="00C119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6890613" w14:textId="05BBA20F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</w:tcPr>
          <w:p w14:paraId="41BAE370" w14:textId="0C231586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</w:tcPr>
          <w:p w14:paraId="39B4260A" w14:textId="6D504E59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00" w:type="dxa"/>
            <w:shd w:val="clear" w:color="auto" w:fill="auto"/>
            <w:noWrap/>
          </w:tcPr>
          <w:p w14:paraId="4F242C1E" w14:textId="1B400464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7" w:name="_OIU_Stacja_rozrządowa_14"/>
      <w:bookmarkStart w:id="28" w:name="OIU_SR_14"/>
      <w:bookmarkStart w:id="29" w:name="_Hlk192663048"/>
      <w:bookmarkEnd w:id="27"/>
      <w:bookmarkEnd w:id="2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bookmarkEnd w:id="29"/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89"/>
      </w:tblGrid>
      <w:tr w:rsidR="00D86785" w:rsidRPr="001E67F6" w14:paraId="1E6F3906" w14:textId="77777777" w:rsidTr="00CD3109">
        <w:trPr>
          <w:trHeight w:val="276"/>
          <w:tblHeader/>
        </w:trPr>
        <w:tc>
          <w:tcPr>
            <w:tcW w:w="4531" w:type="dxa"/>
            <w:noWrap/>
          </w:tcPr>
          <w:p w14:paraId="60B8E715" w14:textId="2BEB624A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89" w:type="dxa"/>
            <w:noWrap/>
          </w:tcPr>
          <w:p w14:paraId="3085F75B" w14:textId="002672D3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3BB5D1DE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89" w:type="dxa"/>
            <w:noWrap/>
            <w:hideMark/>
          </w:tcPr>
          <w:p w14:paraId="49410DE3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2B721785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89" w:type="dxa"/>
            <w:noWrap/>
            <w:hideMark/>
          </w:tcPr>
          <w:p w14:paraId="52FD2387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0BC1C0BD" w14:textId="46B0F281" w:rsidR="00B300FE" w:rsidRPr="001E67F6" w:rsidRDefault="00302E1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89" w:type="dxa"/>
            <w:noWrap/>
            <w:hideMark/>
          </w:tcPr>
          <w:p w14:paraId="230BBC66" w14:textId="38D6CFC9" w:rsidR="00B300FE" w:rsidRPr="001E67F6" w:rsidRDefault="000E3B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E70199A" w14:textId="77777777" w:rsidTr="00CD3109">
        <w:trPr>
          <w:trHeight w:val="276"/>
        </w:trPr>
        <w:tc>
          <w:tcPr>
            <w:tcW w:w="4531" w:type="dxa"/>
            <w:noWrap/>
          </w:tcPr>
          <w:p w14:paraId="7A601D30" w14:textId="4A964586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89" w:type="dxa"/>
            <w:noWrap/>
          </w:tcPr>
          <w:p w14:paraId="544CB95D" w14:textId="01F5FD6D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39DBC84E" w14:textId="77777777" w:rsidTr="00CD3109">
        <w:trPr>
          <w:trHeight w:val="495"/>
        </w:trPr>
        <w:tc>
          <w:tcPr>
            <w:tcW w:w="4531" w:type="dxa"/>
            <w:noWrap/>
            <w:hideMark/>
          </w:tcPr>
          <w:p w14:paraId="0EB62F92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E4BB7EC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 górki ukres 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CD3109">
        <w:trPr>
          <w:trHeight w:val="585"/>
        </w:trPr>
        <w:tc>
          <w:tcPr>
            <w:tcW w:w="4531" w:type="dxa"/>
            <w:noWrap/>
            <w:hideMark/>
          </w:tcPr>
          <w:p w14:paraId="3FA01DA5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C9E1D74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ukres rozj. 320,317, 315, 314, 321, 331, 341.</w:t>
            </w:r>
          </w:p>
        </w:tc>
      </w:tr>
    </w:tbl>
    <w:p w14:paraId="0249BD35" w14:textId="27FE9E91" w:rsidR="00BB2F62" w:rsidRPr="001E67F6" w:rsidRDefault="004034C1" w:rsidP="00EB5FF0">
      <w:pPr>
        <w:pStyle w:val="Nagwek3"/>
      </w:pPr>
      <w:r>
        <w:br w:type="textWrapping" w:clear="all"/>
      </w:r>
      <w:r w:rsidR="00BB2F62"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6B26F60A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40F843FC" w14:textId="6BE29E01" w:rsidR="007616B9" w:rsidRPr="000C7F37" w:rsidRDefault="007616B9" w:rsidP="007616B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F54FA62" w14:textId="621BCA97" w:rsidR="007616B9" w:rsidRPr="000C7F37" w:rsidRDefault="005E5F3A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</w:tcPr>
          <w:p w14:paraId="4A16414A" w14:textId="07265465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shd w:val="clear" w:color="auto" w:fill="auto"/>
            <w:noWrap/>
          </w:tcPr>
          <w:p w14:paraId="52D39CDB" w14:textId="648054FF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shd w:val="clear" w:color="auto" w:fill="auto"/>
            <w:noWrap/>
          </w:tcPr>
          <w:p w14:paraId="1B3569C2" w14:textId="2A499E38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8E08258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3D22D542" w14:textId="4E8BFAC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7C5C16F2" w14:textId="1C663EC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</w:tcPr>
          <w:p w14:paraId="73E9372D" w14:textId="1D5A84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1520" w:type="dxa"/>
            <w:shd w:val="clear" w:color="auto" w:fill="auto"/>
            <w:noWrap/>
          </w:tcPr>
          <w:p w14:paraId="54F69D87" w14:textId="4C92DF1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shd w:val="clear" w:color="auto" w:fill="auto"/>
            <w:noWrap/>
          </w:tcPr>
          <w:p w14:paraId="14061857" w14:textId="6D6287F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778AFFAB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50B9D12C" w14:textId="6FD48F4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39A626D" w14:textId="4D073035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</w:tcPr>
          <w:p w14:paraId="54BE901E" w14:textId="65478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shd w:val="clear" w:color="auto" w:fill="auto"/>
            <w:noWrap/>
          </w:tcPr>
          <w:p w14:paraId="2DABA24C" w14:textId="04FFF87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shd w:val="clear" w:color="auto" w:fill="auto"/>
            <w:noWrap/>
          </w:tcPr>
          <w:p w14:paraId="2C7DF775" w14:textId="6AEB2C5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4D96C0B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0533DC5" w14:textId="5B10FA4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466C44D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322B7C0B" w14:textId="5A073B4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40EA925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DD84723" w14:textId="09F0DE7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01FD0114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0DE55120" w14:textId="41903A5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E05CC37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020A3ABF" w14:textId="47B7D10F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6D1DA4D9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B5FAD36" w14:textId="70BE2D1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53D34D4A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61577084" w14:textId="76568B0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4EE15C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D5AC374" w14:textId="1943CD5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6EA45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157CBC28" w14:textId="2B32ED9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E675BC1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0219843E" w14:textId="35577F75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7F2FE84" w14:textId="1471373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</w:tcPr>
          <w:p w14:paraId="301AC614" w14:textId="5FF95B58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1520" w:type="dxa"/>
            <w:shd w:val="clear" w:color="auto" w:fill="auto"/>
            <w:noWrap/>
          </w:tcPr>
          <w:p w14:paraId="0E2DB99F" w14:textId="72C5B8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shd w:val="clear" w:color="auto" w:fill="auto"/>
            <w:noWrap/>
          </w:tcPr>
          <w:p w14:paraId="0B36BFC3" w14:textId="26390A0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BF3F37" w:rsidRPr="001E67F6" w14:paraId="7E4B0CE9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1146A5BA" w14:textId="06D4506D" w:rsidR="00BF3F37" w:rsidRPr="000C7F37" w:rsidRDefault="00BF3F37" w:rsidP="00BF3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5E508385" w14:textId="759CB6BD" w:rsidR="00BF3F37" w:rsidRPr="000C7F37" w:rsidRDefault="005E5F3A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</w:tcPr>
          <w:p w14:paraId="51D272F0" w14:textId="0E8775F2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1520" w:type="dxa"/>
            <w:shd w:val="clear" w:color="auto" w:fill="auto"/>
            <w:noWrap/>
          </w:tcPr>
          <w:p w14:paraId="11903110" w14:textId="06FA4EBD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759</w:t>
            </w:r>
          </w:p>
        </w:tc>
        <w:tc>
          <w:tcPr>
            <w:tcW w:w="2800" w:type="dxa"/>
            <w:shd w:val="clear" w:color="auto" w:fill="auto"/>
            <w:noWrap/>
          </w:tcPr>
          <w:p w14:paraId="63B6FE6A" w14:textId="4F3C9C85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53E34D59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3105F3B0" w14:textId="5B7F1B84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4C6279BC" w14:textId="502659A9" w:rsidR="00942AF3" w:rsidRPr="000C7F37" w:rsidRDefault="005E5F3A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</w:tcPr>
          <w:p w14:paraId="78E4F01E" w14:textId="22F7B483" w:rsidR="00942AF3" w:rsidRPr="000C7F37" w:rsidRDefault="00D50AF6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520" w:type="dxa"/>
            <w:shd w:val="clear" w:color="auto" w:fill="auto"/>
            <w:noWrap/>
          </w:tcPr>
          <w:p w14:paraId="01DCB267" w14:textId="6CDAAC56" w:rsidR="00942AF3" w:rsidRPr="000C7F37" w:rsidRDefault="00A97028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2800" w:type="dxa"/>
            <w:shd w:val="clear" w:color="auto" w:fill="auto"/>
            <w:noWrap/>
          </w:tcPr>
          <w:p w14:paraId="0AB4C481" w14:textId="44E01401" w:rsidR="00942AF3" w:rsidRPr="000C7F37" w:rsidRDefault="00942AF3" w:rsidP="006E28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677EAE4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6E37D2A1" w14:textId="78C17681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E984A52" w14:textId="1CE09C50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</w:tcPr>
          <w:p w14:paraId="636811EA" w14:textId="75432FC5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shd w:val="clear" w:color="auto" w:fill="auto"/>
            <w:noWrap/>
          </w:tcPr>
          <w:p w14:paraId="2A842E07" w14:textId="2D8C885C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shd w:val="clear" w:color="auto" w:fill="auto"/>
            <w:noWrap/>
          </w:tcPr>
          <w:p w14:paraId="2BE68B3A" w14:textId="03580B91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4FCA0974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3FE4C135" w14:textId="63C05A7E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2583E000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6109D34F" w14:textId="3420D2E0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0" w:name="_OIU_Stacja_rozrządowa_15"/>
      <w:bookmarkStart w:id="31" w:name="OIU_SR_15"/>
      <w:bookmarkEnd w:id="30"/>
      <w:bookmarkEnd w:id="3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1E67F6" w14:paraId="0D2DFE5A" w14:textId="77777777" w:rsidTr="006E16C3">
        <w:trPr>
          <w:trHeight w:val="276"/>
          <w:tblHeader/>
        </w:trPr>
        <w:tc>
          <w:tcPr>
            <w:tcW w:w="4531" w:type="dxa"/>
            <w:noWrap/>
          </w:tcPr>
          <w:p w14:paraId="4F0E6C55" w14:textId="38838BC0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775EDC15" w14:textId="29952269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8CC8E73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4A818B06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094037D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5956BD7B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F102DFA" w14:textId="1F6DF894" w:rsidR="00B300FE" w:rsidRPr="001E67F6" w:rsidRDefault="00302E1B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3AC0A790" w14:textId="161000C5" w:rsidR="00FB3E28" w:rsidRPr="001E67F6" w:rsidRDefault="00FB3E28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3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1E67F6" w14:paraId="1C450299" w14:textId="77777777" w:rsidTr="006E16C3">
        <w:trPr>
          <w:trHeight w:val="276"/>
        </w:trPr>
        <w:tc>
          <w:tcPr>
            <w:tcW w:w="4531" w:type="dxa"/>
            <w:noWrap/>
          </w:tcPr>
          <w:p w14:paraId="39A38AC0" w14:textId="281CAF70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520EC915" w14:textId="6F83341A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43EA425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BEF2A1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66ECE39" w14:textId="4217188F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CFFD11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04E56D" w14:textId="07D9D36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8F3ED5F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00E626E3" w14:textId="0B05C3E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64966EE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291CF2" w14:textId="7F509224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07E4932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7CB0265" w14:textId="2279642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54AF6D7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67EC7D95" w14:textId="35BBC5F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62DDC48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8687CD0" w14:textId="0837674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13FB15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940FBF" w14:textId="6C83488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63E09E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250F70D0" w14:textId="5B29D37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D73F27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42952A3" w14:textId="56819A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46134C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032CA5A" w14:textId="69ED7AC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906369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E6A09F6" w14:textId="475F5D7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211228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665DDC0" w14:textId="3D93E6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DF5401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4A91D42" w14:textId="313CE327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7A567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1539121" w14:textId="35AD43E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B0723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D1B6408" w14:textId="45C1ACB1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CBDE57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C198E47" w14:textId="2B867A78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1329F11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B130FD1" w14:textId="4EE1124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ECC896D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C0ED65" w14:textId="4AAEB3C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6E16C3">
        <w:trPr>
          <w:trHeight w:val="276"/>
        </w:trPr>
        <w:tc>
          <w:tcPr>
            <w:tcW w:w="4531" w:type="dxa"/>
            <w:noWrap/>
          </w:tcPr>
          <w:p w14:paraId="5A8739A9" w14:textId="0779705B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10BBFEC9" w14:textId="0493065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6E16C3">
        <w:trPr>
          <w:trHeight w:val="276"/>
        </w:trPr>
        <w:tc>
          <w:tcPr>
            <w:tcW w:w="4531" w:type="dxa"/>
            <w:noWrap/>
          </w:tcPr>
          <w:p w14:paraId="66621048" w14:textId="58D8143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B1779D7" w14:textId="33E573AA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010CF0B3" w14:textId="77777777" w:rsidR="006E16C3" w:rsidRDefault="006E16C3" w:rsidP="00EB5FF0">
      <w:pPr>
        <w:pStyle w:val="Nagwek3"/>
      </w:pPr>
    </w:p>
    <w:p w14:paraId="48AF4DE7" w14:textId="77777777" w:rsidR="006E16C3" w:rsidRDefault="006E16C3" w:rsidP="00EB5FF0">
      <w:pPr>
        <w:pStyle w:val="Nagwek3"/>
      </w:pPr>
    </w:p>
    <w:p w14:paraId="7E340EB9" w14:textId="084C837E" w:rsidR="00BB2F62" w:rsidRPr="001E67F6" w:rsidRDefault="006E16C3" w:rsidP="006E16C3">
      <w:pPr>
        <w:pStyle w:val="Nagwek3"/>
        <w:tabs>
          <w:tab w:val="center" w:pos="765"/>
        </w:tabs>
      </w:pPr>
      <w:r>
        <w:tab/>
      </w:r>
      <w:r>
        <w:br w:type="textWrapping" w:clear="all"/>
      </w:r>
      <w:r w:rsidR="00BB2F62" w:rsidRPr="00A25D5D">
        <w:t>B. W</w:t>
      </w:r>
      <w:r w:rsidR="00BB2F62" w:rsidRPr="00EB5FF0">
        <w:rPr>
          <w:rStyle w:val="Nagwek3Znak"/>
          <w:b/>
        </w:rPr>
        <w:t>a</w:t>
      </w:r>
      <w:r w:rsidR="00BB2F62"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2" w:name="_OIU_Stacja_rozrządowa_16"/>
      <w:bookmarkStart w:id="33" w:name="_OIU_Stacja_rozrządowa_17"/>
      <w:bookmarkStart w:id="34" w:name="OIU_SR_16"/>
      <w:bookmarkEnd w:id="32"/>
      <w:bookmarkEnd w:id="33"/>
      <w:bookmarkEnd w:id="3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309"/>
      </w:tblGrid>
      <w:tr w:rsidR="00D86785" w:rsidRPr="001E67F6" w14:paraId="26E68634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9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9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9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E0D00BC" w14:textId="74466854" w:rsidR="00227F75" w:rsidRPr="001E67F6" w:rsidRDefault="00302E1B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09" w:type="dxa"/>
            <w:noWrap/>
            <w:hideMark/>
          </w:tcPr>
          <w:p w14:paraId="33E2095C" w14:textId="6D7EDD23" w:rsidR="00227F75" w:rsidRPr="001E67F6" w:rsidRDefault="001515DC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2025 r. w godzinach 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 –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F6299F" w:rsidRPr="001E67F6" w14:paraId="72D51642" w14:textId="77777777" w:rsidTr="00302E1B">
        <w:trPr>
          <w:trHeight w:val="276"/>
        </w:trPr>
        <w:tc>
          <w:tcPr>
            <w:tcW w:w="4531" w:type="dxa"/>
            <w:noWrap/>
          </w:tcPr>
          <w:p w14:paraId="1612F19C" w14:textId="7DFD829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09" w:type="dxa"/>
            <w:noWrap/>
          </w:tcPr>
          <w:p w14:paraId="6FCBA710" w14:textId="0188E6E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227F75" w:rsidRPr="001E67F6" w14:paraId="27379E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0D2B01" w14:textId="0F74269B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1C1D7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AA2A195" w14:textId="053B57C0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7EF9D31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AEA70E5" w14:textId="37CF736A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0E2B8D4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8969DF" w:rsidRPr="001E67F6" w14:paraId="0898FD51" w14:textId="77777777" w:rsidTr="00302E1B">
        <w:trPr>
          <w:trHeight w:val="276"/>
        </w:trPr>
        <w:tc>
          <w:tcPr>
            <w:tcW w:w="4531" w:type="dxa"/>
            <w:noWrap/>
          </w:tcPr>
          <w:p w14:paraId="07989140" w14:textId="260341C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0308EDD7" w14:textId="04775EA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Tm207</w:t>
            </w:r>
          </w:p>
        </w:tc>
      </w:tr>
      <w:tr w:rsidR="008969DF" w:rsidRPr="001E67F6" w14:paraId="1B98081E" w14:textId="77777777" w:rsidTr="00302E1B">
        <w:trPr>
          <w:trHeight w:val="276"/>
        </w:trPr>
        <w:tc>
          <w:tcPr>
            <w:tcW w:w="4531" w:type="dxa"/>
            <w:noWrap/>
          </w:tcPr>
          <w:p w14:paraId="07CF2EC3" w14:textId="4B6BD52A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241A65D" w14:textId="5AF8668C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Tm208</w:t>
            </w:r>
          </w:p>
        </w:tc>
      </w:tr>
      <w:tr w:rsidR="008969DF" w:rsidRPr="001E67F6" w14:paraId="1435A2E2" w14:textId="77777777" w:rsidTr="00302E1B">
        <w:trPr>
          <w:trHeight w:val="276"/>
        </w:trPr>
        <w:tc>
          <w:tcPr>
            <w:tcW w:w="4531" w:type="dxa"/>
            <w:noWrap/>
          </w:tcPr>
          <w:p w14:paraId="308D3D7E" w14:textId="528E0F90" w:rsidR="008969DF" w:rsidRP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57CEA4F" w14:textId="7A60D0DE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Tm211</w:t>
            </w:r>
          </w:p>
        </w:tc>
      </w:tr>
      <w:tr w:rsidR="00227F75" w:rsidRPr="001E67F6" w14:paraId="1BE3130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B41F60" w:rsidRPr="001E67F6" w14:paraId="33D9BB9E" w14:textId="77777777" w:rsidTr="00302E1B">
        <w:trPr>
          <w:trHeight w:val="276"/>
        </w:trPr>
        <w:tc>
          <w:tcPr>
            <w:tcW w:w="4531" w:type="dxa"/>
            <w:noWrap/>
          </w:tcPr>
          <w:p w14:paraId="3B80C5F9" w14:textId="122F9682" w:rsidR="00B41F60" w:rsidRPr="001E67F6" w:rsidRDefault="00B41F6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637C051" w14:textId="6ED1637E" w:rsidR="00B41F60" w:rsidRPr="001E67F6" w:rsidRDefault="00D830D8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3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227F75" w:rsidRPr="001E67F6" w14:paraId="58E8C84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5C27C0" w:rsidRPr="001E67F6" w14:paraId="4DB9501B" w14:textId="77777777" w:rsidTr="00302E1B">
        <w:trPr>
          <w:trHeight w:val="276"/>
        </w:trPr>
        <w:tc>
          <w:tcPr>
            <w:tcW w:w="4531" w:type="dxa"/>
            <w:noWrap/>
          </w:tcPr>
          <w:p w14:paraId="7AC46936" w14:textId="161DD24B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C052DC2" w14:textId="4153A736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Tm215</w:t>
            </w:r>
          </w:p>
        </w:tc>
      </w:tr>
      <w:tr w:rsidR="005C27C0" w:rsidRPr="001E67F6" w14:paraId="59EFF415" w14:textId="77777777" w:rsidTr="00302E1B">
        <w:trPr>
          <w:trHeight w:val="276"/>
        </w:trPr>
        <w:tc>
          <w:tcPr>
            <w:tcW w:w="4531" w:type="dxa"/>
            <w:noWrap/>
          </w:tcPr>
          <w:p w14:paraId="094F20AF" w14:textId="51B4CD9E" w:rsidR="005C27C0" w:rsidRP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BA59272" w14:textId="6FE6FC27" w:rsid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Tm216</w:t>
            </w:r>
          </w:p>
        </w:tc>
      </w:tr>
      <w:tr w:rsidR="00227F75" w:rsidRPr="001E67F6" w14:paraId="198D7D6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69ABE350" w14:textId="77777777" w:rsidTr="000B2206">
        <w:trPr>
          <w:trHeight w:val="276"/>
        </w:trPr>
        <w:tc>
          <w:tcPr>
            <w:tcW w:w="4400" w:type="dxa"/>
          </w:tcPr>
          <w:p w14:paraId="7FC05A4F" w14:textId="7469348B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1559472" w14:textId="217B888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1B2C83C0" w14:textId="39961F7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97" w:type="dxa"/>
            <w:noWrap/>
          </w:tcPr>
          <w:p w14:paraId="15C72848" w14:textId="1D7A520C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698</w:t>
            </w:r>
          </w:p>
        </w:tc>
        <w:tc>
          <w:tcPr>
            <w:tcW w:w="3023" w:type="dxa"/>
            <w:noWrap/>
          </w:tcPr>
          <w:p w14:paraId="1461093B" w14:textId="3DD2AB5C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35F80F92" w14:textId="77777777" w:rsidTr="000B2206">
        <w:trPr>
          <w:trHeight w:val="276"/>
        </w:trPr>
        <w:tc>
          <w:tcPr>
            <w:tcW w:w="4400" w:type="dxa"/>
          </w:tcPr>
          <w:p w14:paraId="08D3DC73" w14:textId="0311A718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BCCFA4" w14:textId="4C5F78CB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0769254" w14:textId="7E12ED77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297" w:type="dxa"/>
            <w:noWrap/>
          </w:tcPr>
          <w:p w14:paraId="3FD892DB" w14:textId="2FC6EA3E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3023" w:type="dxa"/>
            <w:noWrap/>
          </w:tcPr>
          <w:p w14:paraId="7286BC70" w14:textId="5F29FEE4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09E2D104" w14:textId="77777777" w:rsidTr="000B2206">
        <w:trPr>
          <w:trHeight w:val="276"/>
        </w:trPr>
        <w:tc>
          <w:tcPr>
            <w:tcW w:w="4400" w:type="dxa"/>
          </w:tcPr>
          <w:p w14:paraId="1B9BD5C1" w14:textId="3E3C1824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46412DF" w14:textId="4133D415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4E34D2F9" w14:textId="412C01B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noWrap/>
          </w:tcPr>
          <w:p w14:paraId="5B8E6BC1" w14:textId="1C305BC0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3023" w:type="dxa"/>
            <w:noWrap/>
          </w:tcPr>
          <w:p w14:paraId="01C8A807" w14:textId="136F476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7C5C0C4E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7BC350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01CBBD16" w14:textId="77777777" w:rsidTr="000B2206">
        <w:trPr>
          <w:trHeight w:val="276"/>
        </w:trPr>
        <w:tc>
          <w:tcPr>
            <w:tcW w:w="4400" w:type="dxa"/>
          </w:tcPr>
          <w:p w14:paraId="6E7242D4" w14:textId="5B2F91A3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07ABB3F" w14:textId="5CB75E72" w:rsidR="00B36BD2" w:rsidDel="00AB4C6C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F6E4004" w14:textId="1296AE0E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297" w:type="dxa"/>
            <w:noWrap/>
          </w:tcPr>
          <w:p w14:paraId="739ADB60" w14:textId="5B144F34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3023" w:type="dxa"/>
            <w:noWrap/>
          </w:tcPr>
          <w:p w14:paraId="16DEF0E2" w14:textId="778ED8D6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25FE9115" w:rsidR="00487010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3CB0AE3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5E4D1028" w14:textId="77777777" w:rsidTr="000B2206">
        <w:trPr>
          <w:trHeight w:val="276"/>
        </w:trPr>
        <w:tc>
          <w:tcPr>
            <w:tcW w:w="4400" w:type="dxa"/>
          </w:tcPr>
          <w:p w14:paraId="7349C581" w14:textId="242A81C5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2AD37B" w14:textId="73CDC0B6" w:rsidR="00B36BD2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36000BFF" w14:textId="0143DE38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97" w:type="dxa"/>
            <w:noWrap/>
          </w:tcPr>
          <w:p w14:paraId="3AD90849" w14:textId="5B895917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3023" w:type="dxa"/>
            <w:noWrap/>
          </w:tcPr>
          <w:p w14:paraId="331F9969" w14:textId="114A3C92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5D278A" w:rsidRPr="001E67F6" w14:paraId="6C041253" w14:textId="77777777" w:rsidTr="000B2206">
        <w:trPr>
          <w:trHeight w:val="276"/>
        </w:trPr>
        <w:tc>
          <w:tcPr>
            <w:tcW w:w="4400" w:type="dxa"/>
          </w:tcPr>
          <w:p w14:paraId="64B7C5C5" w14:textId="17C8CD33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92B03E2" w14:textId="2E8B5D56" w:rsidR="005D278A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0240F5D5" w14:textId="4FC02796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297" w:type="dxa"/>
            <w:noWrap/>
          </w:tcPr>
          <w:p w14:paraId="1123A241" w14:textId="20BB94DF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3023" w:type="dxa"/>
            <w:noWrap/>
          </w:tcPr>
          <w:p w14:paraId="1F146219" w14:textId="5EC691F6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2CBF9CEE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62129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4DF4329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560DF9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2C46E7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927353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373124F1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039618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73630B6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5B40885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39B8CD0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65E587A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019D528B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7B80BCD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0B74544C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31EBA4FF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08D2AB2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020100E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13AF4FE7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62491C9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4798FC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6DEB4A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5320E5B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DAB27F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301AC18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D2F19F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0D7F3C86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517248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6541AA6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D2661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E72DC54" w14:textId="77777777" w:rsidTr="000B2206">
        <w:trPr>
          <w:trHeight w:val="276"/>
        </w:trPr>
        <w:tc>
          <w:tcPr>
            <w:tcW w:w="4400" w:type="dxa"/>
          </w:tcPr>
          <w:p w14:paraId="5B8C5FD7" w14:textId="0BE4027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3458F7A" w14:textId="23334DCC" w:rsidR="00487010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80" w:type="dxa"/>
            <w:noWrap/>
          </w:tcPr>
          <w:p w14:paraId="0E9E0308" w14:textId="01AFAA1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noWrap/>
          </w:tcPr>
          <w:p w14:paraId="5EE6F6DD" w14:textId="4AD5FC6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771</w:t>
            </w:r>
          </w:p>
        </w:tc>
        <w:tc>
          <w:tcPr>
            <w:tcW w:w="3023" w:type="dxa"/>
            <w:noWrap/>
          </w:tcPr>
          <w:p w14:paraId="5D995586" w14:textId="2A14CF3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487010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5" w:name="_OIU_Stacja_rozrządowa_18"/>
      <w:bookmarkStart w:id="36" w:name="OIU_SR_17"/>
      <w:bookmarkStart w:id="37" w:name="_OIU_Stacja_rozrządowa_19"/>
      <w:bookmarkStart w:id="38" w:name="OIU_SR_18"/>
      <w:bookmarkStart w:id="39" w:name="_OIU_Stacja_rozrządowa_20"/>
      <w:bookmarkStart w:id="40" w:name="OIU_SR_19"/>
      <w:bookmarkEnd w:id="35"/>
      <w:bookmarkEnd w:id="36"/>
      <w:bookmarkEnd w:id="37"/>
      <w:bookmarkEnd w:id="38"/>
      <w:bookmarkEnd w:id="39"/>
      <w:bookmarkEnd w:id="4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05B91DC0" w:rsidR="00B62E60" w:rsidRPr="00B77AC9" w:rsidRDefault="00302E1B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B77AC9" w14:paraId="247780BA" w14:textId="77777777" w:rsidTr="00054E87">
        <w:trPr>
          <w:trHeight w:val="276"/>
        </w:trPr>
        <w:tc>
          <w:tcPr>
            <w:tcW w:w="4420" w:type="dxa"/>
            <w:noWrap/>
          </w:tcPr>
          <w:p w14:paraId="58058875" w14:textId="76B8F48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440" w:type="dxa"/>
            <w:noWrap/>
          </w:tcPr>
          <w:p w14:paraId="6750DE92" w14:textId="308A4FD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ZCB rozj.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50D9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023C41D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5CB56C9A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371437F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1DB462EA" w14:textId="77777777" w:rsidTr="00054E87">
        <w:tc>
          <w:tcPr>
            <w:tcW w:w="4420" w:type="dxa"/>
          </w:tcPr>
          <w:p w14:paraId="53026D2E" w14:textId="0DE2498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F23500F" w14:textId="513BACD0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28C31AD4" w14:textId="49FB762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5FE90683" w14:textId="344326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9ABC515" w14:textId="1DB33441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2206CD22" w14:textId="77777777" w:rsidTr="0073115A">
        <w:tc>
          <w:tcPr>
            <w:tcW w:w="4420" w:type="dxa"/>
            <w:hideMark/>
          </w:tcPr>
          <w:p w14:paraId="13BA4AA1" w14:textId="488ECCA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CDBC08" w14:textId="3F430E7B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7EE8665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5F4CC1A4" w14:textId="77777777" w:rsidTr="0073115A">
        <w:tc>
          <w:tcPr>
            <w:tcW w:w="4420" w:type="dxa"/>
            <w:hideMark/>
          </w:tcPr>
          <w:p w14:paraId="79F84A4B" w14:textId="294EFC3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547213F" w14:textId="1FDF78E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C4A67A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7B9D7EB3" w14:textId="77777777" w:rsidTr="0073115A">
        <w:tc>
          <w:tcPr>
            <w:tcW w:w="4420" w:type="dxa"/>
            <w:hideMark/>
          </w:tcPr>
          <w:p w14:paraId="1EADA398" w14:textId="562F7F82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669D118" w14:textId="5903039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D776E9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00A510F7" w14:textId="77777777" w:rsidTr="00054E87">
        <w:tc>
          <w:tcPr>
            <w:tcW w:w="4420" w:type="dxa"/>
          </w:tcPr>
          <w:p w14:paraId="2E6D3889" w14:textId="5869995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1EBACF" w14:textId="46AA4E8C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8F16546" w14:textId="6782D6E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6FC7129B" w14:textId="7D6533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4321BEE4" w14:textId="63F844B8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B6C41FA" w14:textId="77777777" w:rsidTr="0073115A">
        <w:tc>
          <w:tcPr>
            <w:tcW w:w="4420" w:type="dxa"/>
            <w:hideMark/>
          </w:tcPr>
          <w:p w14:paraId="7E1BA2BF" w14:textId="4187FE2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53F6C8E" w14:textId="7A171EF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46712DC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VI 2025 r.</w:t>
            </w:r>
          </w:p>
        </w:tc>
      </w:tr>
      <w:tr w:rsidR="00A650D9" w:rsidRPr="00B77AC9" w14:paraId="58961275" w14:textId="77777777" w:rsidTr="0073115A">
        <w:tc>
          <w:tcPr>
            <w:tcW w:w="4420" w:type="dxa"/>
            <w:hideMark/>
          </w:tcPr>
          <w:p w14:paraId="232BC773" w14:textId="192F114A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18F5706" w14:textId="01064FF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6A030D1E" w:rsidR="00A650D9" w:rsidRPr="00A650D9" w:rsidRDefault="00CC4E2A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2F4B64DB" w14:textId="77777777" w:rsidTr="0073115A">
        <w:tc>
          <w:tcPr>
            <w:tcW w:w="4420" w:type="dxa"/>
            <w:hideMark/>
          </w:tcPr>
          <w:p w14:paraId="104EFB42" w14:textId="3DB710E9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4109C3E8" w14:textId="4B3DB62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012BAD98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60604A68" w14:textId="77777777" w:rsidTr="0073115A">
        <w:tc>
          <w:tcPr>
            <w:tcW w:w="4420" w:type="dxa"/>
            <w:hideMark/>
          </w:tcPr>
          <w:p w14:paraId="7A68FB93" w14:textId="331089FF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882453" w14:textId="700309F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435FB2B" w:rsidR="00A650D9" w:rsidRPr="00A650D9" w:rsidRDefault="00DD08FD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4849C863" w14:textId="77777777" w:rsidTr="0073115A">
        <w:tc>
          <w:tcPr>
            <w:tcW w:w="4420" w:type="dxa"/>
            <w:hideMark/>
          </w:tcPr>
          <w:p w14:paraId="691368B2" w14:textId="1C8ABCD4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A46A9A" w14:textId="34AE2E4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34AA474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3E5B520D" w14:textId="77777777" w:rsidTr="0073115A">
        <w:tc>
          <w:tcPr>
            <w:tcW w:w="4420" w:type="dxa"/>
            <w:hideMark/>
          </w:tcPr>
          <w:p w14:paraId="51996058" w14:textId="117AC58B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411FCC5" w14:textId="6AF66A2D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037D79CA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1292A44C" w14:textId="77777777" w:rsidTr="0073115A">
        <w:tc>
          <w:tcPr>
            <w:tcW w:w="4420" w:type="dxa"/>
            <w:hideMark/>
          </w:tcPr>
          <w:p w14:paraId="50678CF8" w14:textId="2DF925A3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97F48A" w14:textId="013749E0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7FB5EBAF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76945D5E" w14:textId="77777777" w:rsidTr="0073115A">
        <w:tc>
          <w:tcPr>
            <w:tcW w:w="4420" w:type="dxa"/>
            <w:hideMark/>
          </w:tcPr>
          <w:p w14:paraId="1EB5A88A" w14:textId="4A25A446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A0F8110" w14:textId="4072E6DF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011F865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1511E61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310AA81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6684707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661ACE8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3D24" w14:textId="77777777" w:rsidR="005B0259" w:rsidRDefault="005B0259" w:rsidP="00236507">
      <w:pPr>
        <w:spacing w:after="0" w:line="240" w:lineRule="auto"/>
      </w:pPr>
      <w:r>
        <w:separator/>
      </w:r>
    </w:p>
  </w:endnote>
  <w:endnote w:type="continuationSeparator" w:id="0">
    <w:p w14:paraId="379C70D4" w14:textId="77777777" w:rsidR="005B0259" w:rsidRDefault="005B0259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DD032" w14:textId="77777777" w:rsidR="00AD4EF6" w:rsidRPr="00694D59" w:rsidRDefault="00AD4EF6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7788B9C7" w14:textId="30FB876A" w:rsidR="005F0297" w:rsidRPr="00694D59" w:rsidRDefault="00AD4EF6" w:rsidP="00F33E99">
            <w:pPr>
              <w:pStyle w:val="Stopka"/>
              <w:rPr>
                <w:rFonts w:ascii="Arial" w:hAnsi="Arial" w:cs="Arial"/>
                <w:bCs/>
                <w:sz w:val="16"/>
                <w:szCs w:val="16"/>
              </w:rPr>
            </w:pPr>
            <w:r w:rsidRPr="00694D59">
              <w:rPr>
                <w:rFonts w:ascii="Arial" w:hAnsi="Arial" w:cs="Arial"/>
                <w:sz w:val="16"/>
                <w:szCs w:val="16"/>
              </w:rPr>
              <w:t>Stan na dzień</w:t>
            </w:r>
            <w:r w:rsidRPr="00654E56">
              <w:rPr>
                <w:rFonts w:ascii="Arial" w:hAnsi="Arial" w:cs="Arial"/>
                <w:sz w:val="16"/>
                <w:szCs w:val="16"/>
              </w:rPr>
              <w:t>:</w:t>
            </w:r>
            <w:r w:rsidR="00534678" w:rsidRPr="00654E56">
              <w:rPr>
                <w:rFonts w:ascii="Arial" w:hAnsi="Arial" w:cs="Arial"/>
                <w:sz w:val="16"/>
                <w:szCs w:val="16"/>
              </w:rPr>
              <w:t>01</w:t>
            </w:r>
            <w:r w:rsidR="000C7F37" w:rsidRPr="00654E56">
              <w:rPr>
                <w:rFonts w:ascii="Arial" w:hAnsi="Arial" w:cs="Arial"/>
                <w:sz w:val="16"/>
                <w:szCs w:val="16"/>
              </w:rPr>
              <w:t>.0</w:t>
            </w:r>
            <w:r w:rsidR="00F737E3">
              <w:rPr>
                <w:rFonts w:ascii="Arial" w:hAnsi="Arial" w:cs="Arial"/>
                <w:sz w:val="16"/>
                <w:szCs w:val="16"/>
              </w:rPr>
              <w:t>9</w:t>
            </w:r>
            <w:r w:rsidR="000C7F37" w:rsidRPr="00654E56">
              <w:rPr>
                <w:rFonts w:ascii="Arial" w:hAnsi="Arial" w:cs="Arial"/>
                <w:sz w:val="16"/>
                <w:szCs w:val="16"/>
              </w:rPr>
              <w:t>.</w:t>
            </w:r>
            <w:r w:rsidRPr="00654E56">
              <w:rPr>
                <w:rFonts w:ascii="Arial" w:hAnsi="Arial" w:cs="Arial"/>
                <w:sz w:val="16"/>
                <w:szCs w:val="16"/>
              </w:rPr>
              <w:t>202</w:t>
            </w:r>
            <w:r w:rsidR="003314C6" w:rsidRPr="00654E56">
              <w:rPr>
                <w:rFonts w:ascii="Arial" w:hAnsi="Arial" w:cs="Arial"/>
                <w:sz w:val="16"/>
                <w:szCs w:val="16"/>
              </w:rPr>
              <w:t>5</w:t>
            </w:r>
            <w:r w:rsidRPr="00654E56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694D59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94D5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694D59">
              <w:rPr>
                <w:rFonts w:ascii="Arial" w:hAnsi="Arial" w:cs="Arial"/>
                <w:bCs/>
                <w:noProof/>
                <w:sz w:val="16"/>
                <w:szCs w:val="16"/>
              </w:rPr>
              <w:t>35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7BACCE6" w14:textId="16E1DBAD" w:rsidR="00AD4EF6" w:rsidRPr="008A3F08" w:rsidRDefault="005F0297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694D59">
              <w:rPr>
                <w:rFonts w:ascii="Arial" w:hAnsi="Arial" w:cs="Arial"/>
                <w:bCs/>
                <w:sz w:val="16"/>
                <w:szCs w:val="16"/>
              </w:rPr>
              <w:t>Wersja obowiązująca od</w:t>
            </w:r>
            <w:r w:rsidR="00534678" w:rsidRPr="00694D59">
              <w:rPr>
                <w:rFonts w:ascii="Arial" w:hAnsi="Arial" w:cs="Arial"/>
                <w:bCs/>
                <w:sz w:val="16"/>
                <w:szCs w:val="16"/>
              </w:rPr>
              <w:t xml:space="preserve"> 01</w:t>
            </w:r>
            <w:r w:rsidR="000C7F37" w:rsidRPr="00654E56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 w:rsidR="00F737E3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654E56">
              <w:rPr>
                <w:rFonts w:ascii="Arial" w:hAnsi="Arial" w:cs="Arial"/>
                <w:bCs/>
                <w:sz w:val="16"/>
                <w:szCs w:val="16"/>
              </w:rPr>
              <w:t>.202</w:t>
            </w:r>
            <w:r w:rsidR="003314C6" w:rsidRPr="00654E56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1D59" w14:textId="77777777" w:rsidR="005B0259" w:rsidRDefault="005B0259" w:rsidP="00236507">
      <w:pPr>
        <w:spacing w:after="0" w:line="240" w:lineRule="auto"/>
      </w:pPr>
      <w:r>
        <w:separator/>
      </w:r>
    </w:p>
  </w:footnote>
  <w:footnote w:type="continuationSeparator" w:id="0">
    <w:p w14:paraId="2153EFA8" w14:textId="77777777" w:rsidR="005B0259" w:rsidRDefault="005B0259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5AAE" w14:textId="77777777" w:rsidR="00AD4EF6" w:rsidRDefault="00AD4EF6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AD4EF6" w:rsidRDefault="00AD4EF6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AD4EF6" w:rsidRPr="00D03617" w:rsidRDefault="00AD4EF6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51C7"/>
    <w:multiLevelType w:val="hybridMultilevel"/>
    <w:tmpl w:val="18FA6C8C"/>
    <w:lvl w:ilvl="0" w:tplc="8EFE24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4424">
    <w:abstractNumId w:val="1"/>
  </w:num>
  <w:num w:numId="2" w16cid:durableId="263154296">
    <w:abstractNumId w:val="2"/>
  </w:num>
  <w:num w:numId="3" w16cid:durableId="329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0066B3"/>
    <w:rsid w:val="00015D13"/>
    <w:rsid w:val="000208B5"/>
    <w:rsid w:val="000363AD"/>
    <w:rsid w:val="00053597"/>
    <w:rsid w:val="00054E87"/>
    <w:rsid w:val="00057C61"/>
    <w:rsid w:val="00061E4E"/>
    <w:rsid w:val="00065B23"/>
    <w:rsid w:val="000671D5"/>
    <w:rsid w:val="00067FFE"/>
    <w:rsid w:val="00073CDD"/>
    <w:rsid w:val="0007460F"/>
    <w:rsid w:val="00075EE4"/>
    <w:rsid w:val="0008206C"/>
    <w:rsid w:val="000904A8"/>
    <w:rsid w:val="00094E0F"/>
    <w:rsid w:val="000954C6"/>
    <w:rsid w:val="00097536"/>
    <w:rsid w:val="000A1032"/>
    <w:rsid w:val="000A1914"/>
    <w:rsid w:val="000B162C"/>
    <w:rsid w:val="000B2206"/>
    <w:rsid w:val="000C7F37"/>
    <w:rsid w:val="000D3D5E"/>
    <w:rsid w:val="000D4686"/>
    <w:rsid w:val="000E3BB3"/>
    <w:rsid w:val="000F0011"/>
    <w:rsid w:val="000F25C9"/>
    <w:rsid w:val="000F365F"/>
    <w:rsid w:val="000F674E"/>
    <w:rsid w:val="001069AE"/>
    <w:rsid w:val="00107D2D"/>
    <w:rsid w:val="001158EB"/>
    <w:rsid w:val="001409A9"/>
    <w:rsid w:val="001515DC"/>
    <w:rsid w:val="00154608"/>
    <w:rsid w:val="00162E84"/>
    <w:rsid w:val="001676AA"/>
    <w:rsid w:val="001732D4"/>
    <w:rsid w:val="0018347C"/>
    <w:rsid w:val="00194D11"/>
    <w:rsid w:val="001A2C49"/>
    <w:rsid w:val="001A7974"/>
    <w:rsid w:val="001B7296"/>
    <w:rsid w:val="001C28E6"/>
    <w:rsid w:val="001C52A4"/>
    <w:rsid w:val="001C6029"/>
    <w:rsid w:val="001D47B2"/>
    <w:rsid w:val="001D5E91"/>
    <w:rsid w:val="001D6A83"/>
    <w:rsid w:val="001E67F6"/>
    <w:rsid w:val="002079A3"/>
    <w:rsid w:val="00222973"/>
    <w:rsid w:val="00224260"/>
    <w:rsid w:val="00226E1A"/>
    <w:rsid w:val="0022745D"/>
    <w:rsid w:val="002276CC"/>
    <w:rsid w:val="00227F75"/>
    <w:rsid w:val="0023036D"/>
    <w:rsid w:val="00231628"/>
    <w:rsid w:val="00233352"/>
    <w:rsid w:val="00236507"/>
    <w:rsid w:val="00240835"/>
    <w:rsid w:val="00247D01"/>
    <w:rsid w:val="00250166"/>
    <w:rsid w:val="0025186D"/>
    <w:rsid w:val="0025251F"/>
    <w:rsid w:val="0026105F"/>
    <w:rsid w:val="00263533"/>
    <w:rsid w:val="00264B34"/>
    <w:rsid w:val="00273959"/>
    <w:rsid w:val="00290193"/>
    <w:rsid w:val="002920DB"/>
    <w:rsid w:val="002977BA"/>
    <w:rsid w:val="0029780D"/>
    <w:rsid w:val="002B4AE0"/>
    <w:rsid w:val="002B4F8E"/>
    <w:rsid w:val="002B5868"/>
    <w:rsid w:val="002B5B32"/>
    <w:rsid w:val="002B6E59"/>
    <w:rsid w:val="002C1693"/>
    <w:rsid w:val="002D1814"/>
    <w:rsid w:val="002F0324"/>
    <w:rsid w:val="003015BD"/>
    <w:rsid w:val="00302E1B"/>
    <w:rsid w:val="0030325C"/>
    <w:rsid w:val="0030356A"/>
    <w:rsid w:val="0031244E"/>
    <w:rsid w:val="00312B3B"/>
    <w:rsid w:val="003178B2"/>
    <w:rsid w:val="00323727"/>
    <w:rsid w:val="003241F6"/>
    <w:rsid w:val="0032566A"/>
    <w:rsid w:val="00325C17"/>
    <w:rsid w:val="00325FF9"/>
    <w:rsid w:val="003314C6"/>
    <w:rsid w:val="00333D0B"/>
    <w:rsid w:val="003407F3"/>
    <w:rsid w:val="00343164"/>
    <w:rsid w:val="0035614D"/>
    <w:rsid w:val="00357158"/>
    <w:rsid w:val="0037059C"/>
    <w:rsid w:val="003747F3"/>
    <w:rsid w:val="00376F6C"/>
    <w:rsid w:val="003855DC"/>
    <w:rsid w:val="00393805"/>
    <w:rsid w:val="003A107A"/>
    <w:rsid w:val="003A4FD5"/>
    <w:rsid w:val="003B0EEF"/>
    <w:rsid w:val="003C130C"/>
    <w:rsid w:val="003D1026"/>
    <w:rsid w:val="003E51E0"/>
    <w:rsid w:val="00401285"/>
    <w:rsid w:val="0040256A"/>
    <w:rsid w:val="004034C1"/>
    <w:rsid w:val="004038BC"/>
    <w:rsid w:val="0042068D"/>
    <w:rsid w:val="00425AC9"/>
    <w:rsid w:val="00426D5A"/>
    <w:rsid w:val="00430766"/>
    <w:rsid w:val="00431A27"/>
    <w:rsid w:val="00431AE1"/>
    <w:rsid w:val="00450460"/>
    <w:rsid w:val="00460C0B"/>
    <w:rsid w:val="004653AD"/>
    <w:rsid w:val="00470192"/>
    <w:rsid w:val="00470660"/>
    <w:rsid w:val="00473A6D"/>
    <w:rsid w:val="00483FD9"/>
    <w:rsid w:val="0048525C"/>
    <w:rsid w:val="00487010"/>
    <w:rsid w:val="00490911"/>
    <w:rsid w:val="00494919"/>
    <w:rsid w:val="004952DD"/>
    <w:rsid w:val="004A3078"/>
    <w:rsid w:val="004B5138"/>
    <w:rsid w:val="004B7565"/>
    <w:rsid w:val="004C2408"/>
    <w:rsid w:val="004C288D"/>
    <w:rsid w:val="004C3AFE"/>
    <w:rsid w:val="004E78F2"/>
    <w:rsid w:val="004F1B5F"/>
    <w:rsid w:val="004F36A6"/>
    <w:rsid w:val="004F6F46"/>
    <w:rsid w:val="005062B3"/>
    <w:rsid w:val="005124DD"/>
    <w:rsid w:val="00515FE7"/>
    <w:rsid w:val="00520E2F"/>
    <w:rsid w:val="00527362"/>
    <w:rsid w:val="005323A1"/>
    <w:rsid w:val="00534678"/>
    <w:rsid w:val="00540B7B"/>
    <w:rsid w:val="005410B3"/>
    <w:rsid w:val="00546E69"/>
    <w:rsid w:val="00554841"/>
    <w:rsid w:val="00574DD4"/>
    <w:rsid w:val="00577F3C"/>
    <w:rsid w:val="0058232C"/>
    <w:rsid w:val="00586017"/>
    <w:rsid w:val="0059120C"/>
    <w:rsid w:val="005936E1"/>
    <w:rsid w:val="00594BC8"/>
    <w:rsid w:val="005951D6"/>
    <w:rsid w:val="005969A2"/>
    <w:rsid w:val="005A140A"/>
    <w:rsid w:val="005A16DE"/>
    <w:rsid w:val="005B0259"/>
    <w:rsid w:val="005C07AF"/>
    <w:rsid w:val="005C07E0"/>
    <w:rsid w:val="005C27C0"/>
    <w:rsid w:val="005C2BA6"/>
    <w:rsid w:val="005C49A8"/>
    <w:rsid w:val="005D278A"/>
    <w:rsid w:val="005D72BC"/>
    <w:rsid w:val="005D7B4A"/>
    <w:rsid w:val="005E1A19"/>
    <w:rsid w:val="005E528E"/>
    <w:rsid w:val="005E5F3A"/>
    <w:rsid w:val="005F0297"/>
    <w:rsid w:val="005F1ED3"/>
    <w:rsid w:val="005F744A"/>
    <w:rsid w:val="00600302"/>
    <w:rsid w:val="006028E8"/>
    <w:rsid w:val="0060688F"/>
    <w:rsid w:val="0061713B"/>
    <w:rsid w:val="00627165"/>
    <w:rsid w:val="0063123E"/>
    <w:rsid w:val="0063578E"/>
    <w:rsid w:val="00635851"/>
    <w:rsid w:val="00645F18"/>
    <w:rsid w:val="00654590"/>
    <w:rsid w:val="00654E56"/>
    <w:rsid w:val="006552DD"/>
    <w:rsid w:val="006563CA"/>
    <w:rsid w:val="00667D6C"/>
    <w:rsid w:val="006705B2"/>
    <w:rsid w:val="00672012"/>
    <w:rsid w:val="006759D2"/>
    <w:rsid w:val="00676054"/>
    <w:rsid w:val="00676AF5"/>
    <w:rsid w:val="00683E2B"/>
    <w:rsid w:val="00686B34"/>
    <w:rsid w:val="00691FAF"/>
    <w:rsid w:val="006943D9"/>
    <w:rsid w:val="00694D0C"/>
    <w:rsid w:val="00694D59"/>
    <w:rsid w:val="006970CD"/>
    <w:rsid w:val="006976A4"/>
    <w:rsid w:val="006A280E"/>
    <w:rsid w:val="006A2F19"/>
    <w:rsid w:val="006C5F1A"/>
    <w:rsid w:val="006C669E"/>
    <w:rsid w:val="006E073D"/>
    <w:rsid w:val="006E16C3"/>
    <w:rsid w:val="006E2815"/>
    <w:rsid w:val="006F189E"/>
    <w:rsid w:val="006F45E2"/>
    <w:rsid w:val="006F6909"/>
    <w:rsid w:val="00703B76"/>
    <w:rsid w:val="00707D3B"/>
    <w:rsid w:val="00712E87"/>
    <w:rsid w:val="00726A6F"/>
    <w:rsid w:val="0073115A"/>
    <w:rsid w:val="00735880"/>
    <w:rsid w:val="0073797C"/>
    <w:rsid w:val="0074294E"/>
    <w:rsid w:val="00744A03"/>
    <w:rsid w:val="007536A6"/>
    <w:rsid w:val="00754DD5"/>
    <w:rsid w:val="00755EF0"/>
    <w:rsid w:val="007616B9"/>
    <w:rsid w:val="007650C6"/>
    <w:rsid w:val="0076539E"/>
    <w:rsid w:val="0076731A"/>
    <w:rsid w:val="007733EE"/>
    <w:rsid w:val="00775619"/>
    <w:rsid w:val="0078281A"/>
    <w:rsid w:val="007965E2"/>
    <w:rsid w:val="007A51F3"/>
    <w:rsid w:val="007B74D2"/>
    <w:rsid w:val="007C0AE2"/>
    <w:rsid w:val="007C0E26"/>
    <w:rsid w:val="007C2108"/>
    <w:rsid w:val="007C28CC"/>
    <w:rsid w:val="007C4320"/>
    <w:rsid w:val="007D0BAF"/>
    <w:rsid w:val="007D1B16"/>
    <w:rsid w:val="007D4E2A"/>
    <w:rsid w:val="007D6ABC"/>
    <w:rsid w:val="007D7B56"/>
    <w:rsid w:val="007E30D2"/>
    <w:rsid w:val="007F6B33"/>
    <w:rsid w:val="007F7733"/>
    <w:rsid w:val="008156CC"/>
    <w:rsid w:val="00822E6C"/>
    <w:rsid w:val="00827312"/>
    <w:rsid w:val="008407CC"/>
    <w:rsid w:val="00841962"/>
    <w:rsid w:val="0084198D"/>
    <w:rsid w:val="00850A0A"/>
    <w:rsid w:val="00865343"/>
    <w:rsid w:val="00872C6C"/>
    <w:rsid w:val="00880B02"/>
    <w:rsid w:val="0088211B"/>
    <w:rsid w:val="008838B4"/>
    <w:rsid w:val="008969DF"/>
    <w:rsid w:val="008A0DC5"/>
    <w:rsid w:val="008A3F08"/>
    <w:rsid w:val="008A4BB3"/>
    <w:rsid w:val="008B64DA"/>
    <w:rsid w:val="008B6BFB"/>
    <w:rsid w:val="008C6BB6"/>
    <w:rsid w:val="008D2CF5"/>
    <w:rsid w:val="008D7970"/>
    <w:rsid w:val="008E1CC7"/>
    <w:rsid w:val="008E1E2A"/>
    <w:rsid w:val="008E37A9"/>
    <w:rsid w:val="008E4D94"/>
    <w:rsid w:val="008F2E2B"/>
    <w:rsid w:val="008F34A9"/>
    <w:rsid w:val="008F4F87"/>
    <w:rsid w:val="008F74A4"/>
    <w:rsid w:val="00910956"/>
    <w:rsid w:val="009127F7"/>
    <w:rsid w:val="00913895"/>
    <w:rsid w:val="0091424D"/>
    <w:rsid w:val="009156D0"/>
    <w:rsid w:val="0092447D"/>
    <w:rsid w:val="0092668B"/>
    <w:rsid w:val="00932C27"/>
    <w:rsid w:val="00933A96"/>
    <w:rsid w:val="009357C4"/>
    <w:rsid w:val="009366E2"/>
    <w:rsid w:val="00941270"/>
    <w:rsid w:val="009421D8"/>
    <w:rsid w:val="00942AF3"/>
    <w:rsid w:val="00944F9E"/>
    <w:rsid w:val="00953650"/>
    <w:rsid w:val="00953738"/>
    <w:rsid w:val="00956D60"/>
    <w:rsid w:val="0096081F"/>
    <w:rsid w:val="009631D2"/>
    <w:rsid w:val="0096409B"/>
    <w:rsid w:val="009713E4"/>
    <w:rsid w:val="0097184D"/>
    <w:rsid w:val="0097437D"/>
    <w:rsid w:val="00977883"/>
    <w:rsid w:val="009A18B9"/>
    <w:rsid w:val="009B1FDB"/>
    <w:rsid w:val="009B374F"/>
    <w:rsid w:val="009C17AE"/>
    <w:rsid w:val="009C2E53"/>
    <w:rsid w:val="009C539F"/>
    <w:rsid w:val="009C5BD6"/>
    <w:rsid w:val="009D0BA9"/>
    <w:rsid w:val="009E2656"/>
    <w:rsid w:val="009E3A72"/>
    <w:rsid w:val="009E5F50"/>
    <w:rsid w:val="009F0775"/>
    <w:rsid w:val="009F180C"/>
    <w:rsid w:val="00A0100C"/>
    <w:rsid w:val="00A050B1"/>
    <w:rsid w:val="00A06F7A"/>
    <w:rsid w:val="00A07403"/>
    <w:rsid w:val="00A0780D"/>
    <w:rsid w:val="00A12B64"/>
    <w:rsid w:val="00A147CC"/>
    <w:rsid w:val="00A15ABB"/>
    <w:rsid w:val="00A23EB0"/>
    <w:rsid w:val="00A25D5D"/>
    <w:rsid w:val="00A261B2"/>
    <w:rsid w:val="00A3754D"/>
    <w:rsid w:val="00A435ED"/>
    <w:rsid w:val="00A54858"/>
    <w:rsid w:val="00A6345C"/>
    <w:rsid w:val="00A63C97"/>
    <w:rsid w:val="00A650D9"/>
    <w:rsid w:val="00A721F6"/>
    <w:rsid w:val="00A7487B"/>
    <w:rsid w:val="00A80924"/>
    <w:rsid w:val="00A83CE1"/>
    <w:rsid w:val="00A854B3"/>
    <w:rsid w:val="00A8783D"/>
    <w:rsid w:val="00A936C8"/>
    <w:rsid w:val="00A97028"/>
    <w:rsid w:val="00AA0A94"/>
    <w:rsid w:val="00AA21E5"/>
    <w:rsid w:val="00AA541B"/>
    <w:rsid w:val="00AB4C6C"/>
    <w:rsid w:val="00AB64D3"/>
    <w:rsid w:val="00AB6773"/>
    <w:rsid w:val="00AC07AA"/>
    <w:rsid w:val="00AD465C"/>
    <w:rsid w:val="00AD4A1B"/>
    <w:rsid w:val="00AD4EF6"/>
    <w:rsid w:val="00AF76D6"/>
    <w:rsid w:val="00B10CFC"/>
    <w:rsid w:val="00B300FE"/>
    <w:rsid w:val="00B30894"/>
    <w:rsid w:val="00B3317E"/>
    <w:rsid w:val="00B36BD2"/>
    <w:rsid w:val="00B400F4"/>
    <w:rsid w:val="00B41A3A"/>
    <w:rsid w:val="00B41F60"/>
    <w:rsid w:val="00B44714"/>
    <w:rsid w:val="00B534B9"/>
    <w:rsid w:val="00B62E60"/>
    <w:rsid w:val="00B64B93"/>
    <w:rsid w:val="00B72CBB"/>
    <w:rsid w:val="00B77AC9"/>
    <w:rsid w:val="00B81EC2"/>
    <w:rsid w:val="00B943B9"/>
    <w:rsid w:val="00B966E4"/>
    <w:rsid w:val="00BA4A83"/>
    <w:rsid w:val="00BB2F62"/>
    <w:rsid w:val="00BB7502"/>
    <w:rsid w:val="00BC2C33"/>
    <w:rsid w:val="00BC55D6"/>
    <w:rsid w:val="00BC5610"/>
    <w:rsid w:val="00BD5DDF"/>
    <w:rsid w:val="00BD7CC5"/>
    <w:rsid w:val="00BF1CDD"/>
    <w:rsid w:val="00BF3F37"/>
    <w:rsid w:val="00BF7991"/>
    <w:rsid w:val="00C03298"/>
    <w:rsid w:val="00C065BB"/>
    <w:rsid w:val="00C119CE"/>
    <w:rsid w:val="00C2408C"/>
    <w:rsid w:val="00C322DE"/>
    <w:rsid w:val="00C334AE"/>
    <w:rsid w:val="00C353EE"/>
    <w:rsid w:val="00C423E9"/>
    <w:rsid w:val="00C47069"/>
    <w:rsid w:val="00C56AE4"/>
    <w:rsid w:val="00C61906"/>
    <w:rsid w:val="00C632FB"/>
    <w:rsid w:val="00C7583A"/>
    <w:rsid w:val="00C762EB"/>
    <w:rsid w:val="00C843A3"/>
    <w:rsid w:val="00C90765"/>
    <w:rsid w:val="00C94357"/>
    <w:rsid w:val="00CA3B7D"/>
    <w:rsid w:val="00CA7A33"/>
    <w:rsid w:val="00CA7B6A"/>
    <w:rsid w:val="00CB0461"/>
    <w:rsid w:val="00CC0626"/>
    <w:rsid w:val="00CC0633"/>
    <w:rsid w:val="00CC4E2A"/>
    <w:rsid w:val="00CD3109"/>
    <w:rsid w:val="00CD5A9F"/>
    <w:rsid w:val="00CE1F4B"/>
    <w:rsid w:val="00CE6D66"/>
    <w:rsid w:val="00CF675A"/>
    <w:rsid w:val="00CF79A0"/>
    <w:rsid w:val="00D03617"/>
    <w:rsid w:val="00D17761"/>
    <w:rsid w:val="00D30B1F"/>
    <w:rsid w:val="00D3605E"/>
    <w:rsid w:val="00D36F1E"/>
    <w:rsid w:val="00D47C1D"/>
    <w:rsid w:val="00D50AF6"/>
    <w:rsid w:val="00D60526"/>
    <w:rsid w:val="00D72081"/>
    <w:rsid w:val="00D72122"/>
    <w:rsid w:val="00D830D8"/>
    <w:rsid w:val="00D86785"/>
    <w:rsid w:val="00D878F9"/>
    <w:rsid w:val="00D87C52"/>
    <w:rsid w:val="00D93035"/>
    <w:rsid w:val="00D96070"/>
    <w:rsid w:val="00DA67C8"/>
    <w:rsid w:val="00DB0D8D"/>
    <w:rsid w:val="00DB4217"/>
    <w:rsid w:val="00DB552D"/>
    <w:rsid w:val="00DD08FD"/>
    <w:rsid w:val="00DE1528"/>
    <w:rsid w:val="00DE7B29"/>
    <w:rsid w:val="00DE7E3E"/>
    <w:rsid w:val="00DF526A"/>
    <w:rsid w:val="00DF578F"/>
    <w:rsid w:val="00E003AE"/>
    <w:rsid w:val="00E00C44"/>
    <w:rsid w:val="00E0147B"/>
    <w:rsid w:val="00E022A6"/>
    <w:rsid w:val="00E10363"/>
    <w:rsid w:val="00E14571"/>
    <w:rsid w:val="00E14E74"/>
    <w:rsid w:val="00E26B5F"/>
    <w:rsid w:val="00E302C5"/>
    <w:rsid w:val="00E55320"/>
    <w:rsid w:val="00E57CA3"/>
    <w:rsid w:val="00E57DFF"/>
    <w:rsid w:val="00E64961"/>
    <w:rsid w:val="00E67053"/>
    <w:rsid w:val="00E73935"/>
    <w:rsid w:val="00E914BE"/>
    <w:rsid w:val="00E940B4"/>
    <w:rsid w:val="00E95B76"/>
    <w:rsid w:val="00EA06E8"/>
    <w:rsid w:val="00EB5FF0"/>
    <w:rsid w:val="00EC1E23"/>
    <w:rsid w:val="00EC76BA"/>
    <w:rsid w:val="00ED16AA"/>
    <w:rsid w:val="00ED7CA3"/>
    <w:rsid w:val="00EE4946"/>
    <w:rsid w:val="00EF095A"/>
    <w:rsid w:val="00F10C01"/>
    <w:rsid w:val="00F11440"/>
    <w:rsid w:val="00F17EE1"/>
    <w:rsid w:val="00F22A09"/>
    <w:rsid w:val="00F33309"/>
    <w:rsid w:val="00F33E99"/>
    <w:rsid w:val="00F41BA9"/>
    <w:rsid w:val="00F43ED1"/>
    <w:rsid w:val="00F6299F"/>
    <w:rsid w:val="00F65FCA"/>
    <w:rsid w:val="00F737E3"/>
    <w:rsid w:val="00F77923"/>
    <w:rsid w:val="00F801D6"/>
    <w:rsid w:val="00F831E3"/>
    <w:rsid w:val="00F8548F"/>
    <w:rsid w:val="00F93C84"/>
    <w:rsid w:val="00F95A44"/>
    <w:rsid w:val="00F96A4F"/>
    <w:rsid w:val="00FA7D99"/>
    <w:rsid w:val="00FB0C3C"/>
    <w:rsid w:val="00FB22A6"/>
    <w:rsid w:val="00FB3984"/>
    <w:rsid w:val="00FB3E28"/>
    <w:rsid w:val="00FB5CCA"/>
    <w:rsid w:val="00FB6E79"/>
    <w:rsid w:val="00FD04CF"/>
    <w:rsid w:val="00FD765C"/>
    <w:rsid w:val="00FE34C7"/>
    <w:rsid w:val="00FE6AD4"/>
    <w:rsid w:val="00FE6B41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CA37"/>
  <w15:chartTrackingRefBased/>
  <w15:docId w15:val="{0B478028-CD3F-40FD-B5E2-82A049F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CA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A45-AD2C-4FDF-8B5C-D8EBB35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5321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Stacje rozrządowe - szczegółowe dane techniczne</vt:lpstr>
    </vt:vector>
  </TitlesOfParts>
  <Company>PKP PLK S.A.</Company>
  <LinksUpToDate>false</LinksUpToDate>
  <CharactersWithSpaces>37175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Stacje rozrządowe - szczegółowe dane techniczne</dc:title>
  <dc:subject/>
  <dc:creator>Biuro Sprzedaży PLK</dc:creator>
  <cp:keywords/>
  <dc:description/>
  <cp:lastModifiedBy>Gizińska Małgorzata</cp:lastModifiedBy>
  <cp:revision>3</cp:revision>
  <cp:lastPrinted>2025-01-10T08:57:00Z</cp:lastPrinted>
  <dcterms:created xsi:type="dcterms:W3CDTF">2025-09-01T10:39:00Z</dcterms:created>
  <dcterms:modified xsi:type="dcterms:W3CDTF">2025-09-01T10:40:00Z</dcterms:modified>
</cp:coreProperties>
</file>