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128906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09473E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</w:t>
                            </w:r>
                            <w:hyperlink r:id="rId9" w:history="1">
                              <w:r w:rsidR="0009473E" w:rsidRPr="00DD19B0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09473E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09473E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</w:t>
                      </w:r>
                      <w:hyperlink r:id="rId10" w:history="1">
                        <w:r w:rsidR="0009473E" w:rsidRPr="00DD19B0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09473E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Pr="007F640A" w:rsidRDefault="009E73BA" w:rsidP="00A542E1">
      <w:pPr>
        <w:rPr>
          <w:rFonts w:ascii="Arial" w:hAnsi="Arial" w:cs="Arial"/>
        </w:rPr>
      </w:pPr>
      <w:r w:rsidRPr="007F640A">
        <w:rPr>
          <w:rFonts w:ascii="Arial" w:hAnsi="Arial" w:cs="Arial"/>
          <w:b/>
        </w:rPr>
        <w:t>Komunikat</w:t>
      </w:r>
      <w:r w:rsidR="0086431B" w:rsidRPr="007F640A">
        <w:rPr>
          <w:rFonts w:ascii="Arial" w:hAnsi="Arial" w:cs="Arial"/>
          <w:b/>
        </w:rPr>
        <w:t xml:space="preserve"> prasow</w:t>
      </w:r>
      <w:r w:rsidRPr="007F640A">
        <w:rPr>
          <w:rFonts w:ascii="Arial" w:hAnsi="Arial" w:cs="Arial"/>
          <w:b/>
        </w:rPr>
        <w:t>y</w:t>
      </w:r>
      <w:r w:rsidR="0086431B" w:rsidRPr="007F640A">
        <w:rPr>
          <w:rFonts w:ascii="Arial" w:hAnsi="Arial" w:cs="Arial"/>
          <w:b/>
        </w:rPr>
        <w:t xml:space="preserve"> </w:t>
      </w:r>
      <w:r w:rsidR="00A542E1" w:rsidRPr="007F640A">
        <w:rPr>
          <w:rFonts w:ascii="Arial" w:hAnsi="Arial" w:cs="Arial"/>
          <w:b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7F640A">
        <w:rPr>
          <w:rFonts w:ascii="Arial" w:hAnsi="Arial" w:cs="Arial"/>
        </w:rPr>
        <w:t xml:space="preserve">     </w:t>
      </w:r>
      <w:r w:rsidR="007F640A" w:rsidRPr="007F640A">
        <w:rPr>
          <w:rFonts w:ascii="Arial" w:hAnsi="Arial" w:cs="Arial"/>
        </w:rPr>
        <w:t xml:space="preserve"> </w:t>
      </w:r>
      <w:r w:rsidR="00F16535" w:rsidRPr="007F640A">
        <w:rPr>
          <w:rFonts w:ascii="Arial" w:hAnsi="Arial" w:cs="Arial"/>
        </w:rPr>
        <w:t>Warszawa</w:t>
      </w:r>
      <w:r w:rsidR="00A542E1" w:rsidRPr="007F640A">
        <w:rPr>
          <w:rFonts w:ascii="Arial" w:hAnsi="Arial" w:cs="Arial"/>
        </w:rPr>
        <w:t xml:space="preserve">, </w:t>
      </w:r>
      <w:r w:rsidR="007F640A" w:rsidRPr="007F640A">
        <w:rPr>
          <w:rFonts w:ascii="Arial" w:hAnsi="Arial" w:cs="Arial"/>
        </w:rPr>
        <w:t>21</w:t>
      </w:r>
      <w:r w:rsidR="00F07254" w:rsidRPr="007F640A">
        <w:rPr>
          <w:rFonts w:ascii="Arial" w:hAnsi="Arial" w:cs="Arial"/>
        </w:rPr>
        <w:t xml:space="preserve"> stycznia </w:t>
      </w:r>
      <w:r w:rsidR="0086431B" w:rsidRPr="007F640A">
        <w:rPr>
          <w:rFonts w:ascii="Arial" w:hAnsi="Arial" w:cs="Arial"/>
        </w:rPr>
        <w:t>201</w:t>
      </w:r>
      <w:r w:rsidR="0062206D" w:rsidRPr="007F640A">
        <w:rPr>
          <w:rFonts w:ascii="Arial" w:hAnsi="Arial" w:cs="Arial"/>
        </w:rPr>
        <w:t>4</w:t>
      </w:r>
      <w:r w:rsidR="0086431B" w:rsidRPr="007F640A">
        <w:rPr>
          <w:rFonts w:ascii="Arial" w:hAnsi="Arial" w:cs="Arial"/>
        </w:rPr>
        <w:t xml:space="preserve"> r.</w:t>
      </w:r>
    </w:p>
    <w:p w:rsidR="00264B17" w:rsidRPr="007F640A" w:rsidRDefault="00264B17" w:rsidP="00264B17">
      <w:pPr>
        <w:jc w:val="both"/>
        <w:rPr>
          <w:rFonts w:ascii="Arial" w:hAnsi="Arial" w:cs="Arial"/>
          <w:b/>
        </w:rPr>
      </w:pPr>
    </w:p>
    <w:p w:rsidR="006A7F40" w:rsidRPr="007F640A" w:rsidRDefault="005420B1" w:rsidP="00E668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Pr="005420B1">
        <w:rPr>
          <w:rFonts w:ascii="Arial" w:hAnsi="Arial" w:cs="Arial"/>
          <w:b/>
        </w:rPr>
        <w:t>Objazdy zamiast odwoływania pociągów PKP Intercity</w:t>
      </w:r>
      <w:r w:rsidR="006A7F40">
        <w:rPr>
          <w:rFonts w:ascii="Arial" w:hAnsi="Arial" w:cs="Arial"/>
          <w:b/>
        </w:rPr>
        <w:br/>
      </w:r>
    </w:p>
    <w:p w:rsidR="00A84486" w:rsidRPr="00A84486" w:rsidRDefault="00E6689C" w:rsidP="00A84486">
      <w:pPr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br/>
      </w:r>
      <w:r w:rsidR="00A84486" w:rsidRPr="00A84486">
        <w:rPr>
          <w:rFonts w:asciiTheme="minorHAnsi" w:hAnsiTheme="minorHAnsi"/>
          <w:b/>
          <w:color w:val="000000"/>
          <w:shd w:val="clear" w:color="auto" w:fill="FFFFFF"/>
        </w:rPr>
        <w:t>Sytuacja związana z trudnymi warunkami atmosferycznymi na sieci kolejowej ulega systematycznej  poprawie. Mimo lokalnych utrudnień, cała sieć kolejowa jest przejezdna, a opóźnione pociągi docierają do stacji docelowych. Poważne opóźnienia dotyczyły ok. 3% z ponad 3271 pociągów, które dziś wyjechały w trasę.</w:t>
      </w:r>
    </w:p>
    <w:p w:rsidR="00A84486" w:rsidRPr="00A84486" w:rsidRDefault="00A84486" w:rsidP="00A84486">
      <w:pPr>
        <w:jc w:val="both"/>
        <w:rPr>
          <w:rFonts w:asciiTheme="minorHAnsi" w:hAnsiTheme="minorHAnsi"/>
          <w:b/>
          <w:color w:val="000000"/>
          <w:shd w:val="clear" w:color="auto" w:fill="FFFFFF"/>
        </w:rPr>
      </w:pP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Dzisiaj na sieci kolejowej zarządzanej przez Polskie Linie Kolejowe wystąpiły utrudnienia w ruchu pociągów w 90 lokalizacjach. 38 już udało się naprawić, a pozostałe są  na bieżąco usuwane przez służby techniczne.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Z ok. 3,3 tys. pociągów, które dzisiaj wyjechały w trasę opóźnienie powyżej 60 minut odnotowało łącznie 106 pociągów, aktualnie w ruchu jest jeszcze 38 takich pociągów. Ponad dwie godziny później od planowanego czasu dojazdu do stacji docelowych przyjedzie 41 pociągów, z czego 19 wciąż jest w ruchu. Oznacza to, że poważne opóźnienie miało do tej pory ok. 3 proc. pociągów.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Wciąż największe problemy występują na liniach kolejowych zbiegających się w Ostrowie Wielkopolskim, gdzie wystąpiły kłopoty z oblodzeniem trakcji i powalonymi drzewami na 3 liniach. W tym rejonie odwołano ruch pociągów regionalnych.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Dzisiejszej nocy nad utrzymaniem przejezdności linii kolejowych w nocy będzie czuwało 50 pociągów osłonowych (36 spalinowych i 14 elektrycznych) oraz 70 pociągów sieciowych. W zależności od rozwoju sytuacji domawiane będą następne lokomotywy do przeciągania bądź przecierania szlaków. W gotowości znajduje się również 176 zespołów technicznych do szybkiego usuwania awarii i usterek. Ponadto, w PLK powołane zostały specjalne sztaby oraz wzmocnione dyspozytury zakładowe, dyspozytury Ekspozytur Zarządzania Ruchem Kolejowym i Dyspozytura Główna.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A84486" w:rsidRDefault="00A84486" w:rsidP="00A84486">
      <w:pPr>
        <w:jc w:val="right"/>
        <w:rPr>
          <w:rFonts w:asciiTheme="minorHAnsi" w:hAnsiTheme="minorHAnsi"/>
          <w:b/>
          <w:color w:val="000000"/>
          <w:shd w:val="clear" w:color="auto" w:fill="FFFFFF"/>
        </w:rPr>
      </w:pPr>
      <w:r w:rsidRPr="00A84486">
        <w:rPr>
          <w:rFonts w:asciiTheme="minorHAnsi" w:hAnsiTheme="minorHAnsi"/>
          <w:b/>
          <w:color w:val="000000"/>
          <w:shd w:val="clear" w:color="auto" w:fill="FFFFFF"/>
        </w:rPr>
        <w:t>Kontakt dla mediów:</w:t>
      </w:r>
    </w:p>
    <w:p w:rsidR="00A84486" w:rsidRPr="00A84486" w:rsidRDefault="00A84486" w:rsidP="00A84486">
      <w:pPr>
        <w:jc w:val="right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Maciej Dutkiewicz</w:t>
      </w:r>
    </w:p>
    <w:p w:rsidR="00A84486" w:rsidRPr="00A84486" w:rsidRDefault="00A84486" w:rsidP="00A84486">
      <w:pPr>
        <w:jc w:val="right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Zespół Prasowy</w:t>
      </w:r>
    </w:p>
    <w:p w:rsidR="00A84486" w:rsidRPr="00A84486" w:rsidRDefault="00A84486" w:rsidP="00A84486">
      <w:pPr>
        <w:jc w:val="right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PKP Polskie Linie Kolejowe S.A.</w:t>
      </w:r>
    </w:p>
    <w:p w:rsidR="00A84486" w:rsidRPr="00A84486" w:rsidRDefault="00A84486" w:rsidP="00A84486">
      <w:pPr>
        <w:jc w:val="right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>tel. 883 354 177</w:t>
      </w:r>
    </w:p>
    <w:p w:rsidR="00695CFB" w:rsidRDefault="005F6EF9" w:rsidP="00A84486">
      <w:pPr>
        <w:jc w:val="right"/>
        <w:rPr>
          <w:rFonts w:asciiTheme="minorHAnsi" w:hAnsiTheme="minorHAnsi"/>
          <w:color w:val="000000"/>
          <w:shd w:val="clear" w:color="auto" w:fill="FFFFFF"/>
        </w:rPr>
      </w:pPr>
      <w:hyperlink r:id="rId12" w:history="1">
        <w:r w:rsidR="00A84486" w:rsidRPr="008056E7">
          <w:rPr>
            <w:rStyle w:val="Hipercze"/>
            <w:rFonts w:asciiTheme="minorHAnsi" w:hAnsiTheme="minorHAnsi"/>
            <w:shd w:val="clear" w:color="auto" w:fill="FFFFFF"/>
          </w:rPr>
          <w:t>rzecznik@plk-sa.pl</w:t>
        </w:r>
      </w:hyperlink>
      <w:r w:rsidR="00A84486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B11295" w:rsidRDefault="00B11295" w:rsidP="00B11295">
      <w:pPr>
        <w:pStyle w:val="NormalnyWeb"/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</w:pPr>
    </w:p>
    <w:p w:rsidR="00B11295" w:rsidRPr="00B11295" w:rsidRDefault="00B11295" w:rsidP="00B11295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bookmarkStart w:id="0" w:name="_GoBack"/>
      <w:bookmarkEnd w:id="0"/>
      <w:r w:rsidRPr="00B11295">
        <w:rPr>
          <w:rStyle w:val="Pogrubienie"/>
          <w:rFonts w:asciiTheme="minorHAnsi" w:hAnsiTheme="minorHAnsi"/>
          <w:color w:val="000000"/>
          <w:sz w:val="22"/>
          <w:szCs w:val="22"/>
        </w:rPr>
        <w:lastRenderedPageBreak/>
        <w:t>W związku z warunkami pogodowymi i możliwościami wystąpienia utrudnień w ruchu kolejowym, podajemy źródła gdzie znaleźć można informacje dotyczące aktualnej sytuacji: </w:t>
      </w:r>
    </w:p>
    <w:p w:rsidR="00B11295" w:rsidRPr="00B11295" w:rsidRDefault="00B11295" w:rsidP="00B11295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B11295">
        <w:rPr>
          <w:rStyle w:val="Pogrubienie"/>
          <w:rFonts w:asciiTheme="minorHAnsi" w:hAnsiTheme="minorHAnsi"/>
          <w:color w:val="000000"/>
          <w:sz w:val="22"/>
          <w:szCs w:val="22"/>
        </w:rPr>
        <w:t>Informacje o sytuacji w ruchu kolejowym:</w:t>
      </w:r>
    </w:p>
    <w:p w:rsidR="00B11295" w:rsidRPr="00B11295" w:rsidRDefault="00B11295" w:rsidP="00B1129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B11295">
        <w:rPr>
          <w:rFonts w:asciiTheme="minorHAnsi" w:hAnsiTheme="minorHAnsi"/>
          <w:color w:val="000000"/>
        </w:rPr>
        <w:t>Informacje o aktualnej sytuacji w ruchu kolejowym znaleźć można na </w:t>
      </w:r>
      <w:hyperlink r:id="rId13" w:tgtFrame="_blank" w:history="1">
        <w:r w:rsidRPr="00B11295">
          <w:rPr>
            <w:rStyle w:val="Hipercze"/>
            <w:rFonts w:asciiTheme="minorHAnsi" w:hAnsiTheme="minorHAnsi"/>
          </w:rPr>
          <w:t>specjalnej mapie </w:t>
        </w:r>
      </w:hyperlink>
      <w:r w:rsidRPr="00B11295">
        <w:rPr>
          <w:rFonts w:asciiTheme="minorHAnsi" w:hAnsiTheme="minorHAnsi"/>
          <w:color w:val="000000"/>
        </w:rPr>
        <w:t>stworzonej w ramach serwisu </w:t>
      </w:r>
      <w:hyperlink r:id="rId14" w:tgtFrame="_blank" w:history="1">
        <w:r w:rsidRPr="00B11295">
          <w:rPr>
            <w:rStyle w:val="Hipercze"/>
            <w:rFonts w:asciiTheme="minorHAnsi" w:hAnsiTheme="minorHAnsi"/>
          </w:rPr>
          <w:t>www.rozklad-pkp.pl</w:t>
        </w:r>
      </w:hyperlink>
    </w:p>
    <w:p w:rsidR="00B11295" w:rsidRPr="00B11295" w:rsidRDefault="00B11295" w:rsidP="00B11295">
      <w:pPr>
        <w:numPr>
          <w:ilvl w:val="0"/>
          <w:numId w:val="4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r w:rsidRPr="00B11295">
        <w:rPr>
          <w:rFonts w:asciiTheme="minorHAnsi" w:hAnsiTheme="minorHAnsi"/>
          <w:color w:val="000000"/>
        </w:rPr>
        <w:t>Na witrynie </w:t>
      </w:r>
      <w:hyperlink r:id="rId15" w:tgtFrame="_blank" w:history="1">
        <w:r w:rsidRPr="00B11295">
          <w:rPr>
            <w:rStyle w:val="Hipercze"/>
            <w:rFonts w:asciiTheme="minorHAnsi" w:hAnsiTheme="minorHAnsi"/>
          </w:rPr>
          <w:t>www.plk-sa.pl</w:t>
        </w:r>
      </w:hyperlink>
      <w:r w:rsidRPr="00B11295">
        <w:rPr>
          <w:rFonts w:asciiTheme="minorHAnsi" w:hAnsiTheme="minorHAnsi"/>
          <w:color w:val="000000"/>
        </w:rPr>
        <w:t> znaleźć można </w:t>
      </w:r>
      <w:hyperlink r:id="rId16" w:tgtFrame="_blank" w:history="1">
        <w:r w:rsidRPr="00B11295">
          <w:rPr>
            <w:rStyle w:val="Hipercze"/>
            <w:rFonts w:asciiTheme="minorHAnsi" w:hAnsiTheme="minorHAnsi"/>
          </w:rPr>
          <w:t>aktualne komunikaty prasowe</w:t>
        </w:r>
      </w:hyperlink>
      <w:r w:rsidRPr="00B11295">
        <w:rPr>
          <w:rFonts w:asciiTheme="minorHAnsi" w:hAnsiTheme="minorHAnsi"/>
          <w:color w:val="000000"/>
        </w:rPr>
        <w:t> dotyczące </w:t>
      </w:r>
      <w:hyperlink r:id="rId17" w:tgtFrame="_blank" w:history="1">
        <w:r w:rsidRPr="00B11295">
          <w:rPr>
            <w:rStyle w:val="Hipercze"/>
            <w:rFonts w:asciiTheme="minorHAnsi" w:hAnsiTheme="minorHAnsi"/>
          </w:rPr>
          <w:t>sytuacji w ruchu kolejowym</w:t>
        </w:r>
      </w:hyperlink>
    </w:p>
    <w:p w:rsidR="00B11295" w:rsidRPr="00B11295" w:rsidRDefault="00B11295" w:rsidP="00B11295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B11295">
        <w:rPr>
          <w:rStyle w:val="Pogrubienie"/>
          <w:rFonts w:asciiTheme="minorHAnsi" w:hAnsiTheme="minorHAnsi"/>
          <w:color w:val="000000"/>
          <w:sz w:val="22"/>
          <w:szCs w:val="22"/>
        </w:rPr>
        <w:t>Informacje o punktualności pociągów (maja one charakter orientacyjny):</w:t>
      </w:r>
    </w:p>
    <w:p w:rsidR="00B11295" w:rsidRPr="00B11295" w:rsidRDefault="00B11295" w:rsidP="00B11295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18" w:tgtFrame="_blank" w:history="1">
        <w:r w:rsidRPr="00B11295">
          <w:rPr>
            <w:rStyle w:val="Hipercze"/>
            <w:rFonts w:asciiTheme="minorHAnsi" w:hAnsiTheme="minorHAnsi"/>
          </w:rPr>
          <w:t>www.rozklad-pkp.pl</w:t>
        </w:r>
      </w:hyperlink>
      <w:r w:rsidRPr="00B11295">
        <w:rPr>
          <w:rFonts w:asciiTheme="minorHAnsi" w:hAnsiTheme="minorHAnsi"/>
          <w:color w:val="000000"/>
        </w:rPr>
        <w:t> (należy wybrać relację pociągu)</w:t>
      </w:r>
    </w:p>
    <w:p w:rsidR="00B11295" w:rsidRPr="00B11295" w:rsidRDefault="00B11295" w:rsidP="00B11295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19" w:tgtFrame="_blank" w:history="1">
        <w:r w:rsidRPr="00B11295">
          <w:rPr>
            <w:rStyle w:val="Hipercze"/>
            <w:rFonts w:asciiTheme="minorHAnsi" w:hAnsiTheme="minorHAnsi"/>
          </w:rPr>
          <w:t>infopasazer.intercity.pl</w:t>
        </w:r>
      </w:hyperlink>
      <w:r w:rsidRPr="00B11295">
        <w:rPr>
          <w:rFonts w:asciiTheme="minorHAnsi" w:hAnsiTheme="minorHAnsi"/>
          <w:color w:val="000000"/>
        </w:rPr>
        <w:t> (wg stacji przyjazdu i odjazdu)</w:t>
      </w:r>
    </w:p>
    <w:p w:rsidR="00B11295" w:rsidRPr="00B11295" w:rsidRDefault="00B11295" w:rsidP="00B11295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0" w:history="1">
        <w:r w:rsidRPr="00B11295">
          <w:rPr>
            <w:rStyle w:val="Hipercze"/>
            <w:rFonts w:asciiTheme="minorHAnsi" w:hAnsiTheme="minorHAnsi"/>
          </w:rPr>
          <w:t>Portal Pasażera</w:t>
        </w:r>
      </w:hyperlink>
    </w:p>
    <w:p w:rsidR="00B11295" w:rsidRPr="00B11295" w:rsidRDefault="00B11295" w:rsidP="00B11295">
      <w:pPr>
        <w:pStyle w:val="NormalnyWeb"/>
        <w:rPr>
          <w:rFonts w:asciiTheme="minorHAnsi" w:hAnsiTheme="minorHAnsi"/>
          <w:color w:val="000000"/>
          <w:sz w:val="22"/>
          <w:szCs w:val="22"/>
        </w:rPr>
      </w:pPr>
      <w:r w:rsidRPr="00B11295">
        <w:rPr>
          <w:rStyle w:val="Pogrubienie"/>
          <w:rFonts w:asciiTheme="minorHAnsi" w:hAnsiTheme="minorHAnsi"/>
          <w:color w:val="000000"/>
          <w:sz w:val="22"/>
          <w:szCs w:val="22"/>
        </w:rPr>
        <w:t>Aplikacje mobilne: </w:t>
      </w:r>
      <w:r w:rsidRPr="00B11295">
        <w:rPr>
          <w:rFonts w:asciiTheme="minorHAnsi" w:hAnsiTheme="minorHAnsi"/>
          <w:color w:val="000000"/>
          <w:sz w:val="22"/>
          <w:szCs w:val="22"/>
        </w:rPr>
        <w:br/>
        <w:t>W ramach Grupy PKP funkcjonują trzy aplikacje mobilne związane z wyszukiwaniem połączeń kolejowych</w:t>
      </w:r>
    </w:p>
    <w:p w:rsidR="00B11295" w:rsidRPr="00B11295" w:rsidRDefault="00B11295" w:rsidP="00B1129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1" w:tgtFrame="_blank" w:history="1">
        <w:proofErr w:type="spellStart"/>
        <w:r w:rsidRPr="00B11295">
          <w:rPr>
            <w:rStyle w:val="Hipercze"/>
            <w:rFonts w:asciiTheme="minorHAnsi" w:hAnsiTheme="minorHAnsi"/>
          </w:rPr>
          <w:t>Bilkom</w:t>
        </w:r>
        <w:proofErr w:type="spellEnd"/>
        <w:r w:rsidRPr="00B11295">
          <w:rPr>
            <w:rStyle w:val="Hipercze"/>
            <w:rFonts w:asciiTheme="minorHAnsi" w:hAnsiTheme="minorHAnsi"/>
          </w:rPr>
          <w:t xml:space="preserve"> (wszyscy przewoźnicy)</w:t>
        </w:r>
      </w:hyperlink>
    </w:p>
    <w:p w:rsidR="00B11295" w:rsidRPr="00B11295" w:rsidRDefault="00B11295" w:rsidP="00B1129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2" w:tgtFrame="_blank" w:history="1">
        <w:r w:rsidRPr="00B11295">
          <w:rPr>
            <w:rStyle w:val="Hipercze"/>
            <w:rFonts w:asciiTheme="minorHAnsi" w:hAnsiTheme="minorHAnsi"/>
          </w:rPr>
          <w:t xml:space="preserve">IC Mobile </w:t>
        </w:r>
        <w:proofErr w:type="spellStart"/>
        <w:r w:rsidRPr="00B11295">
          <w:rPr>
            <w:rStyle w:val="Hipercze"/>
            <w:rFonts w:asciiTheme="minorHAnsi" w:hAnsiTheme="minorHAnsi"/>
          </w:rPr>
          <w:t>Navigator</w:t>
        </w:r>
        <w:proofErr w:type="spellEnd"/>
        <w:r w:rsidRPr="00B11295">
          <w:rPr>
            <w:rStyle w:val="Hipercze"/>
            <w:rFonts w:asciiTheme="minorHAnsi" w:hAnsiTheme="minorHAnsi"/>
          </w:rPr>
          <w:t xml:space="preserve"> (połączenia PKP Intercity)   </w:t>
        </w:r>
      </w:hyperlink>
    </w:p>
    <w:p w:rsidR="00B11295" w:rsidRPr="00B11295" w:rsidRDefault="00B11295" w:rsidP="00B11295">
      <w:pPr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/>
          <w:color w:val="000000"/>
        </w:rPr>
      </w:pPr>
      <w:hyperlink r:id="rId23" w:tgtFrame="_blank" w:history="1">
        <w:r w:rsidRPr="00B11295">
          <w:rPr>
            <w:rStyle w:val="Hipercze"/>
            <w:rFonts w:asciiTheme="minorHAnsi" w:hAnsiTheme="minorHAnsi"/>
          </w:rPr>
          <w:t>Rozkład Kolejowy</w:t>
        </w:r>
      </w:hyperlink>
    </w:p>
    <w:p w:rsidR="00B11295" w:rsidRPr="00B11295" w:rsidRDefault="00B11295" w:rsidP="00A84486">
      <w:pPr>
        <w:jc w:val="right"/>
        <w:rPr>
          <w:rFonts w:asciiTheme="minorHAnsi" w:hAnsiTheme="minorHAnsi" w:cs="Arial"/>
        </w:rPr>
      </w:pPr>
    </w:p>
    <w:sectPr w:rsidR="00B11295" w:rsidRPr="00B11295" w:rsidSect="00B57DE2"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EF9" w:rsidRDefault="005F6EF9">
      <w:r>
        <w:separator/>
      </w:r>
    </w:p>
  </w:endnote>
  <w:endnote w:type="continuationSeparator" w:id="0">
    <w:p w:rsidR="005F6EF9" w:rsidRDefault="005F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EF9" w:rsidRDefault="005F6EF9">
      <w:r>
        <w:separator/>
      </w:r>
    </w:p>
  </w:footnote>
  <w:footnote w:type="continuationSeparator" w:id="0">
    <w:p w:rsidR="005F6EF9" w:rsidRDefault="005F6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4A36"/>
    <w:multiLevelType w:val="multilevel"/>
    <w:tmpl w:val="A02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06566"/>
    <w:multiLevelType w:val="multilevel"/>
    <w:tmpl w:val="6DF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40F29"/>
    <w:multiLevelType w:val="multilevel"/>
    <w:tmpl w:val="A6D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02C30"/>
    <w:multiLevelType w:val="multilevel"/>
    <w:tmpl w:val="B7C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34527"/>
    <w:multiLevelType w:val="multilevel"/>
    <w:tmpl w:val="3B8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E11C9"/>
    <w:multiLevelType w:val="multilevel"/>
    <w:tmpl w:val="EFC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1D27ED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E7526"/>
    <w:rsid w:val="003046AB"/>
    <w:rsid w:val="00332CC8"/>
    <w:rsid w:val="003452F6"/>
    <w:rsid w:val="00355C5A"/>
    <w:rsid w:val="00373CA9"/>
    <w:rsid w:val="00375C06"/>
    <w:rsid w:val="00375DF2"/>
    <w:rsid w:val="0039041C"/>
    <w:rsid w:val="003A6284"/>
    <w:rsid w:val="003B4D4B"/>
    <w:rsid w:val="003D3EB0"/>
    <w:rsid w:val="003E1B8A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10ABC"/>
    <w:rsid w:val="0053435D"/>
    <w:rsid w:val="005368ED"/>
    <w:rsid w:val="00537BBC"/>
    <w:rsid w:val="005420B1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5F6EF9"/>
    <w:rsid w:val="00604E73"/>
    <w:rsid w:val="0062206D"/>
    <w:rsid w:val="00637E7D"/>
    <w:rsid w:val="00664A27"/>
    <w:rsid w:val="0069509C"/>
    <w:rsid w:val="00695CFB"/>
    <w:rsid w:val="006A7F40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B0DF9"/>
    <w:rsid w:val="007D4624"/>
    <w:rsid w:val="007E39D4"/>
    <w:rsid w:val="007F640A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22C4"/>
    <w:rsid w:val="00975C1A"/>
    <w:rsid w:val="00981D66"/>
    <w:rsid w:val="009956E9"/>
    <w:rsid w:val="009A2DC9"/>
    <w:rsid w:val="009D7617"/>
    <w:rsid w:val="009E73BA"/>
    <w:rsid w:val="009F2437"/>
    <w:rsid w:val="00A06743"/>
    <w:rsid w:val="00A10B5D"/>
    <w:rsid w:val="00A148F2"/>
    <w:rsid w:val="00A32ED2"/>
    <w:rsid w:val="00A37312"/>
    <w:rsid w:val="00A4006E"/>
    <w:rsid w:val="00A43780"/>
    <w:rsid w:val="00A450C6"/>
    <w:rsid w:val="00A542E1"/>
    <w:rsid w:val="00A76E1C"/>
    <w:rsid w:val="00A84486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11295"/>
    <w:rsid w:val="00B3708E"/>
    <w:rsid w:val="00B55DC0"/>
    <w:rsid w:val="00B57DE2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20E2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665A7"/>
    <w:rsid w:val="00E6689C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6AA6"/>
    <w:rsid w:val="00F95491"/>
    <w:rsid w:val="00FB6D98"/>
    <w:rsid w:val="00FE3510"/>
    <w:rsid w:val="00FE6A9A"/>
    <w:rsid w:val="00FF0670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6689C"/>
    <w:rPr>
      <w:b/>
      <w:bCs/>
    </w:rPr>
  </w:style>
  <w:style w:type="character" w:customStyle="1" w:styleId="apple-converted-space">
    <w:name w:val="apple-converted-space"/>
    <w:basedOn w:val="Domylnaczcionkaakapitu"/>
    <w:rsid w:val="00E668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6689C"/>
    <w:rPr>
      <w:b/>
      <w:bCs/>
    </w:rPr>
  </w:style>
  <w:style w:type="character" w:customStyle="1" w:styleId="apple-converted-space">
    <w:name w:val="apple-converted-space"/>
    <w:basedOn w:val="Domylnaczcionkaakapitu"/>
    <w:rsid w:val="00E6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ozklad-pkp.pl/bin/help.exe/pn?tpl=him_map&amp;" TargetMode="External"/><Relationship Id="rId18" Type="http://schemas.openxmlformats.org/officeDocument/2006/relationships/hyperlink" Target="http://www.rozklad-pkp.pl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ktelekom.pl/Bilkom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rzecznik@plk-sa.pl" TargetMode="External"/><Relationship Id="rId17" Type="http://schemas.openxmlformats.org/officeDocument/2006/relationships/hyperlink" Target="http://www.plk-sa.pl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plk-sa.pl/" TargetMode="External"/><Relationship Id="rId20" Type="http://schemas.openxmlformats.org/officeDocument/2006/relationships/hyperlink" Target="http://rozklad.plk-sa.p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plk-sa.pl/" TargetMode="External"/><Relationship Id="rId23" Type="http://schemas.openxmlformats.org/officeDocument/2006/relationships/hyperlink" Target="http://www.plk-sa.pl/komunikaty-i-wydarzenia/komunikaty-i-wydarzenia/article/rozklad-kolejowy-juz-w-smartfonach/" TargetMode="External"/><Relationship Id="rId10" Type="http://schemas.openxmlformats.org/officeDocument/2006/relationships/hyperlink" Target="mailto:rzecznik@plk-sa.pl" TargetMode="External"/><Relationship Id="rId19" Type="http://schemas.openxmlformats.org/officeDocument/2006/relationships/hyperlink" Target="http://infopasazer.intercity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yperlink" Target="http://www.rozklad-pkp.pl/" TargetMode="External"/><Relationship Id="rId22" Type="http://schemas.openxmlformats.org/officeDocument/2006/relationships/hyperlink" Target="http://intercity.pl/pl/l/32/ic-mobile-navigator-%E2%80%93-informacja-pod-re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28BD4-DB26-4931-AE10-BD237B78D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Marta</cp:lastModifiedBy>
  <cp:revision>3</cp:revision>
  <cp:lastPrinted>2013-08-30T12:42:00Z</cp:lastPrinted>
  <dcterms:created xsi:type="dcterms:W3CDTF">2014-01-21T20:22:00Z</dcterms:created>
  <dcterms:modified xsi:type="dcterms:W3CDTF">2014-01-21T20:26:00Z</dcterms:modified>
</cp:coreProperties>
</file>