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59140787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134937">
        <w:rPr>
          <w:rFonts w:ascii="Arial" w:hAnsi="Arial" w:cs="Arial"/>
        </w:rPr>
        <w:t xml:space="preserve">12 </w:t>
      </w:r>
      <w:r w:rsidR="00DC6788">
        <w:rPr>
          <w:rFonts w:ascii="Arial" w:hAnsi="Arial" w:cs="Arial"/>
        </w:rPr>
        <w:t xml:space="preserve">maja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9D5B9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bookmarkStart w:id="1" w:name="_GoBack"/>
      <w:r w:rsidRPr="00134937">
        <w:rPr>
          <w:rFonts w:ascii="Arial" w:hAnsi="Arial" w:cs="Arial"/>
          <w:b/>
        </w:rPr>
        <w:t>Informacja prasowa</w:t>
      </w:r>
    </w:p>
    <w:p w14:paraId="52826D99" w14:textId="6A0A9B99" w:rsidR="00134937" w:rsidRPr="00134937" w:rsidRDefault="00134937" w:rsidP="009D5B9B">
      <w:pPr>
        <w:spacing w:after="0" w:line="360" w:lineRule="auto"/>
        <w:jc w:val="both"/>
        <w:rPr>
          <w:rFonts w:ascii="Arial" w:hAnsi="Arial" w:cs="Arial"/>
          <w:b/>
        </w:rPr>
      </w:pPr>
      <w:r w:rsidRPr="00134937">
        <w:rPr>
          <w:rFonts w:ascii="Arial" w:hAnsi="Arial" w:cs="Arial"/>
          <w:b/>
        </w:rPr>
        <w:t xml:space="preserve">PLK przywraca ruch </w:t>
      </w:r>
      <w:r w:rsidR="00991D6A">
        <w:rPr>
          <w:rFonts w:ascii="Arial" w:hAnsi="Arial" w:cs="Arial"/>
          <w:b/>
        </w:rPr>
        <w:t xml:space="preserve">na </w:t>
      </w:r>
      <w:r w:rsidRPr="00134937">
        <w:rPr>
          <w:rFonts w:ascii="Arial" w:hAnsi="Arial" w:cs="Arial"/>
          <w:b/>
        </w:rPr>
        <w:t>ważnej śląskiej linii</w:t>
      </w:r>
    </w:p>
    <w:p w14:paraId="11E41421" w14:textId="77777777" w:rsidR="00134937" w:rsidRDefault="00134937" w:rsidP="009D5B9B">
      <w:pPr>
        <w:spacing w:after="0" w:line="360" w:lineRule="auto"/>
        <w:jc w:val="both"/>
        <w:rPr>
          <w:rFonts w:ascii="Arial" w:hAnsi="Arial" w:cs="Arial"/>
          <w:b/>
        </w:rPr>
      </w:pPr>
    </w:p>
    <w:p w14:paraId="70B37B18" w14:textId="33C7A0D9" w:rsidR="00134937" w:rsidRPr="00134937" w:rsidRDefault="00134937" w:rsidP="009D5B9B">
      <w:pPr>
        <w:spacing w:after="0" w:line="360" w:lineRule="auto"/>
        <w:jc w:val="both"/>
        <w:rPr>
          <w:rFonts w:ascii="Arial" w:hAnsi="Arial" w:cs="Arial"/>
          <w:b/>
        </w:rPr>
      </w:pPr>
      <w:r w:rsidRPr="00134937">
        <w:rPr>
          <w:rFonts w:ascii="Arial" w:hAnsi="Arial" w:cs="Arial"/>
          <w:b/>
        </w:rPr>
        <w:t xml:space="preserve">25 milionów złotych przeznaczą na rewitalizację linii 149 </w:t>
      </w:r>
      <w:r w:rsidR="00991D6A">
        <w:rPr>
          <w:rFonts w:ascii="Arial" w:hAnsi="Arial" w:cs="Arial"/>
          <w:b/>
        </w:rPr>
        <w:t xml:space="preserve">PKP </w:t>
      </w:r>
      <w:r w:rsidRPr="00134937">
        <w:rPr>
          <w:rFonts w:ascii="Arial" w:hAnsi="Arial" w:cs="Arial"/>
          <w:b/>
        </w:rPr>
        <w:t>Polskie Linie Kolejowe</w:t>
      </w:r>
      <w:r w:rsidR="00991D6A">
        <w:rPr>
          <w:rFonts w:ascii="Arial" w:hAnsi="Arial" w:cs="Arial"/>
          <w:b/>
        </w:rPr>
        <w:t xml:space="preserve"> S.A</w:t>
      </w:r>
      <w:r w:rsidRPr="00134937">
        <w:rPr>
          <w:rFonts w:ascii="Arial" w:hAnsi="Arial" w:cs="Arial"/>
          <w:b/>
        </w:rPr>
        <w:t>. Dzięki temu między Leszczynami a Knurowem zostanie przywrócony ruch kolejowy.</w:t>
      </w:r>
      <w:r w:rsidR="00991D6A">
        <w:rPr>
          <w:rFonts w:ascii="Arial" w:hAnsi="Arial" w:cs="Arial"/>
          <w:b/>
        </w:rPr>
        <w:br/>
      </w:r>
      <w:r w:rsidRPr="00134937">
        <w:rPr>
          <w:rFonts w:ascii="Arial" w:hAnsi="Arial" w:cs="Arial"/>
          <w:b/>
        </w:rPr>
        <w:t xml:space="preserve">O około 2 godziny skróci się czas przejazdu między Rybnikiem a Gliwicami. Ten ważny dla transportu towarowego odcinek ułatwi przewoźnikom połączenie między południem </w:t>
      </w:r>
      <w:r>
        <w:rPr>
          <w:rFonts w:ascii="Arial" w:hAnsi="Arial" w:cs="Arial"/>
          <w:b/>
        </w:rPr>
        <w:br/>
      </w:r>
      <w:r w:rsidRPr="00134937">
        <w:rPr>
          <w:rFonts w:ascii="Arial" w:hAnsi="Arial" w:cs="Arial"/>
          <w:b/>
        </w:rPr>
        <w:t xml:space="preserve">a północą kraju. </w:t>
      </w:r>
    </w:p>
    <w:p w14:paraId="2A0D96E2" w14:textId="77777777" w:rsidR="00134937" w:rsidRDefault="00134937" w:rsidP="009D5B9B">
      <w:pPr>
        <w:spacing w:after="0" w:line="360" w:lineRule="auto"/>
        <w:jc w:val="both"/>
        <w:rPr>
          <w:rFonts w:ascii="Arial" w:hAnsi="Arial" w:cs="Arial"/>
        </w:rPr>
      </w:pPr>
    </w:p>
    <w:p w14:paraId="308632DE" w14:textId="55C9553A" w:rsidR="00134937" w:rsidRPr="00134937" w:rsidRDefault="00134937" w:rsidP="009D5B9B">
      <w:pPr>
        <w:spacing w:after="0" w:line="360" w:lineRule="auto"/>
        <w:jc w:val="both"/>
        <w:rPr>
          <w:rFonts w:ascii="Arial" w:hAnsi="Arial" w:cs="Arial"/>
        </w:rPr>
      </w:pPr>
      <w:r w:rsidRPr="00134937">
        <w:rPr>
          <w:rFonts w:ascii="Arial" w:hAnsi="Arial" w:cs="Arial"/>
        </w:rPr>
        <w:t xml:space="preserve">Efektem inwestycji Polskich Linii Kolejowych będzie przywrócenie ruchu na linii 149 między Knurowem a Leszczynami. Linia ta ma bardzo ważne znaczenie w transporcie towarowym. Stanowi </w:t>
      </w:r>
      <w:r w:rsidR="00991D6A">
        <w:rPr>
          <w:rFonts w:ascii="Arial" w:hAnsi="Arial" w:cs="Arial"/>
        </w:rPr>
        <w:t>podstawow</w:t>
      </w:r>
      <w:r w:rsidR="00597C2E">
        <w:rPr>
          <w:rFonts w:ascii="Arial" w:hAnsi="Arial" w:cs="Arial"/>
        </w:rPr>
        <w:t>ą</w:t>
      </w:r>
      <w:r w:rsidR="00991D6A">
        <w:rPr>
          <w:rFonts w:ascii="Arial" w:hAnsi="Arial" w:cs="Arial"/>
        </w:rPr>
        <w:t xml:space="preserve"> trasę </w:t>
      </w:r>
      <w:r w:rsidRPr="00134937">
        <w:rPr>
          <w:rFonts w:ascii="Arial" w:hAnsi="Arial" w:cs="Arial"/>
        </w:rPr>
        <w:t xml:space="preserve">przewozu węgla z kopalń Rybnickiego Okręgu Węglowego. </w:t>
      </w:r>
      <w:r w:rsidR="00251972">
        <w:rPr>
          <w:rFonts w:ascii="Arial" w:hAnsi="Arial" w:cs="Arial"/>
        </w:rPr>
        <w:br/>
      </w:r>
      <w:r w:rsidRPr="00134937">
        <w:rPr>
          <w:rFonts w:ascii="Arial" w:hAnsi="Arial" w:cs="Arial"/>
        </w:rPr>
        <w:t>Z Gliwic do Rybnika przejazd skróci się o ponad 2 godziny. Dzięki rewitalizac</w:t>
      </w:r>
      <w:r w:rsidR="00991D6A">
        <w:rPr>
          <w:rFonts w:ascii="Arial" w:hAnsi="Arial" w:cs="Arial"/>
        </w:rPr>
        <w:t xml:space="preserve">ji odcinka, pociągi będą mogły </w:t>
      </w:r>
      <w:r w:rsidRPr="00134937">
        <w:rPr>
          <w:rFonts w:ascii="Arial" w:hAnsi="Arial" w:cs="Arial"/>
        </w:rPr>
        <w:t xml:space="preserve">jechać krótszą o 50 km trasą zamiast dotychczasowej przez Kuźnię Raciborską </w:t>
      </w:r>
      <w:r w:rsidR="00B030B3">
        <w:rPr>
          <w:rFonts w:ascii="Arial" w:hAnsi="Arial" w:cs="Arial"/>
        </w:rPr>
        <w:br/>
      </w:r>
      <w:r w:rsidRPr="00134937">
        <w:rPr>
          <w:rFonts w:ascii="Arial" w:hAnsi="Arial" w:cs="Arial"/>
        </w:rPr>
        <w:t xml:space="preserve">i </w:t>
      </w:r>
      <w:proofErr w:type="spellStart"/>
      <w:r w:rsidRPr="00134937">
        <w:rPr>
          <w:rFonts w:ascii="Arial" w:hAnsi="Arial" w:cs="Arial"/>
        </w:rPr>
        <w:t>Rudzieniec</w:t>
      </w:r>
      <w:proofErr w:type="spellEnd"/>
      <w:r w:rsidRPr="00134937">
        <w:rPr>
          <w:rFonts w:ascii="Arial" w:hAnsi="Arial" w:cs="Arial"/>
        </w:rPr>
        <w:t xml:space="preserve"> Gliwicki. Usprawni to połączenie Śląska z portami w Świnoujściu, Szczecinie </w:t>
      </w:r>
      <w:r w:rsidR="00B030B3">
        <w:rPr>
          <w:rFonts w:ascii="Arial" w:hAnsi="Arial" w:cs="Arial"/>
        </w:rPr>
        <w:br/>
      </w:r>
      <w:r w:rsidRPr="00134937">
        <w:rPr>
          <w:rFonts w:ascii="Arial" w:hAnsi="Arial" w:cs="Arial"/>
        </w:rPr>
        <w:t>i Gdyni.</w:t>
      </w:r>
    </w:p>
    <w:p w14:paraId="6662186B" w14:textId="77777777" w:rsidR="00134937" w:rsidRDefault="00134937" w:rsidP="009D5B9B">
      <w:pPr>
        <w:spacing w:after="0" w:line="360" w:lineRule="auto"/>
        <w:jc w:val="both"/>
        <w:rPr>
          <w:rFonts w:ascii="Arial" w:hAnsi="Arial" w:cs="Arial"/>
        </w:rPr>
      </w:pPr>
    </w:p>
    <w:p w14:paraId="275A3EE6" w14:textId="6E3C41D7" w:rsidR="00134937" w:rsidRPr="00134937" w:rsidRDefault="00134937" w:rsidP="009D5B9B">
      <w:pPr>
        <w:spacing w:after="0" w:line="360" w:lineRule="auto"/>
        <w:jc w:val="both"/>
        <w:rPr>
          <w:rFonts w:ascii="Arial" w:hAnsi="Arial" w:cs="Arial"/>
        </w:rPr>
      </w:pPr>
      <w:r w:rsidRPr="00134937">
        <w:rPr>
          <w:rFonts w:ascii="Arial" w:hAnsi="Arial" w:cs="Arial"/>
        </w:rPr>
        <w:t xml:space="preserve">30 kwietnia Polskie Linie Kolejowe podpisały umowę z firmą </w:t>
      </w:r>
      <w:proofErr w:type="spellStart"/>
      <w:r w:rsidRPr="00134937">
        <w:rPr>
          <w:rFonts w:ascii="Arial" w:hAnsi="Arial" w:cs="Arial"/>
        </w:rPr>
        <w:t>Skanska</w:t>
      </w:r>
      <w:proofErr w:type="spellEnd"/>
      <w:r w:rsidRPr="00134937">
        <w:rPr>
          <w:rFonts w:ascii="Arial" w:hAnsi="Arial" w:cs="Arial"/>
        </w:rPr>
        <w:t xml:space="preserve"> na przebudowę </w:t>
      </w:r>
      <w:r w:rsidR="00E41718">
        <w:rPr>
          <w:rFonts w:ascii="Arial" w:hAnsi="Arial" w:cs="Arial"/>
        </w:rPr>
        <w:br/>
      </w:r>
      <w:r w:rsidRPr="00134937">
        <w:rPr>
          <w:rFonts w:ascii="Arial" w:hAnsi="Arial" w:cs="Arial"/>
        </w:rPr>
        <w:t>linii numer 149. Rewitalizacja nieczynnego od 2008 roku, ponad 6 kilometrowego odcinka</w:t>
      </w:r>
      <w:r w:rsidR="00991D6A">
        <w:rPr>
          <w:rFonts w:ascii="Arial" w:hAnsi="Arial" w:cs="Arial"/>
        </w:rPr>
        <w:t>,</w:t>
      </w:r>
      <w:r w:rsidRPr="00134937">
        <w:rPr>
          <w:rFonts w:ascii="Arial" w:hAnsi="Arial" w:cs="Arial"/>
        </w:rPr>
        <w:t xml:space="preserve"> obejmuje wymianę toru, 4 rozjazdów, przebudowę sieci trakcyjnej oraz remont 4 przepustów</w:t>
      </w:r>
      <w:r w:rsidR="0006582F">
        <w:rPr>
          <w:rFonts w:ascii="Arial" w:hAnsi="Arial" w:cs="Arial"/>
        </w:rPr>
        <w:br/>
      </w:r>
      <w:r w:rsidRPr="00134937">
        <w:rPr>
          <w:rFonts w:ascii="Arial" w:hAnsi="Arial" w:cs="Arial"/>
        </w:rPr>
        <w:t xml:space="preserve"> i wiaduktu. Na odnowionym odcinku pociągi będą mogły jeździć z prędkością 70 km/h. </w:t>
      </w:r>
      <w:r w:rsidR="0006582F">
        <w:rPr>
          <w:rFonts w:ascii="Arial" w:hAnsi="Arial" w:cs="Arial"/>
        </w:rPr>
        <w:br/>
      </w:r>
      <w:r w:rsidRPr="00134937">
        <w:rPr>
          <w:rFonts w:ascii="Arial" w:hAnsi="Arial" w:cs="Arial"/>
        </w:rPr>
        <w:t xml:space="preserve">Koszt inwestycji wynosi prawie 25 milionów złotych. Prace rozpoczną się jeszcze w maju </w:t>
      </w:r>
      <w:r w:rsidR="0006582F">
        <w:rPr>
          <w:rFonts w:ascii="Arial" w:hAnsi="Arial" w:cs="Arial"/>
        </w:rPr>
        <w:br/>
      </w:r>
      <w:r w:rsidRPr="00134937">
        <w:rPr>
          <w:rFonts w:ascii="Arial" w:hAnsi="Arial" w:cs="Arial"/>
        </w:rPr>
        <w:t xml:space="preserve">i potrwają do końca roku. </w:t>
      </w:r>
    </w:p>
    <w:p w14:paraId="4C2BC5A3" w14:textId="5D7E3872" w:rsidR="00134937" w:rsidRPr="00134937" w:rsidRDefault="00134937" w:rsidP="009D5B9B">
      <w:pPr>
        <w:spacing w:after="0" w:line="360" w:lineRule="auto"/>
        <w:jc w:val="both"/>
        <w:rPr>
          <w:rFonts w:ascii="Arial" w:hAnsi="Arial" w:cs="Arial"/>
        </w:rPr>
      </w:pPr>
      <w:r w:rsidRPr="00134937">
        <w:rPr>
          <w:rFonts w:ascii="Arial" w:hAnsi="Arial" w:cs="Arial"/>
        </w:rPr>
        <w:t xml:space="preserve">Jeszcze w tym roku PLK zrewitalizują dwie linie towarowe na Śląsku. Trwają procesy przetargowe na rewitalizację linii </w:t>
      </w:r>
      <w:r w:rsidR="00991D6A">
        <w:rPr>
          <w:rFonts w:ascii="Arial" w:hAnsi="Arial" w:cs="Arial"/>
        </w:rPr>
        <w:t xml:space="preserve">nr </w:t>
      </w:r>
      <w:r w:rsidRPr="00134937">
        <w:rPr>
          <w:rFonts w:ascii="Arial" w:hAnsi="Arial" w:cs="Arial"/>
        </w:rPr>
        <w:t xml:space="preserve">200 i </w:t>
      </w:r>
      <w:r w:rsidR="00991D6A">
        <w:rPr>
          <w:rFonts w:ascii="Arial" w:hAnsi="Arial" w:cs="Arial"/>
        </w:rPr>
        <w:t xml:space="preserve">nr </w:t>
      </w:r>
      <w:r w:rsidRPr="00134937">
        <w:rPr>
          <w:rFonts w:ascii="Arial" w:hAnsi="Arial" w:cs="Arial"/>
        </w:rPr>
        <w:t xml:space="preserve">141. Pomiędzy Gliwicami a Gliwicami Sośnica </w:t>
      </w:r>
      <w:r w:rsidR="00B030B3">
        <w:rPr>
          <w:rFonts w:ascii="Arial" w:hAnsi="Arial" w:cs="Arial"/>
        </w:rPr>
        <w:br/>
      </w:r>
      <w:r w:rsidRPr="00134937">
        <w:rPr>
          <w:rFonts w:ascii="Arial" w:hAnsi="Arial" w:cs="Arial"/>
        </w:rPr>
        <w:t>PLK zamierza wymienić 13 rozjazdów i sieć trakcyjną na prawie 12 kilometrowym odcinku.</w:t>
      </w:r>
      <w:r w:rsidR="00B030B3">
        <w:rPr>
          <w:rFonts w:ascii="Arial" w:hAnsi="Arial" w:cs="Arial"/>
        </w:rPr>
        <w:br/>
      </w:r>
      <w:r w:rsidRPr="00134937">
        <w:rPr>
          <w:rFonts w:ascii="Arial" w:hAnsi="Arial" w:cs="Arial"/>
        </w:rPr>
        <w:t xml:space="preserve">Na ten cel </w:t>
      </w:r>
      <w:r w:rsidR="00991D6A">
        <w:rPr>
          <w:rFonts w:ascii="Arial" w:hAnsi="Arial" w:cs="Arial"/>
        </w:rPr>
        <w:t xml:space="preserve">zapewniono </w:t>
      </w:r>
      <w:r w:rsidRPr="00134937">
        <w:rPr>
          <w:rFonts w:ascii="Arial" w:hAnsi="Arial" w:cs="Arial"/>
        </w:rPr>
        <w:t>34 m</w:t>
      </w:r>
      <w:r w:rsidR="00991D6A">
        <w:rPr>
          <w:rFonts w:ascii="Arial" w:hAnsi="Arial" w:cs="Arial"/>
        </w:rPr>
        <w:t xml:space="preserve">iliony </w:t>
      </w:r>
      <w:r w:rsidRPr="00134937">
        <w:rPr>
          <w:rFonts w:ascii="Arial" w:hAnsi="Arial" w:cs="Arial"/>
        </w:rPr>
        <w:t xml:space="preserve">złotych. Na linii Panewniki – Radoszowy między stacjami Katowice Ligota i Zabrze </w:t>
      </w:r>
      <w:proofErr w:type="spellStart"/>
      <w:r w:rsidRPr="00134937">
        <w:rPr>
          <w:rFonts w:ascii="Arial" w:hAnsi="Arial" w:cs="Arial"/>
        </w:rPr>
        <w:t>Makoszowy</w:t>
      </w:r>
      <w:proofErr w:type="spellEnd"/>
      <w:r w:rsidRPr="00134937">
        <w:rPr>
          <w:rFonts w:ascii="Arial" w:hAnsi="Arial" w:cs="Arial"/>
        </w:rPr>
        <w:t xml:space="preserve"> zostanie przebudowany 3 kilometrowy odcinek toru, przejazd kolejowy i dwa rozjazdy. Zarządca infrastruktury planuje na ten cel wydać ponad </w:t>
      </w:r>
      <w:r w:rsidR="00B030B3">
        <w:rPr>
          <w:rFonts w:ascii="Arial" w:hAnsi="Arial" w:cs="Arial"/>
        </w:rPr>
        <w:br/>
      </w:r>
      <w:r w:rsidRPr="00134937">
        <w:rPr>
          <w:rFonts w:ascii="Arial" w:hAnsi="Arial" w:cs="Arial"/>
        </w:rPr>
        <w:t xml:space="preserve">10 milionów złotych.  </w:t>
      </w:r>
    </w:p>
    <w:p w14:paraId="7071A2E0" w14:textId="77777777" w:rsidR="00134937" w:rsidRDefault="00134937" w:rsidP="009D5B9B">
      <w:pPr>
        <w:spacing w:after="0" w:line="360" w:lineRule="auto"/>
        <w:jc w:val="both"/>
        <w:rPr>
          <w:rFonts w:ascii="Arial" w:hAnsi="Arial" w:cs="Arial"/>
          <w:b/>
        </w:rPr>
      </w:pPr>
    </w:p>
    <w:bookmarkEnd w:id="1"/>
    <w:p w14:paraId="7B85F76F" w14:textId="77777777" w:rsidR="00DC6788" w:rsidRPr="00CD3D15" w:rsidRDefault="00DC6788" w:rsidP="003B38F2">
      <w:pPr>
        <w:spacing w:after="0" w:line="360" w:lineRule="auto"/>
        <w:jc w:val="right"/>
        <w:rPr>
          <w:rFonts w:ascii="Arial" w:hAnsi="Arial" w:cs="Arial"/>
          <w:b/>
        </w:rPr>
      </w:pPr>
    </w:p>
    <w:p w14:paraId="0359B194" w14:textId="59E678C9" w:rsidR="00134937" w:rsidRDefault="00134937" w:rsidP="00134937">
      <w:pPr>
        <w:spacing w:line="360" w:lineRule="auto"/>
        <w:jc w:val="right"/>
        <w:rPr>
          <w:color w:val="000000"/>
          <w:lang w:eastAsia="pl-PL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  <w:t>Jacek Karniewski</w:t>
      </w:r>
      <w:r>
        <w:rPr>
          <w:rFonts w:ascii="Arial" w:hAnsi="Arial" w:cs="Arial"/>
          <w:color w:val="000000"/>
          <w:sz w:val="20"/>
          <w:szCs w:val="20"/>
        </w:rPr>
        <w:br/>
        <w:t>Zespół prasowy</w:t>
      </w:r>
      <w:r>
        <w:rPr>
          <w:rFonts w:ascii="Arial" w:hAnsi="Arial" w:cs="Arial"/>
          <w:color w:val="000000"/>
          <w:sz w:val="20"/>
          <w:szCs w:val="20"/>
        </w:rPr>
        <w:br/>
        <w:t>PKP Polskie Linie Kolejowe S.A.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tel. 694 480 192</w:t>
      </w:r>
    </w:p>
    <w:p w14:paraId="3710497D" w14:textId="554AD837" w:rsidR="00EB0C24" w:rsidRPr="00C33954" w:rsidRDefault="003B38F2" w:rsidP="00CF7024">
      <w:pPr>
        <w:spacing w:line="360" w:lineRule="auto"/>
        <w:jc w:val="right"/>
        <w:rPr>
          <w:rFonts w:ascii="Arial" w:hAnsi="Arial" w:cs="Arial"/>
          <w:color w:val="003C66"/>
          <w:sz w:val="18"/>
          <w:szCs w:val="18"/>
        </w:rPr>
        <w:sectPr w:rsidR="00EB0C24" w:rsidRPr="00C33954" w:rsidSect="00C85DA5"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br/>
      </w:r>
    </w:p>
    <w:bookmarkEnd w:id="0"/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EB0C24"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F2E9" w14:textId="77777777" w:rsidR="00C8016F" w:rsidRDefault="00C8016F" w:rsidP="00D5409C">
      <w:pPr>
        <w:spacing w:after="0" w:line="240" w:lineRule="auto"/>
      </w:pPr>
      <w:r>
        <w:separator/>
      </w:r>
    </w:p>
  </w:endnote>
  <w:endnote w:type="continuationSeparator" w:id="0">
    <w:p w14:paraId="309C088C" w14:textId="77777777" w:rsidR="00C8016F" w:rsidRDefault="00C8016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5B9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D5B9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3B15" w14:textId="77777777" w:rsidR="00C8016F" w:rsidRDefault="00C8016F" w:rsidP="00D5409C">
      <w:pPr>
        <w:spacing w:after="0" w:line="240" w:lineRule="auto"/>
      </w:pPr>
      <w:r>
        <w:separator/>
      </w:r>
    </w:p>
  </w:footnote>
  <w:footnote w:type="continuationSeparator" w:id="0">
    <w:p w14:paraId="412960E4" w14:textId="77777777" w:rsidR="00C8016F" w:rsidRDefault="00C8016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8016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8016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582F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72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4E44"/>
    <w:rsid w:val="0057315B"/>
    <w:rsid w:val="0059067F"/>
    <w:rsid w:val="00595CCD"/>
    <w:rsid w:val="00597C2E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D5B9B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0B3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954"/>
    <w:rsid w:val="00C33F65"/>
    <w:rsid w:val="00C56FD1"/>
    <w:rsid w:val="00C8016F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1718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FCD14547-78AE-486F-8657-9EF8F133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30CB-51A4-48BC-9742-B3EE5367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2157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2</cp:revision>
  <cp:lastPrinted>2015-05-08T05:38:00Z</cp:lastPrinted>
  <dcterms:created xsi:type="dcterms:W3CDTF">2015-05-12T09:29:00Z</dcterms:created>
  <dcterms:modified xsi:type="dcterms:W3CDTF">2015-05-12T09:29:00Z</dcterms:modified>
</cp:coreProperties>
</file>