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9" w:rsidRPr="006D5A4D" w:rsidRDefault="000A7728" w:rsidP="00E17B6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>Warszawa</w:t>
      </w:r>
      <w:r w:rsidR="008105AE" w:rsidRPr="006D5A4D">
        <w:rPr>
          <w:rFonts w:ascii="Arial" w:hAnsi="Arial" w:cs="Arial"/>
          <w:sz w:val="20"/>
          <w:szCs w:val="20"/>
        </w:rPr>
        <w:t xml:space="preserve">, </w:t>
      </w:r>
      <w:r w:rsidR="006D5A4D" w:rsidRPr="006D5A4D">
        <w:rPr>
          <w:rFonts w:ascii="Arial" w:hAnsi="Arial" w:cs="Arial"/>
          <w:sz w:val="20"/>
          <w:szCs w:val="20"/>
        </w:rPr>
        <w:t>21</w:t>
      </w:r>
      <w:r w:rsidR="003C72CA" w:rsidRPr="006D5A4D">
        <w:rPr>
          <w:rFonts w:ascii="Arial" w:hAnsi="Arial" w:cs="Arial"/>
          <w:sz w:val="20"/>
          <w:szCs w:val="20"/>
        </w:rPr>
        <w:t xml:space="preserve">października </w:t>
      </w:r>
      <w:r w:rsidRPr="006D5A4D">
        <w:rPr>
          <w:rFonts w:ascii="Arial" w:hAnsi="Arial" w:cs="Arial"/>
          <w:sz w:val="20"/>
          <w:szCs w:val="20"/>
        </w:rPr>
        <w:t>2014</w:t>
      </w:r>
      <w:r w:rsidR="00E17B65" w:rsidRPr="006D5A4D">
        <w:rPr>
          <w:rFonts w:ascii="Arial" w:hAnsi="Arial" w:cs="Arial"/>
          <w:sz w:val="20"/>
          <w:szCs w:val="20"/>
        </w:rPr>
        <w:t xml:space="preserve"> </w:t>
      </w:r>
      <w:r w:rsidRPr="006D5A4D">
        <w:rPr>
          <w:rFonts w:ascii="Arial" w:hAnsi="Arial" w:cs="Arial"/>
          <w:sz w:val="20"/>
          <w:szCs w:val="20"/>
        </w:rPr>
        <w:t>r.</w:t>
      </w:r>
      <w:r w:rsidR="00470CCF" w:rsidRPr="006D5A4D">
        <w:rPr>
          <w:rFonts w:ascii="Arial" w:hAnsi="Arial" w:cs="Arial"/>
          <w:sz w:val="20"/>
          <w:szCs w:val="20"/>
        </w:rPr>
        <w:t xml:space="preserve"> </w:t>
      </w:r>
    </w:p>
    <w:p w:rsidR="003C72CA" w:rsidRDefault="003C72CA" w:rsidP="003C72CA">
      <w:pPr>
        <w:spacing w:after="0" w:line="240" w:lineRule="auto"/>
        <w:rPr>
          <w:rFonts w:ascii="Arial" w:hAnsi="Arial" w:cs="Arial"/>
          <w:b/>
        </w:rPr>
      </w:pPr>
    </w:p>
    <w:p w:rsidR="008542C9" w:rsidRPr="003C72CA" w:rsidRDefault="00470CCF" w:rsidP="003C72CA">
      <w:pPr>
        <w:tabs>
          <w:tab w:val="left" w:pos="5307"/>
        </w:tabs>
        <w:spacing w:after="0" w:line="240" w:lineRule="auto"/>
        <w:rPr>
          <w:rFonts w:ascii="Arial" w:hAnsi="Arial" w:cs="Arial"/>
        </w:rPr>
      </w:pPr>
      <w:r w:rsidRPr="003C72CA">
        <w:rPr>
          <w:rFonts w:ascii="Arial" w:hAnsi="Arial" w:cs="Arial"/>
          <w:b/>
        </w:rPr>
        <w:tab/>
      </w:r>
    </w:p>
    <w:p w:rsidR="006D5A4D" w:rsidRPr="006D5A4D" w:rsidRDefault="006D5A4D" w:rsidP="006D5A4D">
      <w:pPr>
        <w:spacing w:line="360" w:lineRule="auto"/>
        <w:rPr>
          <w:rFonts w:ascii="Arial" w:hAnsi="Arial" w:cs="Arial"/>
          <w:b/>
        </w:rPr>
      </w:pPr>
      <w:r w:rsidRPr="006D5A4D">
        <w:rPr>
          <w:rFonts w:ascii="Arial" w:hAnsi="Arial" w:cs="Arial"/>
          <w:b/>
        </w:rPr>
        <w:t xml:space="preserve">Informacja prasowa </w:t>
      </w:r>
    </w:p>
    <w:p w:rsidR="006D5A4D" w:rsidRPr="006D5A4D" w:rsidRDefault="006D5A4D" w:rsidP="006D5A4D">
      <w:pPr>
        <w:spacing w:line="360" w:lineRule="auto"/>
        <w:rPr>
          <w:rFonts w:ascii="Arial" w:hAnsi="Arial" w:cs="Arial"/>
          <w:b/>
        </w:rPr>
      </w:pPr>
      <w:r w:rsidRPr="006D5A4D">
        <w:rPr>
          <w:rFonts w:ascii="Arial" w:hAnsi="Arial" w:cs="Arial"/>
          <w:b/>
        </w:rPr>
        <w:t>Mniej kradzieży i dewastacji infrastruktury dzięki Straży Ochrony Kolei</w:t>
      </w:r>
    </w:p>
    <w:p w:rsidR="006D5A4D" w:rsidRPr="006D5A4D" w:rsidRDefault="006D5A4D" w:rsidP="006D5A4D">
      <w:pPr>
        <w:spacing w:line="360" w:lineRule="auto"/>
        <w:jc w:val="both"/>
        <w:rPr>
          <w:rFonts w:ascii="Arial" w:hAnsi="Arial" w:cs="Arial"/>
          <w:b/>
        </w:rPr>
      </w:pPr>
      <w:r w:rsidRPr="006D5A4D">
        <w:rPr>
          <w:rFonts w:ascii="Arial" w:hAnsi="Arial" w:cs="Arial"/>
          <w:b/>
        </w:rPr>
        <w:t xml:space="preserve">Liczba kradzieży i dewastacji infrastruktury kolejowej spadła o 14%. Takie dane przynosi porównanie III kwartału 2014 z rokiem ubiegłym. Od stycznia do października br. ujęto ponad 500 sprawców tych przestępstw. W akcjach SOK uczestniczą wyposażone </w:t>
      </w:r>
      <w:r>
        <w:rPr>
          <w:rFonts w:ascii="Arial" w:hAnsi="Arial" w:cs="Arial"/>
          <w:b/>
        </w:rPr>
        <w:br/>
      </w:r>
      <w:r w:rsidRPr="006D5A4D">
        <w:rPr>
          <w:rFonts w:ascii="Arial" w:hAnsi="Arial" w:cs="Arial"/>
          <w:b/>
        </w:rPr>
        <w:t xml:space="preserve">w kamery samochody – mobilne centra monitoringu oraz patrole z psami tropiącymi. Straż Ochrony Kolei monitoruje perony, stacje, linie kolejowe, w tym tereny, na których trwają inwestycje. </w:t>
      </w:r>
    </w:p>
    <w:p w:rsidR="006D5A4D" w:rsidRPr="006D5A4D" w:rsidRDefault="006D5A4D" w:rsidP="006D5A4D">
      <w:pPr>
        <w:spacing w:line="360" w:lineRule="auto"/>
        <w:jc w:val="both"/>
        <w:rPr>
          <w:rFonts w:ascii="Arial" w:hAnsi="Arial" w:cs="Arial"/>
        </w:rPr>
      </w:pPr>
      <w:r w:rsidRPr="006D5A4D">
        <w:rPr>
          <w:rFonts w:ascii="Arial" w:hAnsi="Arial" w:cs="Arial"/>
        </w:rPr>
        <w:t>W porównaniu do III kwartału 2013r. ilość zdarzeń w roku bieżącym zmniejszyła się o 164 przypadki – z  1163 do 999.  Każdej doby blisko 320 patroli SOK zabezpiecza linie kolejowe oraz przeprowadza kontrole punktów skupu złomu.</w:t>
      </w:r>
    </w:p>
    <w:p w:rsidR="006D5A4D" w:rsidRPr="006D5A4D" w:rsidRDefault="006D5A4D" w:rsidP="006D5A4D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5A4D">
        <w:rPr>
          <w:rFonts w:ascii="Arial" w:hAnsi="Arial" w:cs="Arial"/>
        </w:rPr>
        <w:t>Codziennie patrolami objęte są setki kilometrów kolejowych szlaków, urządzenia i pociągi.</w:t>
      </w:r>
      <w:r w:rsidRPr="006D5A4D">
        <w:rPr>
          <w:rFonts w:ascii="Arial" w:hAnsi="Arial" w:cs="Arial"/>
        </w:rPr>
        <w:br/>
      </w:r>
      <w:r w:rsidRPr="006D5A4D">
        <w:rPr>
          <w:rFonts w:ascii="Arial" w:eastAsia="Times New Roman" w:hAnsi="Arial" w:cs="Arial"/>
          <w:bCs/>
          <w:lang w:eastAsia="pl-PL"/>
        </w:rPr>
        <w:t>W październiku, tylko na Śląsku zatrzymano m.in. 3 osoby okradające składy towarowe</w:t>
      </w:r>
      <w:r w:rsidRPr="006D5A4D">
        <w:rPr>
          <w:rFonts w:ascii="Arial" w:eastAsia="Times New Roman" w:hAnsi="Arial" w:cs="Arial"/>
          <w:bCs/>
          <w:lang w:eastAsia="pl-PL"/>
        </w:rPr>
        <w:br/>
        <w:t xml:space="preserve">i 2 złodziei kabli od semaforów. </w:t>
      </w:r>
      <w:r w:rsidRPr="006D5A4D">
        <w:rPr>
          <w:rFonts w:ascii="Arial" w:hAnsi="Arial" w:cs="Arial"/>
        </w:rPr>
        <w:t xml:space="preserve">We wrześniu funkcjonariusze skontrolowali ponad 1400 skupów złomu. W ogólnopolskiej akcji uwzględniono głównie obszary o największej liczbie kradzieży urządzeń odpowiedzialnych za </w:t>
      </w:r>
      <w:r w:rsidRPr="006D5A4D">
        <w:rPr>
          <w:rFonts w:ascii="Arial" w:eastAsia="Times New Roman" w:hAnsi="Arial" w:cs="Arial"/>
          <w:bCs/>
          <w:lang w:eastAsia="pl-PL"/>
        </w:rPr>
        <w:t xml:space="preserve">bezpieczeństwo ruchu. </w:t>
      </w:r>
    </w:p>
    <w:p w:rsidR="006D5A4D" w:rsidRPr="006D5A4D" w:rsidRDefault="006D5A4D" w:rsidP="006D5A4D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5A4D">
        <w:rPr>
          <w:rFonts w:ascii="Arial" w:eastAsia="Times New Roman" w:hAnsi="Arial" w:cs="Arial"/>
          <w:bCs/>
          <w:lang w:eastAsia="pl-PL"/>
        </w:rPr>
        <w:t xml:space="preserve">- </w:t>
      </w:r>
      <w:r w:rsidRPr="006D5A4D">
        <w:rPr>
          <w:rFonts w:ascii="Arial" w:eastAsia="Times New Roman" w:hAnsi="Arial" w:cs="Arial"/>
          <w:bCs/>
          <w:i/>
          <w:lang w:eastAsia="pl-PL"/>
        </w:rPr>
        <w:t xml:space="preserve">Zatrzymujemy na gorącym uczynku osoby zagrażające bezpieczeństwu. We wrześniu patrol SOK między Sosnowcem Południowym a Dąbrową Górniczą Strzemieszyce schwytał złodzieja około 300 metrów sieci trakcyjnej. Podczas kontroli jednego z małopolskich punktów skupu złomu, funkcjonariusze odzyskali ponad tonę przyjętych nielegalnie części toru i sieci trakcyjnej </w:t>
      </w:r>
      <w:r w:rsidRPr="006D5A4D">
        <w:rPr>
          <w:rFonts w:ascii="Arial" w:eastAsia="Times New Roman" w:hAnsi="Arial" w:cs="Arial"/>
          <w:bCs/>
          <w:lang w:eastAsia="pl-PL"/>
        </w:rPr>
        <w:t>– mówi st. insp. Paweł Boczek, rzecznik prasowy Straży Ochrony Kolei.</w:t>
      </w:r>
    </w:p>
    <w:p w:rsidR="006D5A4D" w:rsidRPr="006D5A4D" w:rsidRDefault="006D5A4D" w:rsidP="006D5A4D">
      <w:pPr>
        <w:spacing w:line="360" w:lineRule="auto"/>
        <w:jc w:val="both"/>
        <w:rPr>
          <w:rFonts w:ascii="Arial" w:hAnsi="Arial" w:cs="Arial"/>
        </w:rPr>
      </w:pPr>
      <w:r w:rsidRPr="006D5A4D">
        <w:rPr>
          <w:rFonts w:ascii="Arial" w:hAnsi="Arial" w:cs="Arial"/>
          <w:b/>
        </w:rPr>
        <w:t>Kontrole punktów skupu złomu</w:t>
      </w:r>
      <w:r w:rsidRPr="006D5A4D">
        <w:rPr>
          <w:rFonts w:ascii="Arial" w:hAnsi="Arial" w:cs="Arial"/>
        </w:rPr>
        <w:t xml:space="preserve"> mają na celu nie tylko odzyskanie elementów infrastruktury kolejowej, ale także edukację właścicieli tych punktów i ujęcie złodziei. Skupujący złom muszą działać transparentnie i zgodnie z przepisami zbierać dane klientów. Jeśli przyjmą materiał </w:t>
      </w:r>
      <w:r>
        <w:rPr>
          <w:rFonts w:ascii="Arial" w:hAnsi="Arial" w:cs="Arial"/>
        </w:rPr>
        <w:br/>
      </w:r>
      <w:bookmarkStart w:id="0" w:name="_GoBack"/>
      <w:bookmarkEnd w:id="0"/>
      <w:r w:rsidRPr="006D5A4D">
        <w:rPr>
          <w:rFonts w:ascii="Arial" w:hAnsi="Arial" w:cs="Arial"/>
        </w:rPr>
        <w:t xml:space="preserve">z kradzieży, mogą trafić do więzienia nawet na 5 lat. Taka kara może spotkać 37 osób ujętych przez SOK na nielegalnych transakcjach od czerwca do sierpnia br. </w:t>
      </w:r>
    </w:p>
    <w:p w:rsidR="006D5A4D" w:rsidRPr="006D5A4D" w:rsidRDefault="006D5A4D" w:rsidP="006D5A4D">
      <w:pPr>
        <w:spacing w:line="360" w:lineRule="auto"/>
        <w:jc w:val="both"/>
        <w:rPr>
          <w:rFonts w:ascii="Arial" w:hAnsi="Arial" w:cs="Arial"/>
        </w:rPr>
      </w:pPr>
      <w:r w:rsidRPr="006D5A4D">
        <w:rPr>
          <w:rFonts w:ascii="Arial" w:hAnsi="Arial" w:cs="Arial"/>
        </w:rPr>
        <w:lastRenderedPageBreak/>
        <w:t xml:space="preserve">Współpraca SOK z policją i służbami granicznymi Polski i sąsiednich krajów, pozwala ściślej sprawdzać teren. W ostatnich latach SOK intensywniej chroni też linie, na których trwają inwestycje. Te tereny patrolowane są w dzień i w nocy, by eliminować dewastacje i kradzieże wymienianych elementów m.in. sieci trakcyjnej i urządzeń automatyki. Całodobowe patrole wprowadzono m.in. na linii Warszawa – Skierniewice. </w:t>
      </w:r>
    </w:p>
    <w:p w:rsidR="006D5A4D" w:rsidRPr="006D5A4D" w:rsidRDefault="006D5A4D" w:rsidP="006D5A4D">
      <w:pPr>
        <w:spacing w:line="360" w:lineRule="auto"/>
        <w:jc w:val="both"/>
        <w:rPr>
          <w:rFonts w:ascii="Arial" w:hAnsi="Arial" w:cs="Arial"/>
        </w:rPr>
      </w:pPr>
      <w:r w:rsidRPr="006D5A4D">
        <w:rPr>
          <w:rFonts w:ascii="Arial" w:hAnsi="Arial" w:cs="Arial"/>
          <w:b/>
        </w:rPr>
        <w:t>Polskie Linie Kolejowe ograniczają zainteresowanie złodziei</w:t>
      </w:r>
      <w:r w:rsidRPr="006D5A4D">
        <w:rPr>
          <w:rFonts w:ascii="Arial" w:hAnsi="Arial" w:cs="Arial"/>
        </w:rPr>
        <w:t xml:space="preserve"> stosując m.in. materiały</w:t>
      </w:r>
      <w:r w:rsidRPr="006D5A4D">
        <w:rPr>
          <w:rFonts w:ascii="Arial" w:hAnsi="Arial" w:cs="Arial"/>
        </w:rPr>
        <w:br/>
        <w:t>z tworzyw, montując urządzenia w budynkach, w miejscach objętych monitoringiem</w:t>
      </w:r>
      <w:r w:rsidRPr="006D5A4D">
        <w:rPr>
          <w:rFonts w:ascii="Arial" w:hAnsi="Arial" w:cs="Arial"/>
        </w:rPr>
        <w:br/>
        <w:t>i nadzorowanych. Każdy element zabrany z toru, ingerencja w kable i urządzenia, mogą stwarzać zagrożenie życia i zdrowia pasażerów oraz kilkugodzinne opóźnienia pociągów.</w:t>
      </w:r>
    </w:p>
    <w:p w:rsidR="006D5A4D" w:rsidRPr="006D5A4D" w:rsidRDefault="006D5A4D" w:rsidP="006D5A4D">
      <w:pPr>
        <w:spacing w:line="360" w:lineRule="auto"/>
        <w:jc w:val="both"/>
        <w:rPr>
          <w:rFonts w:ascii="Arial" w:hAnsi="Arial" w:cs="Arial"/>
        </w:rPr>
      </w:pPr>
      <w:r w:rsidRPr="006D5A4D">
        <w:rPr>
          <w:rFonts w:ascii="Arial" w:hAnsi="Arial" w:cs="Arial"/>
        </w:rPr>
        <w:t>Straż Ochrony Kolei przypomina telefon alarmowy (22) 47 40 000 na który można zgłaszać obecność osób postronnych na torach.</w:t>
      </w:r>
    </w:p>
    <w:p w:rsidR="00F85B38" w:rsidRDefault="00F85B38" w:rsidP="00F85B38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3C72CA" w:rsidRDefault="003C72CA" w:rsidP="00F85B3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6A4931" w:rsidRPr="006D5A4D" w:rsidRDefault="006A4931" w:rsidP="00F85B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6A4931" w:rsidRPr="006D5A4D" w:rsidRDefault="009E49C1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>Mirosław Siemieniec</w:t>
      </w:r>
    </w:p>
    <w:p w:rsidR="009E49C1" w:rsidRPr="006D5A4D" w:rsidRDefault="009E49C1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>Rzecznik prasowy</w:t>
      </w:r>
    </w:p>
    <w:p w:rsidR="000A7728" w:rsidRPr="006D5A4D" w:rsidRDefault="005323F3" w:rsidP="00EF321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 xml:space="preserve"> </w:t>
      </w:r>
      <w:r w:rsidR="000A7728" w:rsidRPr="006D5A4D">
        <w:rPr>
          <w:rFonts w:ascii="Arial" w:hAnsi="Arial" w:cs="Arial"/>
          <w:sz w:val="20"/>
          <w:szCs w:val="20"/>
        </w:rPr>
        <w:t>PKP Polskie Linie Kolejowe S.A.</w:t>
      </w:r>
      <w:r w:rsidR="000A7728" w:rsidRPr="006D5A4D">
        <w:rPr>
          <w:rFonts w:ascii="Arial" w:hAnsi="Arial" w:cs="Arial"/>
          <w:sz w:val="20"/>
          <w:szCs w:val="20"/>
        </w:rPr>
        <w:br/>
        <w:t>tel. + 48 662 114 900</w:t>
      </w:r>
      <w:r w:rsidR="000A7728" w:rsidRPr="006D5A4D">
        <w:rPr>
          <w:rFonts w:ascii="Arial" w:hAnsi="Arial" w:cs="Arial"/>
          <w:sz w:val="20"/>
          <w:szCs w:val="20"/>
        </w:rPr>
        <w:br/>
        <w:t>e-mail:</w:t>
      </w:r>
      <w:r w:rsidR="000A7728" w:rsidRPr="006D5A4D">
        <w:rPr>
          <w:rStyle w:val="apple-converted-space"/>
          <w:rFonts w:ascii="Arial" w:hAnsi="Arial" w:cs="Arial"/>
          <w:sz w:val="20"/>
          <w:szCs w:val="20"/>
        </w:rPr>
        <w:t> </w:t>
      </w:r>
      <w:hyperlink r:id="rId9" w:history="1">
        <w:r w:rsidR="000A7728" w:rsidRPr="006D5A4D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rzecznik@plk-sa.pl</w:t>
        </w:r>
      </w:hyperlink>
    </w:p>
    <w:p w:rsidR="000A7728" w:rsidRPr="006D5A4D" w:rsidRDefault="000A7728" w:rsidP="006A493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A7728" w:rsidRPr="006D5A4D" w:rsidSect="00C85DA5"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32" w:rsidRDefault="00014132" w:rsidP="00D5409C">
      <w:pPr>
        <w:spacing w:after="0" w:line="240" w:lineRule="auto"/>
      </w:pPr>
      <w:r>
        <w:separator/>
      </w:r>
    </w:p>
  </w:endnote>
  <w:endnote w:type="continuationSeparator" w:id="0">
    <w:p w:rsidR="00014132" w:rsidRDefault="0001413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5A4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D5A4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32" w:rsidRDefault="00014132" w:rsidP="00D5409C">
      <w:pPr>
        <w:spacing w:after="0" w:line="240" w:lineRule="auto"/>
      </w:pPr>
      <w:r>
        <w:separator/>
      </w:r>
    </w:p>
  </w:footnote>
  <w:footnote w:type="continuationSeparator" w:id="0">
    <w:p w:rsidR="00014132" w:rsidRDefault="0001413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01413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8B09E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14132"/>
    <w:rsid w:val="000360EA"/>
    <w:rsid w:val="00067273"/>
    <w:rsid w:val="00074343"/>
    <w:rsid w:val="000A7728"/>
    <w:rsid w:val="000C19C7"/>
    <w:rsid w:val="000E277D"/>
    <w:rsid w:val="00141226"/>
    <w:rsid w:val="00150560"/>
    <w:rsid w:val="00152131"/>
    <w:rsid w:val="00156F3D"/>
    <w:rsid w:val="0018453D"/>
    <w:rsid w:val="001A4F34"/>
    <w:rsid w:val="001F12B7"/>
    <w:rsid w:val="00237884"/>
    <w:rsid w:val="0025604B"/>
    <w:rsid w:val="0027153D"/>
    <w:rsid w:val="002B0A44"/>
    <w:rsid w:val="002B31E5"/>
    <w:rsid w:val="002C3283"/>
    <w:rsid w:val="002E434E"/>
    <w:rsid w:val="00303460"/>
    <w:rsid w:val="00325021"/>
    <w:rsid w:val="00327A3C"/>
    <w:rsid w:val="00344AB4"/>
    <w:rsid w:val="00372D83"/>
    <w:rsid w:val="00376B13"/>
    <w:rsid w:val="00391226"/>
    <w:rsid w:val="003B1FBD"/>
    <w:rsid w:val="003B71AD"/>
    <w:rsid w:val="003C72CA"/>
    <w:rsid w:val="00416C22"/>
    <w:rsid w:val="004231ED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5C7A"/>
    <w:rsid w:val="006074FF"/>
    <w:rsid w:val="0063177F"/>
    <w:rsid w:val="00644800"/>
    <w:rsid w:val="00681B60"/>
    <w:rsid w:val="0068696F"/>
    <w:rsid w:val="006A159D"/>
    <w:rsid w:val="006A4931"/>
    <w:rsid w:val="006D3756"/>
    <w:rsid w:val="006D5A4D"/>
    <w:rsid w:val="006F73A3"/>
    <w:rsid w:val="0071378B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70FEA"/>
    <w:rsid w:val="00871DA5"/>
    <w:rsid w:val="008746D9"/>
    <w:rsid w:val="008B09EF"/>
    <w:rsid w:val="008C1E35"/>
    <w:rsid w:val="008C508A"/>
    <w:rsid w:val="008E30A4"/>
    <w:rsid w:val="008F4AE1"/>
    <w:rsid w:val="00927277"/>
    <w:rsid w:val="00930924"/>
    <w:rsid w:val="00932446"/>
    <w:rsid w:val="00974615"/>
    <w:rsid w:val="009B1B18"/>
    <w:rsid w:val="009E49C1"/>
    <w:rsid w:val="009F14FE"/>
    <w:rsid w:val="009F3CE0"/>
    <w:rsid w:val="009F3D17"/>
    <w:rsid w:val="00A12FFF"/>
    <w:rsid w:val="00A262A4"/>
    <w:rsid w:val="00A93609"/>
    <w:rsid w:val="00AD3635"/>
    <w:rsid w:val="00B01136"/>
    <w:rsid w:val="00B036DC"/>
    <w:rsid w:val="00B359B0"/>
    <w:rsid w:val="00B6179F"/>
    <w:rsid w:val="00B65DA9"/>
    <w:rsid w:val="00B66B0B"/>
    <w:rsid w:val="00BC08AF"/>
    <w:rsid w:val="00BD712E"/>
    <w:rsid w:val="00C05F96"/>
    <w:rsid w:val="00C11337"/>
    <w:rsid w:val="00C130A3"/>
    <w:rsid w:val="00C33F65"/>
    <w:rsid w:val="00C56FD1"/>
    <w:rsid w:val="00C85DA5"/>
    <w:rsid w:val="00CA5953"/>
    <w:rsid w:val="00CB1673"/>
    <w:rsid w:val="00CC230F"/>
    <w:rsid w:val="00CE2E27"/>
    <w:rsid w:val="00CF254F"/>
    <w:rsid w:val="00D10FAB"/>
    <w:rsid w:val="00D2374F"/>
    <w:rsid w:val="00D5409C"/>
    <w:rsid w:val="00DA3248"/>
    <w:rsid w:val="00DC2311"/>
    <w:rsid w:val="00DC241E"/>
    <w:rsid w:val="00DD5CF2"/>
    <w:rsid w:val="00DF7226"/>
    <w:rsid w:val="00E17B65"/>
    <w:rsid w:val="00E429BC"/>
    <w:rsid w:val="00E42AD4"/>
    <w:rsid w:val="00E74D3F"/>
    <w:rsid w:val="00E92C5E"/>
    <w:rsid w:val="00E94291"/>
    <w:rsid w:val="00EB12C8"/>
    <w:rsid w:val="00EC35DF"/>
    <w:rsid w:val="00EF321F"/>
    <w:rsid w:val="00EF48E6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477A-E72F-43E9-8417-49D1646B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3121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Piotrowska Maria</cp:lastModifiedBy>
  <cp:revision>2</cp:revision>
  <cp:lastPrinted>2014-09-29T09:57:00Z</cp:lastPrinted>
  <dcterms:created xsi:type="dcterms:W3CDTF">2014-10-21T06:38:00Z</dcterms:created>
  <dcterms:modified xsi:type="dcterms:W3CDTF">2014-10-21T06:38:00Z</dcterms:modified>
</cp:coreProperties>
</file>