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86" w:rsidRDefault="00076186" w:rsidP="005E4D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542C9" w:rsidRPr="003C72CA" w:rsidRDefault="000A7728" w:rsidP="005E4D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C72CA">
        <w:rPr>
          <w:rFonts w:ascii="Arial" w:hAnsi="Arial" w:cs="Arial"/>
          <w:sz w:val="20"/>
          <w:szCs w:val="20"/>
        </w:rPr>
        <w:t>Warszawa</w:t>
      </w:r>
      <w:r w:rsidR="008105AE" w:rsidRPr="003C72CA">
        <w:rPr>
          <w:rFonts w:ascii="Arial" w:hAnsi="Arial" w:cs="Arial"/>
          <w:sz w:val="20"/>
          <w:szCs w:val="20"/>
        </w:rPr>
        <w:t xml:space="preserve">, </w:t>
      </w:r>
      <w:r w:rsidR="007533BD">
        <w:rPr>
          <w:rFonts w:ascii="Arial" w:hAnsi="Arial" w:cs="Arial"/>
          <w:sz w:val="20"/>
          <w:szCs w:val="20"/>
        </w:rPr>
        <w:t xml:space="preserve">13 </w:t>
      </w:r>
      <w:r w:rsidR="009F6F5C">
        <w:rPr>
          <w:rFonts w:ascii="Arial" w:hAnsi="Arial" w:cs="Arial"/>
          <w:sz w:val="20"/>
          <w:szCs w:val="20"/>
        </w:rPr>
        <w:t xml:space="preserve">listopada </w:t>
      </w:r>
      <w:r w:rsidRPr="003C72CA">
        <w:rPr>
          <w:rFonts w:ascii="Arial" w:hAnsi="Arial" w:cs="Arial"/>
          <w:sz w:val="20"/>
          <w:szCs w:val="20"/>
        </w:rPr>
        <w:t>2014</w:t>
      </w:r>
      <w:r w:rsidR="00E17B65" w:rsidRPr="003C72CA">
        <w:rPr>
          <w:rFonts w:ascii="Arial" w:hAnsi="Arial" w:cs="Arial"/>
          <w:sz w:val="20"/>
          <w:szCs w:val="20"/>
        </w:rPr>
        <w:t xml:space="preserve"> </w:t>
      </w:r>
      <w:r w:rsidRPr="003C72CA">
        <w:rPr>
          <w:rFonts w:ascii="Arial" w:hAnsi="Arial" w:cs="Arial"/>
          <w:sz w:val="20"/>
          <w:szCs w:val="20"/>
        </w:rPr>
        <w:t>r.</w:t>
      </w:r>
      <w:r w:rsidR="00470CCF" w:rsidRPr="003C72CA">
        <w:rPr>
          <w:rFonts w:ascii="Arial" w:hAnsi="Arial" w:cs="Arial"/>
          <w:sz w:val="20"/>
          <w:szCs w:val="20"/>
        </w:rPr>
        <w:t xml:space="preserve"> </w:t>
      </w:r>
    </w:p>
    <w:p w:rsidR="00862F22" w:rsidRDefault="00862F22" w:rsidP="007533BD">
      <w:pPr>
        <w:spacing w:line="360" w:lineRule="auto"/>
        <w:jc w:val="both"/>
        <w:rPr>
          <w:rFonts w:ascii="Arial" w:hAnsi="Arial" w:cs="Arial"/>
          <w:b/>
        </w:rPr>
      </w:pPr>
    </w:p>
    <w:p w:rsidR="007533BD" w:rsidRPr="00862F22" w:rsidRDefault="00862F22" w:rsidP="007533BD">
      <w:pPr>
        <w:spacing w:line="360" w:lineRule="auto"/>
        <w:jc w:val="both"/>
        <w:rPr>
          <w:rFonts w:ascii="Arial" w:hAnsi="Arial" w:cs="Arial"/>
          <w:b/>
        </w:rPr>
      </w:pPr>
      <w:r w:rsidRPr="00862F22">
        <w:rPr>
          <w:rFonts w:ascii="Arial" w:hAnsi="Arial" w:cs="Arial"/>
          <w:b/>
        </w:rPr>
        <w:t xml:space="preserve">Informacja prasowa </w:t>
      </w:r>
    </w:p>
    <w:p w:rsidR="00862F22" w:rsidRPr="00862F22" w:rsidRDefault="00862F22" w:rsidP="0086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MailAutoSig"/>
      <w:r w:rsidRPr="00862F22">
        <w:rPr>
          <w:rFonts w:ascii="Arial" w:eastAsia="Times New Roman" w:hAnsi="Arial" w:cs="Arial"/>
          <w:b/>
          <w:lang w:eastAsia="pl-PL"/>
        </w:rPr>
        <w:t>Rekordowo krótka podróż z Warszawy do Wrocławia</w:t>
      </w:r>
      <w:r w:rsidR="00D9150D">
        <w:rPr>
          <w:rFonts w:ascii="Arial" w:eastAsia="Times New Roman" w:hAnsi="Arial" w:cs="Arial"/>
          <w:b/>
          <w:lang w:eastAsia="pl-PL"/>
        </w:rPr>
        <w:t xml:space="preserve"> oraz</w:t>
      </w:r>
      <w:r w:rsidRPr="00862F22">
        <w:rPr>
          <w:rFonts w:ascii="Arial" w:eastAsia="Times New Roman" w:hAnsi="Arial" w:cs="Arial"/>
          <w:b/>
          <w:lang w:eastAsia="pl-PL"/>
        </w:rPr>
        <w:t xml:space="preserve"> Gdańska już za miesiąc </w:t>
      </w:r>
    </w:p>
    <w:p w:rsidR="00862F22" w:rsidRPr="00862F22" w:rsidRDefault="00862F22" w:rsidP="0086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62F22">
        <w:rPr>
          <w:rFonts w:ascii="Arial" w:eastAsia="Times New Roman" w:hAnsi="Arial" w:cs="Arial"/>
          <w:b/>
          <w:lang w:eastAsia="pl-PL"/>
        </w:rPr>
        <w:t xml:space="preserve">Podróż pociągiem z Warszawy do Wrocławia będzie o 1,5 godziny krótsza. Ze stolicy </w:t>
      </w:r>
      <w:r w:rsidR="00D9150D">
        <w:rPr>
          <w:rFonts w:ascii="Arial" w:eastAsia="Times New Roman" w:hAnsi="Arial" w:cs="Arial"/>
          <w:b/>
          <w:lang w:eastAsia="pl-PL"/>
        </w:rPr>
        <w:br/>
      </w:r>
      <w:r w:rsidRPr="00862F22">
        <w:rPr>
          <w:rFonts w:ascii="Arial" w:eastAsia="Times New Roman" w:hAnsi="Arial" w:cs="Arial"/>
          <w:b/>
          <w:lang w:eastAsia="pl-PL"/>
        </w:rPr>
        <w:t xml:space="preserve">do Gdańska skróci się o ponad godzinę, a do Krakowa o ponad 40 minut. Kolejowy rozkład jazdy, który wejdzie w życie 14 grudnia jest już dostępny w </w:t>
      </w:r>
      <w:r w:rsidR="00623309" w:rsidRPr="00862F22">
        <w:rPr>
          <w:rFonts w:ascii="Arial" w:eastAsia="Times New Roman" w:hAnsi="Arial" w:cs="Arial"/>
          <w:b/>
          <w:lang w:eastAsia="pl-PL"/>
        </w:rPr>
        <w:t>Internecie</w:t>
      </w:r>
      <w:r w:rsidRPr="00862F22">
        <w:rPr>
          <w:rFonts w:ascii="Arial" w:eastAsia="Times New Roman" w:hAnsi="Arial" w:cs="Arial"/>
          <w:b/>
          <w:lang w:eastAsia="pl-PL"/>
        </w:rPr>
        <w:t xml:space="preserve">. </w:t>
      </w:r>
    </w:p>
    <w:p w:rsidR="00D9150D" w:rsidRDefault="00D9150D" w:rsidP="0086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23309">
        <w:rPr>
          <w:rFonts w:ascii="Arial" w:eastAsia="Times New Roman" w:hAnsi="Arial" w:cs="Arial"/>
          <w:lang w:eastAsia="pl-PL"/>
        </w:rPr>
        <w:t>Rekordowo krótkie czasy podróży na głównych szlakach w Polsce, to efekt największego w historii programu modernizacji linii kolejowych, realizowanego przez PKP Polskie Linie Kolejowe S.A.</w:t>
      </w:r>
      <w:r w:rsidRPr="00862F22">
        <w:rPr>
          <w:rFonts w:ascii="Arial" w:eastAsia="Times New Roman" w:hAnsi="Arial" w:cs="Arial"/>
          <w:b/>
          <w:lang w:eastAsia="pl-PL"/>
        </w:rPr>
        <w:t xml:space="preserve"> </w:t>
      </w:r>
      <w:r w:rsidR="00862F22" w:rsidRPr="00862F22">
        <w:rPr>
          <w:rFonts w:ascii="Arial" w:eastAsia="Times New Roman" w:hAnsi="Arial" w:cs="Arial"/>
          <w:lang w:eastAsia="pl-PL"/>
        </w:rPr>
        <w:t>Dotychczasowe modernizacje, rewitalizacje i remonty linii kolejowych pozwalają przewoźnikom zaproponować atrakcyjne oferty podróży na trasach z Warszawy do Trójmiasta oraz Krakowa</w:t>
      </w:r>
      <w:r>
        <w:rPr>
          <w:rFonts w:ascii="Arial" w:eastAsia="Times New Roman" w:hAnsi="Arial" w:cs="Arial"/>
          <w:lang w:eastAsia="pl-PL"/>
        </w:rPr>
        <w:t xml:space="preserve"> </w:t>
      </w:r>
      <w:r w:rsidR="00862F22" w:rsidRPr="00862F22">
        <w:rPr>
          <w:rFonts w:ascii="Arial" w:eastAsia="Times New Roman" w:hAnsi="Arial" w:cs="Arial"/>
          <w:lang w:eastAsia="pl-PL"/>
        </w:rPr>
        <w:t>i Katowic.</w:t>
      </w:r>
      <w:r w:rsidR="00D5337B" w:rsidRPr="00D5337B">
        <w:rPr>
          <w:rFonts w:ascii="Arial" w:eastAsia="Times New Roman" w:hAnsi="Arial" w:cs="Arial"/>
          <w:lang w:eastAsia="pl-PL"/>
        </w:rPr>
        <w:t xml:space="preserve"> </w:t>
      </w:r>
      <w:r w:rsidR="00D5337B" w:rsidRPr="00862F22">
        <w:rPr>
          <w:rFonts w:ascii="Arial" w:eastAsia="Times New Roman" w:hAnsi="Arial" w:cs="Arial"/>
          <w:lang w:eastAsia="pl-PL"/>
        </w:rPr>
        <w:t>Z każdym rokiem i wraz z postępem prac modernizacyjnych, czasy przejazdu będą nadal skracane.</w:t>
      </w:r>
    </w:p>
    <w:p w:rsidR="00D5337B" w:rsidRPr="00623309" w:rsidRDefault="00D5337B" w:rsidP="0086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23309">
        <w:rPr>
          <w:rFonts w:ascii="Arial" w:eastAsia="Times New Roman" w:hAnsi="Arial" w:cs="Arial"/>
          <w:b/>
          <w:lang w:eastAsia="pl-PL"/>
        </w:rPr>
        <w:t>Szybciej między aglomeracjami i w aglomeracjach</w:t>
      </w:r>
    </w:p>
    <w:p w:rsidR="00862F22" w:rsidRPr="00862F22" w:rsidRDefault="00862F22" w:rsidP="0086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62F22">
        <w:rPr>
          <w:rFonts w:ascii="Arial" w:eastAsia="Times New Roman" w:hAnsi="Arial" w:cs="Arial"/>
          <w:lang w:eastAsia="pl-PL"/>
        </w:rPr>
        <w:t xml:space="preserve">Efektem już prac na trasie z Częstochowy do Opola będzie skrócona do 3 h 42 min podróż z Warszawy do Wrocławia. To 1,5 godziny krócej niż obecnie. Dzięki modernizacji Centralnej Magistrali Kolejowej krótsza będzie też podróż ze stolicy do Krakowa </w:t>
      </w:r>
      <w:r w:rsidRPr="00862F22">
        <w:rPr>
          <w:rFonts w:ascii="Arial" w:eastAsia="Times New Roman" w:hAnsi="Arial" w:cs="Arial"/>
          <w:lang w:eastAsia="pl-PL"/>
        </w:rPr>
        <w:br/>
        <w:t xml:space="preserve">i Katowic. Na CMK pociągi po raz pierwszy pojadą rozkładowo z prędkością 200 km/h. Najkrótsza w historii będzie też podróż z Warszawy do Gdańska. </w:t>
      </w:r>
    </w:p>
    <w:p w:rsidR="00862F22" w:rsidRDefault="00862F22" w:rsidP="0086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62F22">
        <w:rPr>
          <w:rFonts w:ascii="Arial" w:eastAsia="Times New Roman" w:hAnsi="Arial" w:cs="Arial"/>
          <w:lang w:eastAsia="pl-PL"/>
        </w:rPr>
        <w:t>PKP Polskie Linie Kolejowe S.A. zgodnie z wnioskami przewoźników przygotowały siatkę połączeń w aglomeracjach. Pociągi wracają na odnowione trasy w województwie podkarpackim, kujawsko-pomorskim i śląskim.</w:t>
      </w:r>
    </w:p>
    <w:p w:rsidR="00D5337B" w:rsidRPr="00623309" w:rsidRDefault="00D5337B" w:rsidP="0086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23309">
        <w:rPr>
          <w:rFonts w:ascii="Arial" w:eastAsia="Times New Roman" w:hAnsi="Arial" w:cs="Arial"/>
          <w:b/>
          <w:lang w:eastAsia="pl-PL"/>
        </w:rPr>
        <w:t>Ponad 150 nowych peronów</w:t>
      </w:r>
    </w:p>
    <w:p w:rsidR="00862F22" w:rsidRPr="00862F22" w:rsidRDefault="00862F22" w:rsidP="00862F22">
      <w:pPr>
        <w:spacing w:before="100" w:beforeAutospacing="1" w:after="100" w:afterAutospacing="1" w:line="360" w:lineRule="auto"/>
        <w:jc w:val="both"/>
        <w:rPr>
          <w:rFonts w:ascii="Arial" w:hAnsi="Arial" w:cs="Arial"/>
          <w:shd w:val="clear" w:color="auto" w:fill="FFFFFF"/>
        </w:rPr>
      </w:pPr>
      <w:r w:rsidRPr="00862F22">
        <w:rPr>
          <w:rFonts w:ascii="Arial" w:eastAsia="Times New Roman" w:hAnsi="Arial" w:cs="Arial"/>
          <w:lang w:eastAsia="pl-PL"/>
        </w:rPr>
        <w:t>Poza modernizacją torów, sieci trakcyjnej oraz urządzeń sterowania ruchem kolejowym podwyższył się standard obsługi podróżnych na stacjach i przystankach.</w:t>
      </w:r>
      <w:r w:rsidR="00623309" w:rsidRPr="00623309">
        <w:t xml:space="preserve"> </w:t>
      </w:r>
      <w:r w:rsidR="00623309">
        <w:t xml:space="preserve">Tylko w tym roku oddano do użytku ponad 150 nowych peronów, </w:t>
      </w:r>
      <w:r w:rsidR="00623309">
        <w:t>28</w:t>
      </w:r>
      <w:r w:rsidR="00623309">
        <w:t xml:space="preserve"> kładek i przejść podziemnych oraz 24 windy</w:t>
      </w:r>
      <w:r w:rsidRPr="00862F22">
        <w:rPr>
          <w:rFonts w:ascii="Arial" w:hAnsi="Arial" w:cs="Arial"/>
          <w:shd w:val="clear" w:color="auto" w:fill="FFFFFF"/>
        </w:rPr>
        <w:t>. </w:t>
      </w:r>
      <w:r w:rsidRPr="00862F22">
        <w:rPr>
          <w:rFonts w:ascii="Arial" w:eastAsia="Times New Roman" w:hAnsi="Arial" w:cs="Arial"/>
          <w:lang w:eastAsia="pl-PL"/>
        </w:rPr>
        <w:t xml:space="preserve">Obiekty </w:t>
      </w:r>
      <w:r w:rsidRPr="00862F22">
        <w:rPr>
          <w:rFonts w:ascii="Arial" w:eastAsia="Times New Roman" w:hAnsi="Arial" w:cs="Arial"/>
          <w:lang w:eastAsia="pl-PL"/>
        </w:rPr>
        <w:lastRenderedPageBreak/>
        <w:t>m.in. na trasie z Rawicza do Wrocławia, z Włoszczowy przez Częstochowę do O</w:t>
      </w:r>
      <w:bookmarkStart w:id="1" w:name="_GoBack"/>
      <w:bookmarkEnd w:id="1"/>
      <w:r w:rsidRPr="00862F22">
        <w:rPr>
          <w:rFonts w:ascii="Arial" w:eastAsia="Times New Roman" w:hAnsi="Arial" w:cs="Arial"/>
          <w:lang w:eastAsia="pl-PL"/>
        </w:rPr>
        <w:t xml:space="preserve">pola oraz na trasie Warszawa – Gdynia zyskały nowe wiaty, przebudowane przejścia podziemne, ławki, oświetlenie i system informacji wizualnej i głosowej. </w:t>
      </w:r>
    </w:p>
    <w:p w:rsidR="00862F22" w:rsidRDefault="00862F22" w:rsidP="0086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62F22">
        <w:rPr>
          <w:rFonts w:ascii="Arial" w:eastAsia="Times New Roman" w:hAnsi="Arial" w:cs="Arial"/>
          <w:lang w:eastAsia="pl-PL"/>
        </w:rPr>
        <w:t xml:space="preserve">Nowy rozkład został przygotowany przez zarządcę infrastruktury PKP Polskie Linie Kolejowe S.A. na podstawie zgłoszeń przewoźników i jest maksymalnie dostosowany do oczekiwań </w:t>
      </w:r>
      <w:r w:rsidRPr="00862F22">
        <w:rPr>
          <w:rFonts w:ascii="Arial" w:eastAsia="Times New Roman" w:hAnsi="Arial" w:cs="Arial"/>
          <w:lang w:eastAsia="pl-PL"/>
        </w:rPr>
        <w:br/>
        <w:t>i potrzeb podróżnych. Godziny i trasy kursowania pociągów uwzględniają również prowadzone modernizacje i remonty linii kolejowych. Zwyczajowo 14 grudnia zmienia się także rozkład jazdy pociągów w całej Europie.</w:t>
      </w:r>
    </w:p>
    <w:p w:rsidR="00D5337B" w:rsidRPr="00623309" w:rsidRDefault="00D5337B" w:rsidP="0086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23309">
        <w:rPr>
          <w:rFonts w:ascii="Arial" w:eastAsia="Times New Roman" w:hAnsi="Arial" w:cs="Arial"/>
          <w:b/>
          <w:lang w:eastAsia="pl-PL"/>
        </w:rPr>
        <w:t>Informacja na wyciągnięcie ręki</w:t>
      </w:r>
    </w:p>
    <w:p w:rsidR="00862F22" w:rsidRPr="00862F22" w:rsidRDefault="00862F22" w:rsidP="0086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62F22">
        <w:rPr>
          <w:rFonts w:ascii="Arial" w:eastAsia="Times New Roman" w:hAnsi="Arial" w:cs="Arial"/>
          <w:lang w:eastAsia="pl-PL"/>
        </w:rPr>
        <w:t xml:space="preserve">Zmiana rozkładu w nocy z soboty na niedzielę, 14 grudnia 2014 r. będzie poprzedzona akcją informacyjną. Na największych dworcach w całej Polsce podróżni otrzymają wsparcie informatorów mobilnych, będą zapowiedzi przewoźników oraz ulotki. Do dyspozycji podróżnych są strony </w:t>
      </w:r>
      <w:hyperlink r:id="rId9" w:history="1">
        <w:r w:rsidRPr="00862F22">
          <w:rPr>
            <w:rFonts w:ascii="Arial" w:eastAsia="Times New Roman" w:hAnsi="Arial" w:cs="Arial"/>
            <w:u w:val="single"/>
            <w:lang w:eastAsia="pl-PL"/>
          </w:rPr>
          <w:t>www.rozklad-pkp.pl</w:t>
        </w:r>
      </w:hyperlink>
      <w:r w:rsidRPr="00862F22">
        <w:rPr>
          <w:rFonts w:ascii="Arial" w:eastAsia="Times New Roman" w:hAnsi="Arial" w:cs="Arial"/>
          <w:lang w:eastAsia="pl-PL"/>
        </w:rPr>
        <w:t xml:space="preserve">, </w:t>
      </w:r>
      <w:hyperlink r:id="rId10" w:history="1">
        <w:r w:rsidRPr="00862F22">
          <w:rPr>
            <w:rFonts w:ascii="Arial" w:eastAsia="Times New Roman" w:hAnsi="Arial" w:cs="Arial"/>
            <w:u w:val="single"/>
            <w:lang w:eastAsia="pl-PL"/>
          </w:rPr>
          <w:t>rozklad.plk-sa.pl</w:t>
        </w:r>
      </w:hyperlink>
      <w:r w:rsidRPr="00862F22">
        <w:rPr>
          <w:rFonts w:ascii="Arial" w:eastAsia="Times New Roman" w:hAnsi="Arial" w:cs="Arial"/>
          <w:lang w:eastAsia="pl-PL"/>
        </w:rPr>
        <w:t xml:space="preserve"> oraz infolinia PKP Intercity 19757.</w:t>
      </w:r>
    </w:p>
    <w:p w:rsidR="00862F22" w:rsidRPr="00620545" w:rsidRDefault="00862F22" w:rsidP="00862F22">
      <w:pPr>
        <w:spacing w:line="360" w:lineRule="auto"/>
        <w:jc w:val="both"/>
        <w:rPr>
          <w:rFonts w:ascii="Arial" w:hAnsi="Arial" w:cs="Arial"/>
        </w:rPr>
      </w:pPr>
    </w:p>
    <w:p w:rsidR="00076186" w:rsidRDefault="00076186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</w:p>
    <w:p w:rsidR="00076186" w:rsidRDefault="00076186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</w:p>
    <w:p w:rsidR="007533BD" w:rsidRPr="00862F22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862F22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  <w:t>Mirosław Siemieniec</w:t>
      </w:r>
    </w:p>
    <w:p w:rsidR="007533BD" w:rsidRPr="00862F22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862F22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Prasowy </w:t>
      </w:r>
    </w:p>
    <w:p w:rsidR="007533BD" w:rsidRPr="00862F22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862F22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:rsidR="007533BD" w:rsidRPr="00862F22" w:rsidRDefault="007C4484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11" w:history="1">
        <w:r w:rsidR="007533BD" w:rsidRPr="00862F22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miroslaw.siemieniec@plk-sa.pl</w:t>
        </w:r>
      </w:hyperlink>
      <w:r w:rsidR="007533BD" w:rsidRPr="00862F22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:rsidR="007533BD" w:rsidRPr="00862F22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862F22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 22 473 30 02</w:t>
      </w:r>
    </w:p>
    <w:p w:rsidR="007533BD" w:rsidRPr="00862F22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862F22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T: + 48 694480239</w:t>
      </w:r>
    </w:p>
    <w:p w:rsidR="007533BD" w:rsidRPr="00862F22" w:rsidRDefault="007533BD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862F22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F: + 48 22 473 23 34</w:t>
      </w:r>
    </w:p>
    <w:bookmarkEnd w:id="0"/>
    <w:p w:rsidR="007533BD" w:rsidRDefault="007533BD" w:rsidP="007533BD">
      <w:pPr>
        <w:jc w:val="right"/>
        <w:rPr>
          <w:color w:val="1F497D" w:themeColor="dark2"/>
        </w:rPr>
      </w:pPr>
    </w:p>
    <w:p w:rsidR="007533BD" w:rsidRPr="00242EE1" w:rsidRDefault="007533BD" w:rsidP="007533BD">
      <w:pPr>
        <w:jc w:val="both"/>
        <w:rPr>
          <w:rFonts w:asciiTheme="majorHAnsi" w:hAnsiTheme="majorHAnsi"/>
        </w:rPr>
      </w:pPr>
    </w:p>
    <w:p w:rsidR="003C72CA" w:rsidRDefault="003C72CA" w:rsidP="005E4D46">
      <w:pPr>
        <w:spacing w:after="0" w:line="360" w:lineRule="auto"/>
        <w:rPr>
          <w:rFonts w:ascii="Arial" w:hAnsi="Arial" w:cs="Arial"/>
          <w:b/>
        </w:rPr>
      </w:pPr>
    </w:p>
    <w:sectPr w:rsidR="003C72CA" w:rsidSect="00C85DA5"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84" w:rsidRDefault="007C4484" w:rsidP="00D5409C">
      <w:pPr>
        <w:spacing w:after="0" w:line="240" w:lineRule="auto"/>
      </w:pPr>
      <w:r>
        <w:separator/>
      </w:r>
    </w:p>
  </w:endnote>
  <w:endnote w:type="continuationSeparator" w:id="0">
    <w:p w:rsidR="007C4484" w:rsidRDefault="007C448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8AA134" wp14:editId="0C570FD3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2330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2330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DF84C9" wp14:editId="0BF5DB07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E0645F" wp14:editId="48777FA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84" w:rsidRDefault="007C4484" w:rsidP="00D5409C">
      <w:pPr>
        <w:spacing w:after="0" w:line="240" w:lineRule="auto"/>
      </w:pPr>
      <w:r>
        <w:separator/>
      </w:r>
    </w:p>
  </w:footnote>
  <w:footnote w:type="continuationSeparator" w:id="0">
    <w:p w:rsidR="007C4484" w:rsidRDefault="007C448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06D385" wp14:editId="37ED3BD5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D7A868D" wp14:editId="4088BBA5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94C8F7A" wp14:editId="2928FBFC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1D1BCC" wp14:editId="2EC01B2E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7C448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E70BC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60EA"/>
    <w:rsid w:val="00067273"/>
    <w:rsid w:val="00074343"/>
    <w:rsid w:val="00076186"/>
    <w:rsid w:val="000A7728"/>
    <w:rsid w:val="000C19C7"/>
    <w:rsid w:val="000E277D"/>
    <w:rsid w:val="00141226"/>
    <w:rsid w:val="00150560"/>
    <w:rsid w:val="00152131"/>
    <w:rsid w:val="00156F3D"/>
    <w:rsid w:val="0018453D"/>
    <w:rsid w:val="001A4F34"/>
    <w:rsid w:val="001F12B7"/>
    <w:rsid w:val="00207374"/>
    <w:rsid w:val="00237884"/>
    <w:rsid w:val="0025604B"/>
    <w:rsid w:val="0027153D"/>
    <w:rsid w:val="00272225"/>
    <w:rsid w:val="002B0A44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5C7A"/>
    <w:rsid w:val="005E4D46"/>
    <w:rsid w:val="005E6E60"/>
    <w:rsid w:val="006074FF"/>
    <w:rsid w:val="00623309"/>
    <w:rsid w:val="0063177F"/>
    <w:rsid w:val="00644800"/>
    <w:rsid w:val="00681B60"/>
    <w:rsid w:val="0068696F"/>
    <w:rsid w:val="006A159D"/>
    <w:rsid w:val="006A4931"/>
    <w:rsid w:val="006D3756"/>
    <w:rsid w:val="006F73A3"/>
    <w:rsid w:val="0071378B"/>
    <w:rsid w:val="007533BD"/>
    <w:rsid w:val="00754307"/>
    <w:rsid w:val="007B2B04"/>
    <w:rsid w:val="007C1DD8"/>
    <w:rsid w:val="007C4484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70FEA"/>
    <w:rsid w:val="00871DA5"/>
    <w:rsid w:val="008746D9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93609"/>
    <w:rsid w:val="00AC37B3"/>
    <w:rsid w:val="00AD3635"/>
    <w:rsid w:val="00B01136"/>
    <w:rsid w:val="00B036DC"/>
    <w:rsid w:val="00B6179F"/>
    <w:rsid w:val="00B65DA9"/>
    <w:rsid w:val="00B66B0B"/>
    <w:rsid w:val="00BC08AF"/>
    <w:rsid w:val="00BD712E"/>
    <w:rsid w:val="00C05F96"/>
    <w:rsid w:val="00C11337"/>
    <w:rsid w:val="00C130A3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2374F"/>
    <w:rsid w:val="00D5337B"/>
    <w:rsid w:val="00D5409C"/>
    <w:rsid w:val="00D9150D"/>
    <w:rsid w:val="00DA3248"/>
    <w:rsid w:val="00DC2311"/>
    <w:rsid w:val="00DC241E"/>
    <w:rsid w:val="00DD1096"/>
    <w:rsid w:val="00DD2978"/>
    <w:rsid w:val="00DD5CF2"/>
    <w:rsid w:val="00DF7226"/>
    <w:rsid w:val="00E17B65"/>
    <w:rsid w:val="00E429BC"/>
    <w:rsid w:val="00E42AD4"/>
    <w:rsid w:val="00E70BCF"/>
    <w:rsid w:val="00E74D3F"/>
    <w:rsid w:val="00E92C5E"/>
    <w:rsid w:val="00E94291"/>
    <w:rsid w:val="00EA7D6E"/>
    <w:rsid w:val="00EB12C8"/>
    <w:rsid w:val="00EC35DF"/>
    <w:rsid w:val="00EF321F"/>
    <w:rsid w:val="00EF48E6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oslaw.siemieniec@plk-s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ozklad.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zklad-pkp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D23E-AB9F-4B5E-A853-46E2D0DC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3081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Siemieniec Mirosław</cp:lastModifiedBy>
  <cp:revision>2</cp:revision>
  <cp:lastPrinted>2014-11-05T10:44:00Z</cp:lastPrinted>
  <dcterms:created xsi:type="dcterms:W3CDTF">2014-11-13T11:14:00Z</dcterms:created>
  <dcterms:modified xsi:type="dcterms:W3CDTF">2014-11-13T11:14:00Z</dcterms:modified>
</cp:coreProperties>
</file>