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BC" w:rsidRPr="00F81698" w:rsidRDefault="00AD6F23" w:rsidP="004363BC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63BC">
        <w:rPr>
          <w:rFonts w:ascii="Arial" w:eastAsia="Arial" w:hAnsi="Arial" w:cs="Arial"/>
        </w:rPr>
        <w:t xml:space="preserve">  </w:t>
      </w:r>
      <w:r w:rsidR="004363BC" w:rsidRPr="00F81698">
        <w:rPr>
          <w:rFonts w:ascii="Arial" w:eastAsia="Arial" w:hAnsi="Arial" w:cs="Arial"/>
        </w:rPr>
        <w:t xml:space="preserve">Warszawa, </w:t>
      </w:r>
      <w:r w:rsidR="00F81698" w:rsidRPr="00F81698">
        <w:rPr>
          <w:rFonts w:ascii="Arial" w:eastAsia="Arial" w:hAnsi="Arial" w:cs="Arial"/>
        </w:rPr>
        <w:t>11 października</w:t>
      </w:r>
      <w:r w:rsidR="004F3A7A" w:rsidRPr="00F81698">
        <w:rPr>
          <w:rFonts w:ascii="Arial" w:eastAsia="Arial" w:hAnsi="Arial" w:cs="Arial"/>
        </w:rPr>
        <w:t xml:space="preserve"> </w:t>
      </w:r>
      <w:r w:rsidR="004363BC" w:rsidRPr="00F81698">
        <w:rPr>
          <w:rFonts w:ascii="Arial" w:eastAsia="Arial" w:hAnsi="Arial" w:cs="Arial"/>
        </w:rPr>
        <w:t>2017 r.</w:t>
      </w:r>
    </w:p>
    <w:p w:rsidR="00D874BD" w:rsidRDefault="00D874BD" w:rsidP="004363BC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A5337F" w:rsidRDefault="004363BC" w:rsidP="00A5337F">
      <w:pPr>
        <w:spacing w:after="0" w:line="360" w:lineRule="auto"/>
        <w:rPr>
          <w:rFonts w:ascii="Arial" w:eastAsia="Arial" w:hAnsi="Arial" w:cs="Arial"/>
          <w:b/>
        </w:rPr>
      </w:pPr>
      <w:r w:rsidRPr="004F3A7A">
        <w:rPr>
          <w:rFonts w:ascii="Arial" w:eastAsia="Arial" w:hAnsi="Arial" w:cs="Arial"/>
          <w:b/>
        </w:rPr>
        <w:t xml:space="preserve">Informacja prasowa </w:t>
      </w:r>
    </w:p>
    <w:p w:rsidR="00A5337F" w:rsidRDefault="00A5337F" w:rsidP="00A5337F">
      <w:pPr>
        <w:spacing w:after="0" w:line="360" w:lineRule="auto"/>
        <w:rPr>
          <w:rFonts w:ascii="Arial" w:eastAsia="Arial" w:hAnsi="Arial" w:cs="Arial"/>
          <w:b/>
        </w:rPr>
      </w:pPr>
    </w:p>
    <w:p w:rsidR="00F81698" w:rsidRPr="00FC74EB" w:rsidRDefault="00F81698" w:rsidP="00F81698">
      <w:pPr>
        <w:spacing w:line="360" w:lineRule="auto"/>
        <w:jc w:val="both"/>
        <w:rPr>
          <w:rFonts w:ascii="Arial" w:hAnsi="Arial" w:cs="Arial"/>
          <w:b/>
        </w:rPr>
      </w:pPr>
      <w:r w:rsidRPr="00FC74EB">
        <w:rPr>
          <w:rFonts w:ascii="Arial" w:hAnsi="Arial" w:cs="Arial"/>
          <w:b/>
        </w:rPr>
        <w:t xml:space="preserve">Październikowa korekta rozkładu jazdy </w:t>
      </w:r>
    </w:p>
    <w:p w:rsidR="00F81698" w:rsidRPr="00FC74EB" w:rsidRDefault="00F81698" w:rsidP="00F81698">
      <w:pPr>
        <w:spacing w:line="360" w:lineRule="auto"/>
        <w:jc w:val="both"/>
        <w:rPr>
          <w:rFonts w:ascii="Arial" w:hAnsi="Arial" w:cs="Arial"/>
          <w:b/>
        </w:rPr>
      </w:pPr>
      <w:r w:rsidRPr="00FC74EB">
        <w:rPr>
          <w:rFonts w:ascii="Arial" w:hAnsi="Arial" w:cs="Arial"/>
          <w:b/>
        </w:rPr>
        <w:t xml:space="preserve">W niedzielę, 15 października, wprowadzona zostanie ostatnia w tym roku korekta rozkładu jazdy. Zmiany związane są z zapewnieniem sprawnego kursowania pociągów w trakcie prowadzonych przez PLK modernizacji i remontów linii kolejowych. </w:t>
      </w:r>
      <w:r>
        <w:rPr>
          <w:rFonts w:ascii="Arial" w:hAnsi="Arial" w:cs="Arial"/>
          <w:b/>
        </w:rPr>
        <w:t xml:space="preserve">Wraz ze zmianami PKP Intercity uruchomi nowe połączenie na trasie Łódź – Warszawa. </w:t>
      </w:r>
      <w:r w:rsidRPr="00FC74EB">
        <w:rPr>
          <w:rFonts w:ascii="Arial" w:hAnsi="Arial" w:cs="Arial"/>
          <w:b/>
        </w:rPr>
        <w:t xml:space="preserve">Informacje </w:t>
      </w:r>
      <w:r>
        <w:rPr>
          <w:rFonts w:ascii="Arial" w:hAnsi="Arial" w:cs="Arial"/>
          <w:b/>
        </w:rPr>
        <w:t xml:space="preserve">o </w:t>
      </w:r>
      <w:r w:rsidR="009E2B7B">
        <w:rPr>
          <w:rFonts w:ascii="Arial" w:hAnsi="Arial" w:cs="Arial"/>
          <w:b/>
        </w:rPr>
        <w:t>korekcie są </w:t>
      </w:r>
      <w:r w:rsidRPr="00FC74EB">
        <w:rPr>
          <w:rFonts w:ascii="Arial" w:hAnsi="Arial" w:cs="Arial"/>
          <w:b/>
        </w:rPr>
        <w:t xml:space="preserve">dostępne na stacjach i przystankach oraz na stronie </w:t>
      </w:r>
      <w:hyperlink r:id="rId8" w:tgtFrame="_blank" w:history="1">
        <w:r>
          <w:rPr>
            <w:rStyle w:val="Hipercze"/>
            <w:rFonts w:ascii="Arial" w:hAnsi="Arial" w:cs="Arial"/>
            <w:b/>
          </w:rPr>
          <w:t>portalpasazera.pl.</w:t>
        </w:r>
      </w:hyperlink>
      <w:r w:rsidRPr="00FC74EB">
        <w:rPr>
          <w:rFonts w:ascii="Arial" w:hAnsi="Arial" w:cs="Arial"/>
          <w:b/>
        </w:rPr>
        <w:t> </w:t>
      </w:r>
    </w:p>
    <w:p w:rsidR="00F81698" w:rsidRPr="00FC74EB" w:rsidRDefault="00F81698" w:rsidP="00F81698">
      <w:pPr>
        <w:spacing w:line="360" w:lineRule="auto"/>
        <w:jc w:val="both"/>
        <w:rPr>
          <w:rFonts w:ascii="Arial" w:hAnsi="Arial" w:cs="Arial"/>
        </w:rPr>
      </w:pPr>
      <w:r w:rsidRPr="00FC74EB">
        <w:rPr>
          <w:rFonts w:ascii="Arial" w:hAnsi="Arial" w:cs="Arial"/>
        </w:rPr>
        <w:t xml:space="preserve">Zmiany rozkładu jazdy zapewnią utrzymanie płynnego ruchu pociągów i przyjętych w rozkładzie czasów przejazdu. Realizowane przez PKP Polskie Linie Kolejowe S.A. inwestycje </w:t>
      </w:r>
      <w:r>
        <w:rPr>
          <w:rFonts w:ascii="Arial" w:hAnsi="Arial" w:cs="Arial"/>
        </w:rPr>
        <w:t>poprawią komunikację w regionach i między nimi oraz komfort o</w:t>
      </w:r>
      <w:r w:rsidR="009E2B7B">
        <w:rPr>
          <w:rFonts w:ascii="Arial" w:hAnsi="Arial" w:cs="Arial"/>
        </w:rPr>
        <w:t>bsługi podróżnych na stacjach i </w:t>
      </w:r>
      <w:r>
        <w:rPr>
          <w:rFonts w:ascii="Arial" w:hAnsi="Arial" w:cs="Arial"/>
        </w:rPr>
        <w:t xml:space="preserve">przystankach. </w:t>
      </w:r>
      <w:r w:rsidRPr="00FC74EB">
        <w:rPr>
          <w:rFonts w:ascii="Arial" w:hAnsi="Arial" w:cs="Arial"/>
        </w:rPr>
        <w:t xml:space="preserve">Korekta rozkładu jazdy będzie obowiązywać </w:t>
      </w:r>
      <w:r>
        <w:rPr>
          <w:rFonts w:ascii="Arial" w:hAnsi="Arial" w:cs="Arial"/>
        </w:rPr>
        <w:t>od</w:t>
      </w:r>
      <w:r w:rsidRPr="00FC74EB">
        <w:rPr>
          <w:rFonts w:ascii="Arial" w:hAnsi="Arial" w:cs="Arial"/>
        </w:rPr>
        <w:t xml:space="preserve"> 15 października </w:t>
      </w:r>
      <w:r>
        <w:rPr>
          <w:rFonts w:ascii="Arial" w:hAnsi="Arial" w:cs="Arial"/>
        </w:rPr>
        <w:t xml:space="preserve">do </w:t>
      </w:r>
      <w:r w:rsidR="009E2B7B">
        <w:rPr>
          <w:rFonts w:ascii="Arial" w:hAnsi="Arial" w:cs="Arial"/>
        </w:rPr>
        <w:t>9 grudnia. W </w:t>
      </w:r>
      <w:r w:rsidRPr="00FC74EB">
        <w:rPr>
          <w:rFonts w:ascii="Arial" w:hAnsi="Arial" w:cs="Arial"/>
        </w:rPr>
        <w:t xml:space="preserve">związku z prowadzonymi pracami, niektóre pociągi PKP Intercity pojadą w skróconych relacjach lub trasami </w:t>
      </w:r>
      <w:r w:rsidR="003B70C9">
        <w:rPr>
          <w:rFonts w:ascii="Arial" w:hAnsi="Arial" w:cs="Arial"/>
        </w:rPr>
        <w:t>zmienionymi.</w:t>
      </w:r>
    </w:p>
    <w:p w:rsidR="00F81698" w:rsidRPr="00FC74EB" w:rsidRDefault="00F81698" w:rsidP="00F81698">
      <w:pPr>
        <w:spacing w:line="360" w:lineRule="auto"/>
        <w:jc w:val="both"/>
        <w:rPr>
          <w:rFonts w:ascii="Arial" w:hAnsi="Arial" w:cs="Arial"/>
          <w:b/>
        </w:rPr>
      </w:pPr>
      <w:r w:rsidRPr="00FC74EB">
        <w:rPr>
          <w:rFonts w:ascii="Arial" w:hAnsi="Arial" w:cs="Arial"/>
          <w:b/>
        </w:rPr>
        <w:t>Pociągiem przez Wielkopolskę</w:t>
      </w:r>
    </w:p>
    <w:p w:rsidR="00F81698" w:rsidRPr="001A0FA8" w:rsidRDefault="00F81698" w:rsidP="00F81698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FC74EB">
        <w:rPr>
          <w:rFonts w:ascii="Arial" w:hAnsi="Arial" w:cs="Arial"/>
        </w:rPr>
        <w:t xml:space="preserve">PKP Polskie Linie Kolejowe S.A. kontynuują modernizację linii Warszawa – Poznań. Pociągi PKP </w:t>
      </w:r>
      <w:r>
        <w:rPr>
          <w:rFonts w:ascii="Arial" w:hAnsi="Arial" w:cs="Arial"/>
        </w:rPr>
        <w:t>Intercity</w:t>
      </w:r>
      <w:r w:rsidRPr="00FC74EB">
        <w:rPr>
          <w:rFonts w:ascii="Arial" w:hAnsi="Arial" w:cs="Arial"/>
        </w:rPr>
        <w:t xml:space="preserve"> jeżdżą</w:t>
      </w:r>
      <w:r w:rsidR="003B70C9">
        <w:rPr>
          <w:rFonts w:ascii="Arial" w:hAnsi="Arial" w:cs="Arial"/>
        </w:rPr>
        <w:t>, tak</w:t>
      </w:r>
      <w:r w:rsidRPr="00FC74EB">
        <w:rPr>
          <w:rFonts w:ascii="Arial" w:hAnsi="Arial" w:cs="Arial"/>
        </w:rPr>
        <w:t xml:space="preserve"> jak dotychczas z </w:t>
      </w:r>
      <w:r w:rsidRPr="001A0FA8">
        <w:rPr>
          <w:rFonts w:ascii="Arial" w:hAnsi="Arial" w:cs="Arial"/>
        </w:rPr>
        <w:t xml:space="preserve">Poznania przez Gniezno – Inowrocław Rąbinek – Barłogi do Warszawy z dodatkowymi zatrzymaniami pociągów na stacjach: </w:t>
      </w:r>
      <w:r>
        <w:rPr>
          <w:rFonts w:ascii="Arial" w:hAnsi="Arial" w:cs="Arial"/>
        </w:rPr>
        <w:t xml:space="preserve">Gniezno, </w:t>
      </w:r>
      <w:r w:rsidRPr="001A0FA8">
        <w:rPr>
          <w:rFonts w:ascii="Arial" w:hAnsi="Arial" w:cs="Arial"/>
        </w:rPr>
        <w:t xml:space="preserve">Inowrocław Rąbinek i Poznań Wschód. Na </w:t>
      </w:r>
      <w:r>
        <w:rPr>
          <w:rFonts w:ascii="Arial" w:hAnsi="Arial" w:cs="Arial"/>
        </w:rPr>
        <w:t xml:space="preserve">trasie </w:t>
      </w:r>
      <w:r w:rsidRPr="001A0FA8">
        <w:rPr>
          <w:rFonts w:ascii="Arial" w:hAnsi="Arial" w:cs="Arial"/>
        </w:rPr>
        <w:t xml:space="preserve">Poznań – Warszawa będzie kursować 12 par pociągów </w:t>
      </w:r>
      <w:r>
        <w:rPr>
          <w:rFonts w:ascii="Arial" w:hAnsi="Arial" w:cs="Arial"/>
        </w:rPr>
        <w:t xml:space="preserve">PKP Intercity. </w:t>
      </w:r>
      <w:r w:rsidRPr="001A0FA8">
        <w:rPr>
          <w:rFonts w:ascii="Arial" w:hAnsi="Arial" w:cs="Arial"/>
        </w:rPr>
        <w:t xml:space="preserve"> </w:t>
      </w:r>
    </w:p>
    <w:p w:rsidR="00F81698" w:rsidRPr="00FC74EB" w:rsidRDefault="00F81698" w:rsidP="00F81698">
      <w:pPr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Komunikacja </w:t>
      </w:r>
      <w:r w:rsidRPr="00FC74EB">
        <w:rPr>
          <w:rFonts w:ascii="Arial" w:eastAsia="Times New Roman" w:hAnsi="Arial" w:cs="Arial"/>
          <w:b/>
          <w:lang w:eastAsia="pl-PL"/>
        </w:rPr>
        <w:t>w centrum kraju</w:t>
      </w:r>
    </w:p>
    <w:p w:rsidR="00F81698" w:rsidRPr="00ED2C8A" w:rsidRDefault="00F81698" w:rsidP="00F81698">
      <w:pPr>
        <w:spacing w:line="360" w:lineRule="auto"/>
        <w:jc w:val="both"/>
        <w:rPr>
          <w:rFonts w:ascii="Arial" w:hAnsi="Arial" w:cs="Arial"/>
          <w:color w:val="31849B" w:themeColor="accent5" w:themeShade="BF"/>
        </w:rPr>
      </w:pPr>
      <w:r>
        <w:rPr>
          <w:rFonts w:ascii="Arial" w:eastAsia="Times New Roman" w:hAnsi="Arial" w:cs="Arial"/>
          <w:lang w:eastAsia="pl-PL"/>
        </w:rPr>
        <w:t xml:space="preserve">Od połowy października </w:t>
      </w:r>
      <w:r w:rsidRPr="00FC74EB">
        <w:rPr>
          <w:rFonts w:ascii="Arial" w:hAnsi="Arial" w:cs="Arial"/>
        </w:rPr>
        <w:t>PKP Intercity uruchomi nowe</w:t>
      </w:r>
      <w:r>
        <w:rPr>
          <w:rFonts w:ascii="Arial" w:hAnsi="Arial" w:cs="Arial"/>
        </w:rPr>
        <w:t>,</w:t>
      </w:r>
      <w:r w:rsidRPr="00FC74EB">
        <w:rPr>
          <w:rFonts w:ascii="Arial" w:hAnsi="Arial" w:cs="Arial"/>
        </w:rPr>
        <w:t xml:space="preserve"> codzienne połączenie obsługiwane składem PesaDART z Warszawy Wschodniej do Łodzi Fabrycznej - IC Boryna. </w:t>
      </w:r>
      <w:r>
        <w:rPr>
          <w:rFonts w:ascii="Arial" w:eastAsia="Times New Roman" w:hAnsi="Arial" w:cs="Arial"/>
          <w:lang w:eastAsia="pl-PL"/>
        </w:rPr>
        <w:t>Trwa modernizacja</w:t>
      </w:r>
      <w:r w:rsidRPr="00FC74EB">
        <w:rPr>
          <w:rFonts w:ascii="Arial" w:eastAsia="Times New Roman" w:hAnsi="Arial" w:cs="Arial"/>
          <w:lang w:eastAsia="pl-PL"/>
        </w:rPr>
        <w:t xml:space="preserve"> linii między Warszawą a Lublinem. Składy PKP </w:t>
      </w:r>
      <w:r>
        <w:rPr>
          <w:rFonts w:ascii="Arial" w:eastAsia="Times New Roman" w:hAnsi="Arial" w:cs="Arial"/>
          <w:lang w:eastAsia="pl-PL"/>
        </w:rPr>
        <w:t>Intercity</w:t>
      </w:r>
      <w:r w:rsidRPr="00FC74EB">
        <w:rPr>
          <w:rFonts w:ascii="Arial" w:eastAsia="Times New Roman" w:hAnsi="Arial" w:cs="Arial"/>
          <w:lang w:eastAsia="pl-PL"/>
        </w:rPr>
        <w:t xml:space="preserve"> będą kursowały dalej objazdem przez Łuków</w:t>
      </w:r>
      <w:r>
        <w:rPr>
          <w:rFonts w:ascii="Arial" w:eastAsia="Times New Roman" w:hAnsi="Arial" w:cs="Arial"/>
          <w:lang w:eastAsia="pl-PL"/>
        </w:rPr>
        <w:t xml:space="preserve"> i Parczew</w:t>
      </w:r>
      <w:r w:rsidRPr="00FC74EB">
        <w:rPr>
          <w:rFonts w:ascii="Arial" w:eastAsia="Times New Roman" w:hAnsi="Arial" w:cs="Arial"/>
          <w:lang w:eastAsia="pl-PL"/>
        </w:rPr>
        <w:t xml:space="preserve">. Na odcinkach regionalnych </w:t>
      </w:r>
      <w:r w:rsidR="00C163F9">
        <w:rPr>
          <w:rFonts w:ascii="Arial" w:eastAsia="Times New Roman" w:hAnsi="Arial" w:cs="Arial"/>
          <w:lang w:eastAsia="pl-PL"/>
        </w:rPr>
        <w:t xml:space="preserve">linii Warszawa – Lublin </w:t>
      </w:r>
      <w:r w:rsidRPr="00FC74EB">
        <w:rPr>
          <w:rFonts w:ascii="Arial" w:eastAsia="Times New Roman" w:hAnsi="Arial" w:cs="Arial"/>
          <w:lang w:eastAsia="pl-PL"/>
        </w:rPr>
        <w:t>przewoźnicy prowadzą ko</w:t>
      </w:r>
      <w:r>
        <w:rPr>
          <w:rFonts w:ascii="Arial" w:eastAsia="Times New Roman" w:hAnsi="Arial" w:cs="Arial"/>
          <w:lang w:eastAsia="pl-PL"/>
        </w:rPr>
        <w:t>munikację</w:t>
      </w:r>
      <w:r w:rsidRPr="00FC74EB">
        <w:rPr>
          <w:rFonts w:ascii="Arial" w:eastAsia="Times New Roman" w:hAnsi="Arial" w:cs="Arial"/>
          <w:lang w:eastAsia="pl-PL"/>
        </w:rPr>
        <w:t xml:space="preserve"> zastępczą. </w:t>
      </w:r>
      <w:r w:rsidR="00F11B78">
        <w:rPr>
          <w:rFonts w:ascii="Arial" w:hAnsi="Arial" w:cs="Arial"/>
        </w:rPr>
        <w:t xml:space="preserve">Na </w:t>
      </w:r>
      <w:r w:rsidRPr="00FC74EB">
        <w:rPr>
          <w:rFonts w:ascii="Arial" w:hAnsi="Arial" w:cs="Arial"/>
        </w:rPr>
        <w:t>linii m</w:t>
      </w:r>
      <w:r w:rsidR="009E2B7B">
        <w:rPr>
          <w:rFonts w:ascii="Arial" w:hAnsi="Arial" w:cs="Arial"/>
        </w:rPr>
        <w:t>iędzy Grodziskiem Mazowieckim a </w:t>
      </w:r>
      <w:r w:rsidRPr="00FC74EB">
        <w:rPr>
          <w:rFonts w:ascii="Arial" w:hAnsi="Arial" w:cs="Arial"/>
        </w:rPr>
        <w:t>Warszawą Zachodnią</w:t>
      </w:r>
      <w:r w:rsidRPr="00ED2C8A">
        <w:rPr>
          <w:rFonts w:ascii="Arial" w:hAnsi="Arial" w:cs="Arial"/>
        </w:rPr>
        <w:t xml:space="preserve"> </w:t>
      </w:r>
      <w:r w:rsidRPr="00FC74EB">
        <w:rPr>
          <w:rFonts w:ascii="Arial" w:hAnsi="Arial" w:cs="Arial"/>
        </w:rPr>
        <w:t>obowiązuje</w:t>
      </w:r>
      <w:r w:rsidR="00F11B78">
        <w:rPr>
          <w:rFonts w:ascii="Arial" w:hAnsi="Arial" w:cs="Arial"/>
        </w:rPr>
        <w:t xml:space="preserve"> nadal</w:t>
      </w:r>
      <w:r w:rsidRPr="00FC74EB">
        <w:rPr>
          <w:rFonts w:ascii="Arial" w:hAnsi="Arial" w:cs="Arial"/>
        </w:rPr>
        <w:t xml:space="preserve"> zastępcza komunikacja autobusowa</w:t>
      </w:r>
      <w:r>
        <w:rPr>
          <w:rFonts w:ascii="Arial" w:hAnsi="Arial" w:cs="Arial"/>
        </w:rPr>
        <w:t xml:space="preserve"> d</w:t>
      </w:r>
      <w:r w:rsidR="009E2B7B">
        <w:rPr>
          <w:rFonts w:ascii="Arial" w:hAnsi="Arial" w:cs="Arial"/>
        </w:rPr>
        <w:t>la pasażerów m.in. z </w:t>
      </w:r>
      <w:r w:rsidR="00F11B78">
        <w:rPr>
          <w:rFonts w:ascii="Arial" w:hAnsi="Arial" w:cs="Arial"/>
        </w:rPr>
        <w:t>Pruszkowa i Brwinowa</w:t>
      </w:r>
      <w:r>
        <w:rPr>
          <w:rFonts w:ascii="Arial" w:hAnsi="Arial" w:cs="Arial"/>
        </w:rPr>
        <w:t xml:space="preserve">. Codziennie kursuje </w:t>
      </w:r>
      <w:r w:rsidR="007A7C7B">
        <w:rPr>
          <w:rFonts w:ascii="Arial" w:hAnsi="Arial" w:cs="Arial"/>
        </w:rPr>
        <w:t xml:space="preserve">51 par </w:t>
      </w:r>
      <w:r>
        <w:rPr>
          <w:rFonts w:ascii="Arial" w:hAnsi="Arial" w:cs="Arial"/>
        </w:rPr>
        <w:t xml:space="preserve">pociągów bezpośrednich </w:t>
      </w:r>
      <w:r w:rsidRPr="00FC74EB">
        <w:rPr>
          <w:rFonts w:ascii="Arial" w:hAnsi="Arial" w:cs="Arial"/>
        </w:rPr>
        <w:t xml:space="preserve">między Grodziskiem Mazowieckim a Warszawą. </w:t>
      </w:r>
    </w:p>
    <w:p w:rsidR="00F81698" w:rsidRPr="00FC74EB" w:rsidRDefault="00F81698" w:rsidP="00F81698">
      <w:pPr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C74EB">
        <w:rPr>
          <w:rFonts w:ascii="Arial" w:eastAsia="Times New Roman" w:hAnsi="Arial" w:cs="Arial"/>
          <w:b/>
          <w:lang w:eastAsia="pl-PL"/>
        </w:rPr>
        <w:lastRenderedPageBreak/>
        <w:t>Koleją po Dolnym Śląsku</w:t>
      </w:r>
    </w:p>
    <w:p w:rsidR="00F81698" w:rsidRPr="00FC74EB" w:rsidRDefault="00B54479" w:rsidP="00F81698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Zaplanowana od listopada przebudowa stacji w Rawiczu oraz prace</w:t>
      </w:r>
      <w:r w:rsidR="00F81698" w:rsidRPr="00FC74EB">
        <w:rPr>
          <w:rFonts w:ascii="Arial" w:eastAsia="Times New Roman" w:hAnsi="Arial" w:cs="Arial"/>
          <w:lang w:eastAsia="pl-PL"/>
        </w:rPr>
        <w:t xml:space="preserve"> na odc</w:t>
      </w:r>
      <w:r w:rsidR="00F81698">
        <w:rPr>
          <w:rFonts w:ascii="Arial" w:eastAsia="Times New Roman" w:hAnsi="Arial" w:cs="Arial"/>
          <w:lang w:eastAsia="pl-PL"/>
        </w:rPr>
        <w:t>inku</w:t>
      </w:r>
      <w:r w:rsidR="00F81698" w:rsidRPr="00FC74EB">
        <w:rPr>
          <w:rFonts w:ascii="Arial" w:eastAsia="Times New Roman" w:hAnsi="Arial" w:cs="Arial"/>
          <w:lang w:eastAsia="pl-PL"/>
        </w:rPr>
        <w:t xml:space="preserve"> Żmigród – Rawicz </w:t>
      </w:r>
      <w:r>
        <w:rPr>
          <w:rFonts w:ascii="Arial" w:eastAsia="Times New Roman" w:hAnsi="Arial" w:cs="Arial"/>
          <w:lang w:eastAsia="pl-PL"/>
        </w:rPr>
        <w:t>wymaga jednotorowego prowadzenia ruchu pociągów</w:t>
      </w:r>
      <w:r w:rsidR="00F81698">
        <w:rPr>
          <w:rFonts w:ascii="Arial" w:eastAsia="Times New Roman" w:hAnsi="Arial" w:cs="Arial"/>
          <w:lang w:eastAsia="pl-PL"/>
        </w:rPr>
        <w:t xml:space="preserve">. Zmienią się godziny </w:t>
      </w:r>
      <w:r w:rsidR="00F81698" w:rsidRPr="00FC74EB">
        <w:rPr>
          <w:rFonts w:ascii="Arial" w:eastAsia="Times New Roman" w:hAnsi="Arial" w:cs="Arial"/>
          <w:lang w:eastAsia="pl-PL"/>
        </w:rPr>
        <w:t xml:space="preserve">odjazdu pociągów. </w:t>
      </w:r>
      <w:r w:rsidR="00F81698">
        <w:rPr>
          <w:rFonts w:ascii="Arial" w:eastAsia="Times New Roman" w:hAnsi="Arial" w:cs="Arial"/>
          <w:lang w:eastAsia="pl-PL"/>
        </w:rPr>
        <w:t xml:space="preserve">Podróżni powinni zwrócić również uwagę na godziny kursowania pociągów na trasie </w:t>
      </w:r>
      <w:r w:rsidR="00F81698" w:rsidRPr="00FC74EB">
        <w:rPr>
          <w:rFonts w:ascii="Arial" w:eastAsia="Times New Roman" w:hAnsi="Arial" w:cs="Arial"/>
          <w:lang w:eastAsia="pl-PL"/>
        </w:rPr>
        <w:t>Bardo Śląskie – Kłodzko Główne</w:t>
      </w:r>
      <w:r w:rsidR="00F81698">
        <w:rPr>
          <w:rFonts w:ascii="Arial" w:eastAsia="Times New Roman" w:hAnsi="Arial" w:cs="Arial"/>
          <w:lang w:eastAsia="pl-PL"/>
        </w:rPr>
        <w:t>, na której PLK prowadzą remont</w:t>
      </w:r>
      <w:r w:rsidR="00F81698" w:rsidRPr="00FC74EB">
        <w:rPr>
          <w:rFonts w:ascii="Arial" w:eastAsia="Times New Roman" w:hAnsi="Arial" w:cs="Arial"/>
          <w:lang w:eastAsia="pl-PL"/>
        </w:rPr>
        <w:t xml:space="preserve">. </w:t>
      </w:r>
      <w:r>
        <w:rPr>
          <w:rFonts w:ascii="Arial" w:eastAsia="Times New Roman" w:hAnsi="Arial" w:cs="Arial"/>
          <w:lang w:eastAsia="pl-PL"/>
        </w:rPr>
        <w:t>Na Dolnym Śląsku od</w:t>
      </w:r>
      <w:r w:rsidR="00F81698" w:rsidRPr="00FC74EB">
        <w:rPr>
          <w:rFonts w:ascii="Arial" w:eastAsia="Times New Roman" w:hAnsi="Arial" w:cs="Arial"/>
          <w:lang w:eastAsia="pl-PL"/>
        </w:rPr>
        <w:t xml:space="preserve"> połowy li</w:t>
      </w:r>
      <w:r w:rsidR="00FA3419">
        <w:rPr>
          <w:rFonts w:ascii="Arial" w:eastAsia="Times New Roman" w:hAnsi="Arial" w:cs="Arial"/>
          <w:lang w:eastAsia="pl-PL"/>
        </w:rPr>
        <w:t>stopada pasażerowie</w:t>
      </w:r>
      <w:r w:rsidR="00F81698">
        <w:rPr>
          <w:rFonts w:ascii="Arial" w:eastAsia="Times New Roman" w:hAnsi="Arial" w:cs="Arial"/>
          <w:lang w:eastAsia="pl-PL"/>
        </w:rPr>
        <w:t xml:space="preserve"> będą mieć do</w:t>
      </w:r>
      <w:r w:rsidR="00F81698" w:rsidRPr="00FC74EB">
        <w:rPr>
          <w:rFonts w:ascii="Arial" w:eastAsia="Times New Roman" w:hAnsi="Arial" w:cs="Arial"/>
          <w:lang w:eastAsia="pl-PL"/>
        </w:rPr>
        <w:t xml:space="preserve"> dys</w:t>
      </w:r>
      <w:r w:rsidR="009E2B7B">
        <w:rPr>
          <w:rFonts w:ascii="Arial" w:eastAsia="Times New Roman" w:hAnsi="Arial" w:cs="Arial"/>
          <w:lang w:eastAsia="pl-PL"/>
        </w:rPr>
        <w:t>pozycji zmodernizowane perony i </w:t>
      </w:r>
      <w:r w:rsidR="00F81698" w:rsidRPr="00FC74EB">
        <w:rPr>
          <w:rFonts w:ascii="Arial" w:eastAsia="Times New Roman" w:hAnsi="Arial" w:cs="Arial"/>
          <w:lang w:eastAsia="pl-PL"/>
        </w:rPr>
        <w:t>przejście podziemne w Jaworzynie Śląskiej.</w:t>
      </w:r>
      <w:r>
        <w:rPr>
          <w:rFonts w:ascii="Arial" w:eastAsia="Times New Roman" w:hAnsi="Arial" w:cs="Arial"/>
          <w:lang w:eastAsia="pl-PL"/>
        </w:rPr>
        <w:t xml:space="preserve"> </w:t>
      </w:r>
      <w:r w:rsidR="00FA3419">
        <w:rPr>
          <w:rFonts w:ascii="Arial" w:eastAsia="Times New Roman" w:hAnsi="Arial" w:cs="Arial"/>
          <w:lang w:eastAsia="pl-PL"/>
        </w:rPr>
        <w:t>D</w:t>
      </w:r>
      <w:r w:rsidR="00C67249">
        <w:rPr>
          <w:rFonts w:ascii="Arial" w:eastAsia="Times New Roman" w:hAnsi="Arial" w:cs="Arial"/>
          <w:lang w:eastAsia="pl-PL"/>
        </w:rPr>
        <w:t xml:space="preserve">ostępna </w:t>
      </w:r>
      <w:r w:rsidR="00FA3419">
        <w:rPr>
          <w:rFonts w:ascii="Arial" w:eastAsia="Times New Roman" w:hAnsi="Arial" w:cs="Arial"/>
          <w:lang w:eastAsia="pl-PL"/>
        </w:rPr>
        <w:t xml:space="preserve">jest już </w:t>
      </w:r>
      <w:bookmarkStart w:id="0" w:name="_GoBack"/>
      <w:bookmarkEnd w:id="0"/>
      <w:r w:rsidR="00C67249">
        <w:rPr>
          <w:rFonts w:ascii="Arial" w:eastAsia="Times New Roman" w:hAnsi="Arial" w:cs="Arial"/>
          <w:lang w:eastAsia="pl-PL"/>
        </w:rPr>
        <w:t>stacja w Jeleniej Górze.</w:t>
      </w:r>
    </w:p>
    <w:p w:rsidR="00F81698" w:rsidRPr="00FC74EB" w:rsidRDefault="00F81698" w:rsidP="00F81698">
      <w:pPr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C74EB">
        <w:rPr>
          <w:rFonts w:ascii="Arial" w:eastAsia="Times New Roman" w:hAnsi="Arial" w:cs="Arial"/>
          <w:b/>
          <w:lang w:eastAsia="pl-PL"/>
        </w:rPr>
        <w:t>Krakowski węzeł kolejowy i Małopolska</w:t>
      </w:r>
    </w:p>
    <w:p w:rsidR="00F81698" w:rsidRPr="00FC74EB" w:rsidRDefault="00F81698" w:rsidP="00F81698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FC74EB">
        <w:rPr>
          <w:rFonts w:ascii="Arial" w:eastAsia="Times New Roman" w:hAnsi="Arial" w:cs="Arial"/>
          <w:lang w:eastAsia="pl-PL"/>
        </w:rPr>
        <w:t xml:space="preserve">Łatwiejszy dostęp do kolei </w:t>
      </w:r>
      <w:r>
        <w:rPr>
          <w:rFonts w:ascii="Arial" w:eastAsia="Times New Roman" w:hAnsi="Arial" w:cs="Arial"/>
          <w:lang w:eastAsia="pl-PL"/>
        </w:rPr>
        <w:t xml:space="preserve">od połowy listopada </w:t>
      </w:r>
      <w:r w:rsidRPr="00FC74EB">
        <w:rPr>
          <w:rFonts w:ascii="Arial" w:eastAsia="Times New Roman" w:hAnsi="Arial" w:cs="Arial"/>
          <w:lang w:eastAsia="pl-PL"/>
        </w:rPr>
        <w:t>zapewnią o</w:t>
      </w:r>
      <w:r w:rsidR="009E2B7B">
        <w:rPr>
          <w:rFonts w:ascii="Arial" w:eastAsia="Times New Roman" w:hAnsi="Arial" w:cs="Arial"/>
          <w:lang w:eastAsia="pl-PL"/>
        </w:rPr>
        <w:t>dnowione perony z pochylniami w </w:t>
      </w:r>
      <w:r w:rsidRPr="00FC74EB">
        <w:rPr>
          <w:rFonts w:ascii="Arial" w:eastAsia="Times New Roman" w:hAnsi="Arial" w:cs="Arial"/>
          <w:lang w:eastAsia="pl-PL"/>
        </w:rPr>
        <w:t xml:space="preserve">Ptaszkowej i Mszalnicy na trasie z Tarnowa do Muszyny. W związku z modernizacją odcinka Skawina – Radziszów w </w:t>
      </w:r>
      <w:r>
        <w:rPr>
          <w:rFonts w:ascii="Arial" w:eastAsia="Times New Roman" w:hAnsi="Arial" w:cs="Arial"/>
          <w:lang w:eastAsia="pl-PL"/>
        </w:rPr>
        <w:t>dniach</w:t>
      </w:r>
      <w:r w:rsidRPr="00FC74EB">
        <w:rPr>
          <w:rFonts w:ascii="Arial" w:eastAsia="Times New Roman" w:hAnsi="Arial" w:cs="Arial"/>
          <w:lang w:eastAsia="pl-PL"/>
        </w:rPr>
        <w:t xml:space="preserve"> 2-31 października i 6-10 listopada za pociągi </w:t>
      </w:r>
      <w:r>
        <w:rPr>
          <w:rFonts w:ascii="Arial" w:eastAsia="Times New Roman" w:hAnsi="Arial" w:cs="Arial"/>
          <w:lang w:eastAsia="pl-PL"/>
        </w:rPr>
        <w:t>Intercity</w:t>
      </w:r>
      <w:r w:rsidRPr="00FC74EB">
        <w:rPr>
          <w:rFonts w:ascii="Arial" w:eastAsia="Times New Roman" w:hAnsi="Arial" w:cs="Arial"/>
          <w:lang w:eastAsia="pl-PL"/>
        </w:rPr>
        <w:t xml:space="preserve"> relacji Kraków - Zakopane i </w:t>
      </w:r>
      <w:r>
        <w:rPr>
          <w:rFonts w:ascii="Arial" w:eastAsia="Times New Roman" w:hAnsi="Arial" w:cs="Arial"/>
          <w:lang w:eastAsia="pl-PL"/>
        </w:rPr>
        <w:t>składy</w:t>
      </w:r>
      <w:r w:rsidRPr="00FC74EB">
        <w:rPr>
          <w:rFonts w:ascii="Arial" w:eastAsia="Times New Roman" w:hAnsi="Arial" w:cs="Arial"/>
          <w:lang w:eastAsia="pl-PL"/>
        </w:rPr>
        <w:t xml:space="preserve"> regionalne Skawina – Radziszów uruchomiona zostanie komunikacja zastępcza. W Krakowie autobusy zastąpią pociągi regionalne w rel</w:t>
      </w:r>
      <w:r w:rsidR="009E2B7B">
        <w:rPr>
          <w:rFonts w:ascii="Arial" w:eastAsia="Times New Roman" w:hAnsi="Arial" w:cs="Arial"/>
          <w:lang w:eastAsia="pl-PL"/>
        </w:rPr>
        <w:t xml:space="preserve">acjach: Kraków Główny – Kraków </w:t>
      </w:r>
      <w:r w:rsidRPr="00FC74EB">
        <w:rPr>
          <w:rFonts w:ascii="Arial" w:eastAsia="Times New Roman" w:hAnsi="Arial" w:cs="Arial"/>
          <w:lang w:eastAsia="pl-PL"/>
        </w:rPr>
        <w:t xml:space="preserve">Lotnisko, Kraków Główny – Krzeszowice oraz Kraków Główny – Wieliczka Rynek-Kopalnia.  </w:t>
      </w:r>
    </w:p>
    <w:p w:rsidR="00F81698" w:rsidRPr="00FC74EB" w:rsidRDefault="00F81698" w:rsidP="00F81698">
      <w:pPr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C74EB">
        <w:rPr>
          <w:rFonts w:ascii="Arial" w:eastAsia="Times New Roman" w:hAnsi="Arial" w:cs="Arial"/>
          <w:b/>
          <w:lang w:eastAsia="pl-PL"/>
        </w:rPr>
        <w:t>Zmiany na Śląsku</w:t>
      </w:r>
    </w:p>
    <w:p w:rsidR="00F81698" w:rsidRPr="00FC74EB" w:rsidRDefault="00F81698" w:rsidP="00F8169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Przebudowa peronów i torów</w:t>
      </w:r>
      <w:r w:rsidRPr="00FC74EB">
        <w:rPr>
          <w:rFonts w:ascii="Arial" w:hAnsi="Arial" w:cs="Arial"/>
        </w:rPr>
        <w:t xml:space="preserve"> na odcinku Bielsko Biała Lipnik – Wilkowice Bystra </w:t>
      </w:r>
      <w:r w:rsidR="009E2B7B">
        <w:rPr>
          <w:rFonts w:ascii="Arial" w:hAnsi="Arial" w:cs="Arial"/>
        </w:rPr>
        <w:t>wpłynie na </w:t>
      </w:r>
      <w:r>
        <w:rPr>
          <w:rFonts w:ascii="Arial" w:hAnsi="Arial" w:cs="Arial"/>
        </w:rPr>
        <w:t>kursowanie niektórych składów</w:t>
      </w:r>
      <w:r w:rsidRPr="00FC74EB">
        <w:rPr>
          <w:rFonts w:ascii="Arial" w:hAnsi="Arial" w:cs="Arial"/>
        </w:rPr>
        <w:t xml:space="preserve">. W dniach 15 października -18 listopada oraz 1 - 9 grudnia pociąg TLK Kormoran jadący z Olsztyna do Bielska Białej będzie </w:t>
      </w:r>
      <w:r w:rsidR="009E2B7B">
        <w:rPr>
          <w:rFonts w:ascii="Arial" w:hAnsi="Arial" w:cs="Arial"/>
        </w:rPr>
        <w:t>kursował w skróconej relacji do </w:t>
      </w:r>
      <w:r w:rsidRPr="00FC74EB">
        <w:rPr>
          <w:rFonts w:ascii="Arial" w:hAnsi="Arial" w:cs="Arial"/>
        </w:rPr>
        <w:t>Katowic.</w:t>
      </w:r>
      <w:r>
        <w:rPr>
          <w:rFonts w:ascii="Arial" w:hAnsi="Arial" w:cs="Arial"/>
        </w:rPr>
        <w:t xml:space="preserve"> W czasie obowiązywania korekty </w:t>
      </w:r>
      <w:r w:rsidRPr="00FC74EB">
        <w:rPr>
          <w:rFonts w:ascii="Arial" w:hAnsi="Arial" w:cs="Arial"/>
        </w:rPr>
        <w:t>IC Ondrasz</w:t>
      </w:r>
      <w:r w:rsidR="009E2B7B">
        <w:rPr>
          <w:rFonts w:ascii="Arial" w:hAnsi="Arial" w:cs="Arial"/>
        </w:rPr>
        <w:t>ek zamiast z Bielska Białej, do </w:t>
      </w:r>
      <w:r w:rsidRPr="00FC74EB">
        <w:rPr>
          <w:rFonts w:ascii="Arial" w:hAnsi="Arial" w:cs="Arial"/>
        </w:rPr>
        <w:t xml:space="preserve">Białegostoku będzie </w:t>
      </w:r>
      <w:r>
        <w:rPr>
          <w:rFonts w:ascii="Arial" w:hAnsi="Arial" w:cs="Arial"/>
        </w:rPr>
        <w:t>rozpoczynał i kończył swój bieg w</w:t>
      </w:r>
      <w:r w:rsidRPr="00FC74EB">
        <w:rPr>
          <w:rFonts w:ascii="Arial" w:hAnsi="Arial" w:cs="Arial"/>
        </w:rPr>
        <w:t xml:space="preserve"> Katowic</w:t>
      </w:r>
      <w:r>
        <w:rPr>
          <w:rFonts w:ascii="Arial" w:hAnsi="Arial" w:cs="Arial"/>
        </w:rPr>
        <w:t>ach</w:t>
      </w:r>
      <w:r w:rsidRPr="00FC74E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Natomiast s</w:t>
      </w:r>
      <w:r w:rsidRPr="00FC74EB">
        <w:rPr>
          <w:rFonts w:ascii="Arial" w:hAnsi="Arial" w:cs="Arial"/>
        </w:rPr>
        <w:t>kł</w:t>
      </w:r>
      <w:r w:rsidR="009E2B7B">
        <w:rPr>
          <w:rFonts w:ascii="Arial" w:hAnsi="Arial" w:cs="Arial"/>
        </w:rPr>
        <w:t>ad IC </w:t>
      </w:r>
      <w:r w:rsidRPr="00FC74EB">
        <w:rPr>
          <w:rFonts w:ascii="Arial" w:hAnsi="Arial" w:cs="Arial"/>
        </w:rPr>
        <w:t>Sukiennice relacji Kraków – Gdynia pojedzie przez Częstoc</w:t>
      </w:r>
      <w:r w:rsidR="009E2B7B">
        <w:rPr>
          <w:rFonts w:ascii="Arial" w:hAnsi="Arial" w:cs="Arial"/>
        </w:rPr>
        <w:t>howę i zatrzyma się dodatkowo w </w:t>
      </w:r>
      <w:r w:rsidRPr="00FC74EB">
        <w:rPr>
          <w:rFonts w:ascii="Arial" w:hAnsi="Arial" w:cs="Arial"/>
        </w:rPr>
        <w:t xml:space="preserve">Piotrkowie Trybunalskim i Radomsku. </w:t>
      </w:r>
    </w:p>
    <w:p w:rsidR="00F81698" w:rsidRPr="00FE18F6" w:rsidRDefault="00F81698" w:rsidP="00F81698">
      <w:pPr>
        <w:pStyle w:val="bodytex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8F6">
        <w:rPr>
          <w:rStyle w:val="Pogrubienie"/>
          <w:rFonts w:ascii="Arial" w:hAnsi="Arial" w:cs="Arial"/>
          <w:sz w:val="22"/>
          <w:szCs w:val="22"/>
        </w:rPr>
        <w:t>Informacja dla podróżnych</w:t>
      </w:r>
    </w:p>
    <w:p w:rsidR="00631375" w:rsidRPr="00631375" w:rsidRDefault="00B50A4D" w:rsidP="00631375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1375">
        <w:rPr>
          <w:rFonts w:ascii="Arial" w:hAnsi="Arial" w:cs="Arial"/>
          <w:sz w:val="22"/>
          <w:szCs w:val="22"/>
        </w:rPr>
        <w:t xml:space="preserve">PKP Polskie Linie Kolejowe S.A. dbają o komfort obsługi podróżnych na stajach i przystankach. W ramach prac modernizacyjnych i utrzymaniowych obiekty są </w:t>
      </w:r>
      <w:r w:rsidR="009E2B7B">
        <w:rPr>
          <w:rFonts w:ascii="Arial" w:hAnsi="Arial" w:cs="Arial"/>
          <w:sz w:val="22"/>
          <w:szCs w:val="22"/>
        </w:rPr>
        <w:t>wyposażane</w:t>
      </w:r>
      <w:r w:rsidRPr="00631375">
        <w:rPr>
          <w:rFonts w:ascii="Arial" w:hAnsi="Arial" w:cs="Arial"/>
          <w:sz w:val="22"/>
          <w:szCs w:val="22"/>
        </w:rPr>
        <w:t xml:space="preserve"> w funkcjonalne wiaty</w:t>
      </w:r>
      <w:r w:rsidR="007078E8">
        <w:rPr>
          <w:rFonts w:ascii="Arial" w:hAnsi="Arial" w:cs="Arial"/>
          <w:sz w:val="22"/>
          <w:szCs w:val="22"/>
        </w:rPr>
        <w:t xml:space="preserve"> i </w:t>
      </w:r>
      <w:r w:rsidR="00631375" w:rsidRPr="00631375">
        <w:rPr>
          <w:rFonts w:ascii="Arial" w:hAnsi="Arial" w:cs="Arial"/>
          <w:sz w:val="22"/>
          <w:szCs w:val="22"/>
        </w:rPr>
        <w:t>ławki</w:t>
      </w:r>
      <w:r w:rsidRPr="00631375">
        <w:rPr>
          <w:rFonts w:ascii="Arial" w:hAnsi="Arial" w:cs="Arial"/>
          <w:sz w:val="22"/>
          <w:szCs w:val="22"/>
        </w:rPr>
        <w:t xml:space="preserve">. </w:t>
      </w:r>
      <w:r w:rsidR="00631375" w:rsidRPr="00631375">
        <w:rPr>
          <w:rFonts w:ascii="Arial" w:hAnsi="Arial" w:cs="Arial"/>
          <w:sz w:val="22"/>
          <w:szCs w:val="22"/>
        </w:rPr>
        <w:t xml:space="preserve">Gabloty informacyjne, wyświetlacze oraz infokioski na peronach </w:t>
      </w:r>
      <w:r w:rsidR="00B7498C">
        <w:rPr>
          <w:rFonts w:ascii="Arial" w:hAnsi="Arial" w:cs="Arial"/>
          <w:sz w:val="22"/>
          <w:szCs w:val="22"/>
        </w:rPr>
        <w:t xml:space="preserve">coraz lepiej </w:t>
      </w:r>
      <w:r w:rsidR="00631375" w:rsidRPr="00631375">
        <w:rPr>
          <w:rFonts w:ascii="Arial" w:hAnsi="Arial" w:cs="Arial"/>
          <w:sz w:val="22"/>
          <w:szCs w:val="22"/>
        </w:rPr>
        <w:t xml:space="preserve">zapewniają podróżnym dostęp do informacji o odjazdach i przyjazdach pociągów. Z infokiosków </w:t>
      </w:r>
      <w:r w:rsidR="00A1355F">
        <w:rPr>
          <w:rFonts w:ascii="Arial" w:hAnsi="Arial" w:cs="Arial"/>
          <w:sz w:val="22"/>
          <w:szCs w:val="22"/>
        </w:rPr>
        <w:t>mogą korzystać</w:t>
      </w:r>
      <w:r w:rsidR="009E2B7B">
        <w:rPr>
          <w:rFonts w:ascii="Arial" w:hAnsi="Arial" w:cs="Arial"/>
          <w:sz w:val="22"/>
          <w:szCs w:val="22"/>
        </w:rPr>
        <w:t xml:space="preserve"> już </w:t>
      </w:r>
      <w:r w:rsidR="00631375" w:rsidRPr="00631375">
        <w:rPr>
          <w:rFonts w:ascii="Arial" w:hAnsi="Arial" w:cs="Arial"/>
          <w:sz w:val="22"/>
          <w:szCs w:val="22"/>
        </w:rPr>
        <w:t xml:space="preserve">podróżni </w:t>
      </w:r>
      <w:r w:rsidR="00A1355F">
        <w:rPr>
          <w:rFonts w:ascii="Arial" w:hAnsi="Arial" w:cs="Arial"/>
          <w:sz w:val="22"/>
          <w:szCs w:val="22"/>
        </w:rPr>
        <w:t xml:space="preserve">m.in. na stacjach: Warszawa Gdańska, Zielona Góra, Częstochowa Stradom. </w:t>
      </w:r>
    </w:p>
    <w:p w:rsidR="00631375" w:rsidRDefault="00631375" w:rsidP="00631375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8F6">
        <w:rPr>
          <w:rFonts w:ascii="Arial" w:hAnsi="Arial" w:cs="Arial"/>
          <w:sz w:val="22"/>
          <w:szCs w:val="22"/>
        </w:rPr>
        <w:t>15 i 16 października na największych stacjach w Polsce do dyspozycji podróżnych będą informatorzy mobilni oraz pracownicy punktów InfoDworzec. Informacje są już</w:t>
      </w:r>
      <w:r w:rsidR="009E2B7B">
        <w:rPr>
          <w:rFonts w:ascii="Arial" w:hAnsi="Arial" w:cs="Arial"/>
          <w:sz w:val="22"/>
          <w:szCs w:val="22"/>
        </w:rPr>
        <w:t xml:space="preserve"> dostępne na </w:t>
      </w:r>
      <w:r w:rsidRPr="00FE18F6">
        <w:rPr>
          <w:rFonts w:ascii="Arial" w:hAnsi="Arial" w:cs="Arial"/>
          <w:sz w:val="22"/>
          <w:szCs w:val="22"/>
        </w:rPr>
        <w:t>stacjach i przystankach w formie plakatów oraz na stronach </w:t>
      </w:r>
      <w:hyperlink r:id="rId9" w:tgtFrame="_blank" w:history="1">
        <w:r w:rsidRPr="00FE18F6">
          <w:rPr>
            <w:rStyle w:val="Hipercze"/>
            <w:rFonts w:ascii="Arial" w:hAnsi="Arial" w:cs="Arial"/>
            <w:sz w:val="22"/>
            <w:szCs w:val="22"/>
          </w:rPr>
          <w:t>portalpasazera.pl</w:t>
        </w:r>
      </w:hyperlink>
      <w:r w:rsidRPr="00FE18F6">
        <w:rPr>
          <w:rFonts w:ascii="Arial" w:hAnsi="Arial" w:cs="Arial"/>
          <w:sz w:val="22"/>
          <w:szCs w:val="22"/>
        </w:rPr>
        <w:t> i </w:t>
      </w:r>
      <w:hyperlink r:id="rId10" w:tgtFrame="_blank" w:history="1">
        <w:r w:rsidRPr="00FE18F6">
          <w:rPr>
            <w:rStyle w:val="Hipercze"/>
            <w:rFonts w:ascii="Arial" w:hAnsi="Arial" w:cs="Arial"/>
            <w:sz w:val="22"/>
            <w:szCs w:val="22"/>
          </w:rPr>
          <w:t>rozklad-pkp.pl</w:t>
        </w:r>
      </w:hyperlink>
      <w:r w:rsidRPr="00FE18F6">
        <w:rPr>
          <w:rFonts w:ascii="Arial" w:hAnsi="Arial" w:cs="Arial"/>
          <w:sz w:val="22"/>
          <w:szCs w:val="22"/>
        </w:rPr>
        <w:t xml:space="preserve">, </w:t>
      </w:r>
      <w:r w:rsidRPr="00FE18F6">
        <w:rPr>
          <w:rFonts w:ascii="Arial" w:hAnsi="Arial" w:cs="Arial"/>
          <w:sz w:val="22"/>
          <w:szCs w:val="22"/>
        </w:rPr>
        <w:lastRenderedPageBreak/>
        <w:t>a także bezpośrednio u przewoźników kolejowych. Informacje na temat rozkładu jazdy PKP Intercity można znaleźć na stronie </w:t>
      </w:r>
      <w:hyperlink r:id="rId11" w:tgtFrame="_blank" w:history="1">
        <w:r w:rsidRPr="00FE18F6">
          <w:rPr>
            <w:rStyle w:val="Hipercze"/>
            <w:rFonts w:ascii="Arial" w:hAnsi="Arial" w:cs="Arial"/>
            <w:sz w:val="22"/>
            <w:szCs w:val="22"/>
          </w:rPr>
          <w:t>intercity.pl</w:t>
        </w:r>
      </w:hyperlink>
      <w:r w:rsidRPr="00FE18F6">
        <w:rPr>
          <w:rFonts w:ascii="Arial" w:hAnsi="Arial" w:cs="Arial"/>
          <w:sz w:val="22"/>
          <w:szCs w:val="22"/>
        </w:rPr>
        <w:t xml:space="preserve"> lub dzwoniąc </w:t>
      </w:r>
      <w:r w:rsidRPr="00FC74EB">
        <w:rPr>
          <w:rFonts w:ascii="Arial" w:hAnsi="Arial" w:cs="Arial"/>
          <w:sz w:val="22"/>
          <w:szCs w:val="22"/>
        </w:rPr>
        <w:t>pod nr 703 200 200. </w:t>
      </w:r>
    </w:p>
    <w:p w:rsidR="00B50A4D" w:rsidRDefault="00B50A4D" w:rsidP="00F81698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81698" w:rsidRPr="008216DE" w:rsidRDefault="00F81698" w:rsidP="00F81698">
      <w:pPr>
        <w:pStyle w:val="align-right"/>
        <w:jc w:val="right"/>
        <w:rPr>
          <w:rFonts w:ascii="Arial" w:hAnsi="Arial" w:cs="Arial"/>
          <w:b/>
          <w:bCs/>
          <w:sz w:val="22"/>
          <w:szCs w:val="22"/>
        </w:rPr>
      </w:pPr>
      <w:r w:rsidRPr="008216DE">
        <w:rPr>
          <w:rFonts w:ascii="Arial" w:hAnsi="Arial" w:cs="Arial"/>
          <w:b/>
          <w:bCs/>
          <w:sz w:val="22"/>
          <w:szCs w:val="22"/>
        </w:rPr>
        <w:t>Kontakt dla mediów: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8216DE">
        <w:rPr>
          <w:rFonts w:ascii="Arial" w:hAnsi="Arial" w:cs="Arial"/>
          <w:sz w:val="22"/>
          <w:szCs w:val="22"/>
        </w:rPr>
        <w:br/>
        <w:t>Mirosław Siemieniec</w:t>
      </w:r>
      <w:r w:rsidRPr="008216DE">
        <w:rPr>
          <w:rFonts w:ascii="Arial" w:hAnsi="Arial" w:cs="Arial"/>
          <w:sz w:val="22"/>
          <w:szCs w:val="22"/>
        </w:rPr>
        <w:br/>
        <w:t>Rzecznik prasowy</w:t>
      </w:r>
      <w:r w:rsidRPr="008216DE">
        <w:rPr>
          <w:rFonts w:ascii="Arial" w:hAnsi="Arial" w:cs="Arial"/>
          <w:sz w:val="22"/>
          <w:szCs w:val="22"/>
        </w:rPr>
        <w:br/>
        <w:t>PKP Polskie Linie Kolejowe S.A.</w:t>
      </w:r>
      <w:r w:rsidRPr="008216DE">
        <w:rPr>
          <w:rFonts w:ascii="Arial" w:hAnsi="Arial" w:cs="Arial"/>
          <w:sz w:val="22"/>
          <w:szCs w:val="22"/>
        </w:rPr>
        <w:br/>
      </w:r>
      <w:hyperlink r:id="rId12" w:history="1">
        <w:r w:rsidRPr="008216DE">
          <w:rPr>
            <w:rStyle w:val="Hipercze"/>
            <w:rFonts w:ascii="Arial" w:eastAsiaTheme="minorHAnsi" w:hAnsi="Arial" w:cs="Arial"/>
            <w:sz w:val="22"/>
            <w:szCs w:val="22"/>
          </w:rPr>
          <w:t>rzecznik@plk-sa.pl</w:t>
        </w:r>
      </w:hyperlink>
      <w:r w:rsidRPr="008216DE">
        <w:rPr>
          <w:rStyle w:val="Hipercze"/>
          <w:rFonts w:ascii="Arial" w:eastAsiaTheme="minorHAnsi" w:hAnsi="Arial" w:cs="Arial"/>
          <w:sz w:val="22"/>
          <w:szCs w:val="22"/>
        </w:rPr>
        <w:br/>
      </w:r>
      <w:r w:rsidRPr="008216DE">
        <w:rPr>
          <w:rFonts w:ascii="Arial" w:hAnsi="Arial" w:cs="Arial"/>
          <w:sz w:val="22"/>
          <w:szCs w:val="22"/>
        </w:rPr>
        <w:t>694 480 239</w:t>
      </w:r>
    </w:p>
    <w:p w:rsidR="00F81698" w:rsidRPr="008216DE" w:rsidRDefault="00F81698" w:rsidP="00F81698">
      <w:pPr>
        <w:jc w:val="right"/>
        <w:rPr>
          <w:rFonts w:ascii="Arial" w:eastAsia="Times New Roman" w:hAnsi="Arial" w:cs="Arial"/>
          <w:lang w:eastAsia="pl-PL"/>
        </w:rPr>
      </w:pPr>
      <w:r w:rsidRPr="008216DE">
        <w:rPr>
          <w:rFonts w:ascii="Arial" w:eastAsia="Times New Roman" w:hAnsi="Arial" w:cs="Arial"/>
          <w:lang w:eastAsia="pl-PL"/>
        </w:rPr>
        <w:br/>
        <w:t>Agnieszka Serb</w:t>
      </w:r>
      <w:r>
        <w:rPr>
          <w:rFonts w:ascii="Arial" w:eastAsia="Times New Roman" w:hAnsi="Arial" w:cs="Arial"/>
          <w:lang w:eastAsia="pl-PL"/>
        </w:rPr>
        <w:t>eńska</w:t>
      </w:r>
      <w:r>
        <w:rPr>
          <w:rFonts w:ascii="Arial" w:eastAsia="Times New Roman" w:hAnsi="Arial" w:cs="Arial"/>
          <w:lang w:eastAsia="pl-PL"/>
        </w:rPr>
        <w:br/>
        <w:t>R</w:t>
      </w:r>
      <w:r w:rsidRPr="008216DE">
        <w:rPr>
          <w:rFonts w:ascii="Arial" w:eastAsia="Times New Roman" w:hAnsi="Arial" w:cs="Arial"/>
          <w:lang w:eastAsia="pl-PL"/>
        </w:rPr>
        <w:t>zecznik prasowy</w:t>
      </w:r>
      <w:r w:rsidRPr="008216DE">
        <w:rPr>
          <w:rFonts w:ascii="Arial" w:eastAsia="Times New Roman" w:hAnsi="Arial" w:cs="Arial"/>
          <w:lang w:eastAsia="pl-PL"/>
        </w:rPr>
        <w:br/>
        <w:t>PKP Intercity S.A.</w:t>
      </w:r>
      <w:r w:rsidRPr="008216DE">
        <w:rPr>
          <w:rFonts w:ascii="Arial" w:eastAsia="Times New Roman" w:hAnsi="Arial" w:cs="Arial"/>
          <w:lang w:eastAsia="pl-PL"/>
        </w:rPr>
        <w:br/>
      </w:r>
      <w:hyperlink r:id="rId13" w:history="1">
        <w:r w:rsidRPr="008216DE">
          <w:rPr>
            <w:rStyle w:val="Hipercze"/>
            <w:rFonts w:ascii="Arial" w:hAnsi="Arial" w:cs="Arial"/>
            <w:lang w:eastAsia="pl-PL"/>
          </w:rPr>
          <w:t>rzecznik@intercity.pl</w:t>
        </w:r>
      </w:hyperlink>
      <w:r w:rsidRPr="008216DE">
        <w:rPr>
          <w:rStyle w:val="Hipercze"/>
          <w:rFonts w:ascii="Arial" w:hAnsi="Arial" w:cs="Arial"/>
          <w:lang w:eastAsia="pl-PL"/>
        </w:rPr>
        <w:br/>
      </w:r>
      <w:r w:rsidRPr="008216DE">
        <w:rPr>
          <w:rFonts w:ascii="Arial" w:eastAsia="Times New Roman" w:hAnsi="Arial" w:cs="Arial"/>
          <w:lang w:eastAsia="pl-PL"/>
        </w:rPr>
        <w:t>505 554 384</w:t>
      </w:r>
    </w:p>
    <w:p w:rsidR="003B161C" w:rsidRPr="00F81698" w:rsidRDefault="00F81698" w:rsidP="00F81698">
      <w:pPr>
        <w:pStyle w:val="align-right"/>
        <w:jc w:val="right"/>
        <w:rPr>
          <w:rFonts w:ascii="Arial" w:hAnsi="Arial" w:cs="Arial"/>
          <w:sz w:val="22"/>
          <w:szCs w:val="22"/>
        </w:rPr>
      </w:pPr>
      <w:r w:rsidRPr="008216DE">
        <w:rPr>
          <w:rFonts w:ascii="Arial" w:hAnsi="Arial" w:cs="Arial"/>
          <w:sz w:val="22"/>
          <w:szCs w:val="22"/>
        </w:rPr>
        <w:br/>
      </w:r>
      <w:r w:rsidRPr="00FE18F6">
        <w:rPr>
          <w:rFonts w:ascii="Arial" w:hAnsi="Arial" w:cs="Arial"/>
          <w:sz w:val="22"/>
          <w:szCs w:val="22"/>
        </w:rPr>
        <w:t>Michał Stilger</w:t>
      </w:r>
      <w:r w:rsidRPr="00FE18F6">
        <w:rPr>
          <w:rFonts w:ascii="Arial" w:hAnsi="Arial" w:cs="Arial"/>
          <w:sz w:val="22"/>
          <w:szCs w:val="22"/>
        </w:rPr>
        <w:br/>
        <w:t>Polskie Koleje Państwowe S.A.</w:t>
      </w:r>
      <w:r w:rsidRPr="00FE18F6">
        <w:rPr>
          <w:rFonts w:ascii="Arial" w:hAnsi="Arial" w:cs="Arial"/>
          <w:sz w:val="22"/>
          <w:szCs w:val="22"/>
        </w:rPr>
        <w:br/>
      </w:r>
      <w:r w:rsidRPr="00FE18F6">
        <w:rPr>
          <w:rStyle w:val="Hipercze"/>
          <w:rFonts w:ascii="Arial" w:eastAsiaTheme="minorHAnsi" w:hAnsi="Arial" w:cs="Arial"/>
          <w:sz w:val="22"/>
          <w:szCs w:val="22"/>
        </w:rPr>
        <w:t>Michal.Stilger@pkp.pl</w:t>
      </w:r>
      <w:hyperlink r:id="rId14" w:history="1"/>
      <w:r w:rsidRPr="00FE18F6">
        <w:rPr>
          <w:rStyle w:val="Hipercze"/>
          <w:rFonts w:ascii="Arial" w:hAnsi="Arial" w:cs="Arial"/>
          <w:sz w:val="22"/>
          <w:szCs w:val="22"/>
        </w:rPr>
        <w:br/>
      </w:r>
      <w:r w:rsidRPr="00FE18F6">
        <w:rPr>
          <w:rFonts w:ascii="Arial" w:hAnsi="Arial" w:cs="Arial"/>
          <w:sz w:val="22"/>
          <w:szCs w:val="22"/>
        </w:rPr>
        <w:t>798 962 993</w:t>
      </w:r>
    </w:p>
    <w:sectPr w:rsidR="003B161C" w:rsidRPr="00F81698" w:rsidSect="00E375AE">
      <w:footerReference w:type="default" r:id="rId15"/>
      <w:headerReference w:type="first" r:id="rId16"/>
      <w:footerReference w:type="first" r:id="rId17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DBC" w:rsidRDefault="00D24DBC" w:rsidP="00D5409C">
      <w:pPr>
        <w:spacing w:after="0" w:line="240" w:lineRule="auto"/>
      </w:pPr>
      <w:r>
        <w:separator/>
      </w:r>
    </w:p>
  </w:endnote>
  <w:endnote w:type="continuationSeparator" w:id="0">
    <w:p w:rsidR="00D24DBC" w:rsidRDefault="00D24DBC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A3419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FA3419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3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DBC" w:rsidRDefault="00D24DBC" w:rsidP="00D5409C">
      <w:pPr>
        <w:spacing w:after="0" w:line="240" w:lineRule="auto"/>
      </w:pPr>
      <w:r>
        <w:separator/>
      </w:r>
    </w:p>
  </w:footnote>
  <w:footnote w:type="continuationSeparator" w:id="0">
    <w:p w:rsidR="00D24DBC" w:rsidRDefault="00D24DBC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D24DBC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F75464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1A99"/>
    <w:rsid w:val="000878B4"/>
    <w:rsid w:val="00093253"/>
    <w:rsid w:val="00094D3C"/>
    <w:rsid w:val="00094E17"/>
    <w:rsid w:val="000A5037"/>
    <w:rsid w:val="000A7728"/>
    <w:rsid w:val="000B6EAC"/>
    <w:rsid w:val="000B7F37"/>
    <w:rsid w:val="000C08A3"/>
    <w:rsid w:val="000C19C7"/>
    <w:rsid w:val="000C1DE5"/>
    <w:rsid w:val="000C548B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2424C"/>
    <w:rsid w:val="00127748"/>
    <w:rsid w:val="001304CE"/>
    <w:rsid w:val="00141226"/>
    <w:rsid w:val="00150560"/>
    <w:rsid w:val="00152131"/>
    <w:rsid w:val="00152980"/>
    <w:rsid w:val="00156F3D"/>
    <w:rsid w:val="00164A21"/>
    <w:rsid w:val="00177D0C"/>
    <w:rsid w:val="0018453D"/>
    <w:rsid w:val="00196F35"/>
    <w:rsid w:val="001A4F34"/>
    <w:rsid w:val="001B6E32"/>
    <w:rsid w:val="001C28D9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64AD9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0C9"/>
    <w:rsid w:val="003B71AD"/>
    <w:rsid w:val="003C6069"/>
    <w:rsid w:val="003C644C"/>
    <w:rsid w:val="003C72CA"/>
    <w:rsid w:val="003E5116"/>
    <w:rsid w:val="003E758F"/>
    <w:rsid w:val="003F46E1"/>
    <w:rsid w:val="004017CF"/>
    <w:rsid w:val="004115A2"/>
    <w:rsid w:val="00416C22"/>
    <w:rsid w:val="004231ED"/>
    <w:rsid w:val="00431DC3"/>
    <w:rsid w:val="004363BC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29D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3A7A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74FF"/>
    <w:rsid w:val="00625826"/>
    <w:rsid w:val="00631375"/>
    <w:rsid w:val="0063177F"/>
    <w:rsid w:val="00631EE1"/>
    <w:rsid w:val="00632FE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9791F"/>
    <w:rsid w:val="006A159D"/>
    <w:rsid w:val="006A4931"/>
    <w:rsid w:val="006A4F7C"/>
    <w:rsid w:val="006A6DC2"/>
    <w:rsid w:val="006B149F"/>
    <w:rsid w:val="006B346C"/>
    <w:rsid w:val="006C1B6C"/>
    <w:rsid w:val="006C1CE1"/>
    <w:rsid w:val="006C212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078E8"/>
    <w:rsid w:val="0071378B"/>
    <w:rsid w:val="00715AC4"/>
    <w:rsid w:val="00716BA8"/>
    <w:rsid w:val="0073135F"/>
    <w:rsid w:val="007326BD"/>
    <w:rsid w:val="00742C08"/>
    <w:rsid w:val="007533BD"/>
    <w:rsid w:val="00754307"/>
    <w:rsid w:val="007772B3"/>
    <w:rsid w:val="0078197E"/>
    <w:rsid w:val="00796F61"/>
    <w:rsid w:val="007A3A3B"/>
    <w:rsid w:val="007A4C75"/>
    <w:rsid w:val="007A7C7B"/>
    <w:rsid w:val="007B2B04"/>
    <w:rsid w:val="007B4959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7455"/>
    <w:rsid w:val="008A0729"/>
    <w:rsid w:val="008A1F5C"/>
    <w:rsid w:val="008B09EF"/>
    <w:rsid w:val="008C1E35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17CC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E2B7B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355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337F"/>
    <w:rsid w:val="00A55BED"/>
    <w:rsid w:val="00A57E78"/>
    <w:rsid w:val="00A63BC0"/>
    <w:rsid w:val="00A669F6"/>
    <w:rsid w:val="00A66C9F"/>
    <w:rsid w:val="00A70665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50A4D"/>
    <w:rsid w:val="00B52287"/>
    <w:rsid w:val="00B52FA3"/>
    <w:rsid w:val="00B54479"/>
    <w:rsid w:val="00B603B9"/>
    <w:rsid w:val="00B60445"/>
    <w:rsid w:val="00B6179F"/>
    <w:rsid w:val="00B65DA9"/>
    <w:rsid w:val="00B66B0B"/>
    <w:rsid w:val="00B7498C"/>
    <w:rsid w:val="00B81872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C08AF"/>
    <w:rsid w:val="00BC2C78"/>
    <w:rsid w:val="00BC33C1"/>
    <w:rsid w:val="00BD0709"/>
    <w:rsid w:val="00BD712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3F9"/>
    <w:rsid w:val="00C1659B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49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80"/>
    <w:rsid w:val="00CA17BD"/>
    <w:rsid w:val="00CA370C"/>
    <w:rsid w:val="00CA5953"/>
    <w:rsid w:val="00CB0350"/>
    <w:rsid w:val="00CB1673"/>
    <w:rsid w:val="00CB2788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6033"/>
    <w:rsid w:val="00D10FAB"/>
    <w:rsid w:val="00D20B71"/>
    <w:rsid w:val="00D2374F"/>
    <w:rsid w:val="00D24DBC"/>
    <w:rsid w:val="00D26F58"/>
    <w:rsid w:val="00D31060"/>
    <w:rsid w:val="00D33CA1"/>
    <w:rsid w:val="00D34081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77F0C"/>
    <w:rsid w:val="00D8459C"/>
    <w:rsid w:val="00D852FD"/>
    <w:rsid w:val="00D86BD0"/>
    <w:rsid w:val="00D874BD"/>
    <w:rsid w:val="00D9150D"/>
    <w:rsid w:val="00D9495E"/>
    <w:rsid w:val="00D95B2D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2B"/>
    <w:rsid w:val="00E212CE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1B78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5464"/>
    <w:rsid w:val="00F76C19"/>
    <w:rsid w:val="00F81698"/>
    <w:rsid w:val="00F82635"/>
    <w:rsid w:val="00F85B38"/>
    <w:rsid w:val="00F91D11"/>
    <w:rsid w:val="00F96248"/>
    <w:rsid w:val="00F96444"/>
    <w:rsid w:val="00FA3419"/>
    <w:rsid w:val="00FA4690"/>
    <w:rsid w:val="00FA6EA8"/>
    <w:rsid w:val="00FA7E0C"/>
    <w:rsid w:val="00FB0133"/>
    <w:rsid w:val="00FB2B45"/>
    <w:rsid w:val="00FB474B"/>
    <w:rsid w:val="00FC660D"/>
    <w:rsid w:val="00FC6FE6"/>
    <w:rsid w:val="00FD3184"/>
    <w:rsid w:val="00FD419F"/>
    <w:rsid w:val="00FD5963"/>
    <w:rsid w:val="00FD6308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pasazera.pl/" TargetMode="External"/><Relationship Id="rId13" Type="http://schemas.openxmlformats.org/officeDocument/2006/relationships/hyperlink" Target="mailto:rzecznik@intercity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zecznik@plk-sa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ercity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rozklad-pkp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ortalpasazera.pl/" TargetMode="External"/><Relationship Id="rId14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0A5C3-D6ED-49C4-A505-2AABD24A9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754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5271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Miernikiewicz Izabela</cp:lastModifiedBy>
  <cp:revision>10</cp:revision>
  <cp:lastPrinted>2017-10-11T13:59:00Z</cp:lastPrinted>
  <dcterms:created xsi:type="dcterms:W3CDTF">2017-10-11T11:31:00Z</dcterms:created>
  <dcterms:modified xsi:type="dcterms:W3CDTF">2017-10-11T14:09:00Z</dcterms:modified>
</cp:coreProperties>
</file>