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CC33D" w14:textId="13D677E5" w:rsidR="008542C9" w:rsidRPr="006F182B" w:rsidRDefault="000A7728" w:rsidP="003C0DC9">
      <w:pPr>
        <w:spacing w:after="0" w:line="360" w:lineRule="auto"/>
        <w:jc w:val="right"/>
        <w:rPr>
          <w:rFonts w:ascii="Arial" w:hAnsi="Arial" w:cs="Arial"/>
          <w:sz w:val="20"/>
          <w:szCs w:val="20"/>
        </w:rPr>
      </w:pPr>
      <w:r w:rsidRPr="006F182B">
        <w:rPr>
          <w:rFonts w:ascii="Arial" w:hAnsi="Arial" w:cs="Arial"/>
          <w:sz w:val="20"/>
          <w:szCs w:val="20"/>
        </w:rPr>
        <w:t>Warszawa</w:t>
      </w:r>
      <w:r w:rsidR="008105AE" w:rsidRPr="006F182B">
        <w:rPr>
          <w:rFonts w:ascii="Arial" w:hAnsi="Arial" w:cs="Arial"/>
          <w:sz w:val="20"/>
          <w:szCs w:val="20"/>
        </w:rPr>
        <w:t xml:space="preserve">, </w:t>
      </w:r>
      <w:r w:rsidR="00E7103F">
        <w:rPr>
          <w:rFonts w:ascii="Arial" w:hAnsi="Arial" w:cs="Arial"/>
          <w:sz w:val="20"/>
          <w:szCs w:val="20"/>
        </w:rPr>
        <w:t xml:space="preserve">11 </w:t>
      </w:r>
      <w:r w:rsidR="00D260AE">
        <w:rPr>
          <w:rFonts w:ascii="Arial" w:hAnsi="Arial" w:cs="Arial"/>
          <w:sz w:val="20"/>
          <w:szCs w:val="20"/>
        </w:rPr>
        <w:t>grudnia</w:t>
      </w:r>
      <w:r w:rsidR="00D260AE" w:rsidRPr="006F182B">
        <w:rPr>
          <w:rFonts w:ascii="Arial" w:hAnsi="Arial" w:cs="Arial"/>
          <w:sz w:val="20"/>
          <w:szCs w:val="20"/>
        </w:rPr>
        <w:t xml:space="preserve"> </w:t>
      </w:r>
      <w:r w:rsidRPr="006F182B">
        <w:rPr>
          <w:rFonts w:ascii="Arial" w:hAnsi="Arial" w:cs="Arial"/>
          <w:sz w:val="20"/>
          <w:szCs w:val="20"/>
        </w:rPr>
        <w:t>2014</w:t>
      </w:r>
      <w:r w:rsidR="00E17B65" w:rsidRPr="006F182B">
        <w:rPr>
          <w:rFonts w:ascii="Arial" w:hAnsi="Arial" w:cs="Arial"/>
          <w:sz w:val="20"/>
          <w:szCs w:val="20"/>
        </w:rPr>
        <w:t xml:space="preserve"> </w:t>
      </w:r>
      <w:r w:rsidRPr="006F182B">
        <w:rPr>
          <w:rFonts w:ascii="Arial" w:hAnsi="Arial" w:cs="Arial"/>
          <w:sz w:val="20"/>
          <w:szCs w:val="20"/>
        </w:rPr>
        <w:t>r.</w:t>
      </w:r>
      <w:r w:rsidR="00470CCF" w:rsidRPr="006F182B">
        <w:rPr>
          <w:rFonts w:ascii="Arial" w:hAnsi="Arial" w:cs="Arial"/>
          <w:sz w:val="20"/>
          <w:szCs w:val="20"/>
        </w:rPr>
        <w:t xml:space="preserve"> </w:t>
      </w:r>
    </w:p>
    <w:p w14:paraId="2C211AE4" w14:textId="77777777" w:rsidR="003C0DC9" w:rsidRDefault="003C0DC9" w:rsidP="00E7103F">
      <w:pPr>
        <w:spacing w:line="360" w:lineRule="auto"/>
        <w:jc w:val="both"/>
        <w:rPr>
          <w:rFonts w:ascii="Arial" w:hAnsi="Arial" w:cs="Arial"/>
          <w:b/>
        </w:rPr>
      </w:pPr>
    </w:p>
    <w:p w14:paraId="34BD88D9" w14:textId="77777777" w:rsidR="007533BD" w:rsidRPr="00E7103F" w:rsidRDefault="00862F22" w:rsidP="00E7103F">
      <w:pPr>
        <w:spacing w:line="360" w:lineRule="auto"/>
        <w:jc w:val="both"/>
        <w:rPr>
          <w:rFonts w:ascii="Arial" w:hAnsi="Arial" w:cs="Arial"/>
          <w:b/>
        </w:rPr>
      </w:pPr>
      <w:r w:rsidRPr="00E7103F">
        <w:rPr>
          <w:rFonts w:ascii="Arial" w:hAnsi="Arial" w:cs="Arial"/>
          <w:b/>
        </w:rPr>
        <w:t xml:space="preserve">Informacja prasowa </w:t>
      </w:r>
    </w:p>
    <w:p w14:paraId="15181155" w14:textId="77777777" w:rsidR="00E7103F" w:rsidRPr="00E7103F" w:rsidRDefault="00E7103F" w:rsidP="00E7103F">
      <w:pPr>
        <w:spacing w:line="360" w:lineRule="auto"/>
        <w:jc w:val="both"/>
        <w:rPr>
          <w:rFonts w:ascii="Arial" w:hAnsi="Arial" w:cs="Arial"/>
          <w:b/>
        </w:rPr>
      </w:pPr>
      <w:r w:rsidRPr="00E7103F">
        <w:rPr>
          <w:rFonts w:ascii="Arial" w:hAnsi="Arial" w:cs="Arial"/>
          <w:b/>
        </w:rPr>
        <w:t>W 2 godz. 28 min. z Warszawy do Krakowa</w:t>
      </w:r>
    </w:p>
    <w:p w14:paraId="3F6746D7" w14:textId="77777777" w:rsidR="00E7103F" w:rsidRPr="00E7103F" w:rsidRDefault="00E7103F" w:rsidP="00E7103F">
      <w:pPr>
        <w:spacing w:line="360" w:lineRule="auto"/>
        <w:jc w:val="both"/>
        <w:rPr>
          <w:rFonts w:ascii="Arial" w:hAnsi="Arial" w:cs="Arial"/>
          <w:b/>
        </w:rPr>
      </w:pPr>
      <w:r w:rsidRPr="00E7103F">
        <w:rPr>
          <w:rFonts w:ascii="Arial" w:hAnsi="Arial" w:cs="Arial"/>
          <w:b/>
        </w:rPr>
        <w:t>Krótszy przejazd pociągiem ze stolicy do Krakowa to efekt prac PKP Polskich Linii Kolejowych S.A. m.in. na terenie Małopolski. Za 70 mln zł zmieniają się nie tylko tory. Pasażerowie zyskali lepszą obsługę na stacjach i przystankach, a modernizacja przejazdów podniosła poziom bezpieczeństwa w ruchu kolejowo-drogowym.</w:t>
      </w:r>
    </w:p>
    <w:p w14:paraId="6BB4DA44" w14:textId="5B6F323D" w:rsidR="00E7103F" w:rsidRPr="00E7103F" w:rsidRDefault="00E7103F" w:rsidP="00E7103F">
      <w:pPr>
        <w:spacing w:line="360" w:lineRule="auto"/>
        <w:jc w:val="both"/>
        <w:rPr>
          <w:rFonts w:ascii="Arial" w:hAnsi="Arial" w:cs="Arial"/>
        </w:rPr>
      </w:pPr>
      <w:r w:rsidRPr="00E7103F">
        <w:rPr>
          <w:rFonts w:ascii="Arial" w:hAnsi="Arial" w:cs="Arial"/>
        </w:rPr>
        <w:t>Nowe perony na przystankach w Kami</w:t>
      </w:r>
      <w:r>
        <w:rPr>
          <w:rFonts w:ascii="Arial" w:hAnsi="Arial" w:cs="Arial"/>
        </w:rPr>
        <w:t xml:space="preserve">eńczycach, Słomnikach Miasto </w:t>
      </w:r>
      <w:r w:rsidRPr="00E7103F">
        <w:rPr>
          <w:rFonts w:ascii="Arial" w:hAnsi="Arial" w:cs="Arial"/>
        </w:rPr>
        <w:t xml:space="preserve">oraz w </w:t>
      </w:r>
      <w:proofErr w:type="spellStart"/>
      <w:r w:rsidRPr="00E7103F">
        <w:rPr>
          <w:rFonts w:ascii="Arial" w:hAnsi="Arial" w:cs="Arial"/>
        </w:rPr>
        <w:t>Goszczy</w:t>
      </w:r>
      <w:proofErr w:type="spellEnd"/>
      <w:r w:rsidRPr="00E7103F">
        <w:rPr>
          <w:rFonts w:ascii="Arial" w:hAnsi="Arial" w:cs="Arial"/>
        </w:rPr>
        <w:t xml:space="preserve"> już zapewniają lepszy standard obsługi podróżnych. Efektem prac jest także remont 5 wiaduktów kolejowych, m.in. </w:t>
      </w:r>
      <w:r w:rsidR="0084701A">
        <w:rPr>
          <w:rFonts w:ascii="Arial" w:hAnsi="Arial" w:cs="Arial"/>
        </w:rPr>
        <w:t>w Krakowie nad ul. Opolską, Żmu</w:t>
      </w:r>
      <w:r w:rsidRPr="00E7103F">
        <w:rPr>
          <w:rFonts w:ascii="Arial" w:hAnsi="Arial" w:cs="Arial"/>
        </w:rPr>
        <w:t xml:space="preserve">dzką i Nad Strugą. </w:t>
      </w:r>
    </w:p>
    <w:p w14:paraId="14264B62" w14:textId="77777777" w:rsidR="00E7103F" w:rsidRPr="00E7103F" w:rsidRDefault="00E7103F" w:rsidP="00E7103F">
      <w:pPr>
        <w:spacing w:line="360" w:lineRule="auto"/>
        <w:jc w:val="both"/>
        <w:rPr>
          <w:rFonts w:ascii="Arial" w:hAnsi="Arial" w:cs="Arial"/>
        </w:rPr>
      </w:pPr>
      <w:r w:rsidRPr="00E7103F">
        <w:rPr>
          <w:rFonts w:ascii="Arial" w:hAnsi="Arial" w:cs="Arial"/>
        </w:rPr>
        <w:t xml:space="preserve">W bieżącym roku PLK wymieniła 16 km torów między Krakowem Batowicami a Krakowem Głównym, tory na stacji w Kozłowie oraz około 8 km sieci trakcyjnej. </w:t>
      </w:r>
      <w:bookmarkStart w:id="0" w:name="_GoBack"/>
      <w:bookmarkEnd w:id="0"/>
    </w:p>
    <w:p w14:paraId="0FBA7B3C" w14:textId="77777777" w:rsidR="00E7103F" w:rsidRPr="00E7103F" w:rsidRDefault="00E7103F" w:rsidP="00E7103F">
      <w:pPr>
        <w:spacing w:line="360" w:lineRule="auto"/>
        <w:jc w:val="both"/>
        <w:rPr>
          <w:rFonts w:ascii="Arial" w:hAnsi="Arial" w:cs="Arial"/>
        </w:rPr>
      </w:pPr>
      <w:r w:rsidRPr="00E7103F">
        <w:rPr>
          <w:rFonts w:ascii="Arial" w:hAnsi="Arial" w:cs="Arial"/>
        </w:rPr>
        <w:t xml:space="preserve">Bezpieczniej na małopolskiej trasie jest również dzięki modernizacji 3 przejazdów kolejowo-drogowych na szlakach Miechów – Słomniki oraz Zastów – Niedźwiedź. Nowoczesne urządzenia i nowa nawierzchnia zapewniają kierowcom bezpieczniejszy przejazd. Pociągi kursują bezpieczniej również dzięki wymianie 12 rozjazdów na stacjach Kozłów i Zastów. </w:t>
      </w:r>
    </w:p>
    <w:p w14:paraId="787A8C70" w14:textId="3D77E4A9" w:rsidR="00E7103F" w:rsidRPr="00E7103F" w:rsidRDefault="00E7103F" w:rsidP="00E7103F">
      <w:pPr>
        <w:spacing w:line="360" w:lineRule="auto"/>
        <w:jc w:val="both"/>
        <w:rPr>
          <w:rFonts w:ascii="Arial" w:hAnsi="Arial" w:cs="Arial"/>
        </w:rPr>
      </w:pPr>
      <w:r w:rsidRPr="00E7103F">
        <w:rPr>
          <w:rFonts w:ascii="Arial" w:hAnsi="Arial" w:cs="Arial"/>
        </w:rPr>
        <w:t xml:space="preserve">Inwestycje na małopolskim odcinku trasy Warszawa – Kraków, przywróciły pełną sprawność linii. M.in. dzięki temu od nowego rozkładu (14 grudnia) czas przejazdu między Krakowem </w:t>
      </w:r>
      <w:r w:rsidRPr="00E7103F">
        <w:rPr>
          <w:rFonts w:ascii="Arial" w:hAnsi="Arial" w:cs="Arial"/>
        </w:rPr>
        <w:br/>
        <w:t xml:space="preserve">a Warszawą skraca się do 2 godz. 28 min. </w:t>
      </w:r>
    </w:p>
    <w:p w14:paraId="106AAC8A" w14:textId="77777777" w:rsidR="00E7103F" w:rsidRPr="00E7103F" w:rsidRDefault="00E7103F" w:rsidP="00E7103F">
      <w:pPr>
        <w:spacing w:line="360" w:lineRule="auto"/>
        <w:jc w:val="both"/>
        <w:rPr>
          <w:rFonts w:ascii="Arial" w:hAnsi="Arial" w:cs="Arial"/>
        </w:rPr>
      </w:pPr>
      <w:r w:rsidRPr="00E7103F">
        <w:rPr>
          <w:rFonts w:ascii="Arial" w:hAnsi="Arial" w:cs="Arial"/>
        </w:rPr>
        <w:t>Koszt prac rewitalizacyjnych i modernizacyjnych w br. między Kozłowem a Krakowem, wynosi ok. 70 mln zł.</w:t>
      </w:r>
    </w:p>
    <w:p w14:paraId="067F7C4F" w14:textId="77777777" w:rsidR="00E7103F" w:rsidRPr="003C0DC9" w:rsidRDefault="00E7103F" w:rsidP="003C0DC9">
      <w:pPr>
        <w:spacing w:after="120" w:line="240" w:lineRule="auto"/>
        <w:jc w:val="right"/>
        <w:rPr>
          <w:rFonts w:ascii="Arial" w:hAnsi="Arial" w:cs="Arial"/>
          <w:b/>
          <w:bCs/>
          <w:sz w:val="20"/>
          <w:szCs w:val="20"/>
        </w:rPr>
      </w:pPr>
      <w:r w:rsidRPr="003C0DC9">
        <w:rPr>
          <w:rFonts w:ascii="Arial" w:hAnsi="Arial" w:cs="Arial"/>
          <w:b/>
          <w:bCs/>
          <w:sz w:val="20"/>
          <w:szCs w:val="20"/>
        </w:rPr>
        <w:t>Kontakt dla mediów:</w:t>
      </w:r>
    </w:p>
    <w:p w14:paraId="61849112" w14:textId="77777777" w:rsidR="00E7103F" w:rsidRPr="003C0DC9" w:rsidRDefault="00E7103F" w:rsidP="003C0DC9">
      <w:pPr>
        <w:spacing w:after="120" w:line="240" w:lineRule="auto"/>
        <w:jc w:val="right"/>
        <w:rPr>
          <w:rFonts w:ascii="Arial" w:hAnsi="Arial" w:cs="Arial"/>
          <w:color w:val="000000"/>
          <w:sz w:val="20"/>
          <w:szCs w:val="20"/>
          <w:lang w:eastAsia="pl-PL"/>
        </w:rPr>
      </w:pPr>
      <w:r w:rsidRPr="003C0DC9">
        <w:rPr>
          <w:rFonts w:ascii="Arial" w:hAnsi="Arial" w:cs="Arial"/>
          <w:b/>
          <w:bCs/>
          <w:sz w:val="20"/>
          <w:szCs w:val="20"/>
          <w:lang w:eastAsia="pl-PL"/>
        </w:rPr>
        <w:t>Dorota Szalacha</w:t>
      </w:r>
    </w:p>
    <w:p w14:paraId="35BE3ABA" w14:textId="77777777" w:rsidR="00E7103F" w:rsidRPr="003C0DC9" w:rsidRDefault="00E7103F" w:rsidP="00E7103F">
      <w:pPr>
        <w:spacing w:after="120" w:line="240" w:lineRule="auto"/>
        <w:jc w:val="right"/>
        <w:rPr>
          <w:rFonts w:ascii="Arial" w:hAnsi="Arial" w:cs="Arial"/>
          <w:color w:val="000000"/>
          <w:sz w:val="20"/>
          <w:szCs w:val="20"/>
          <w:lang w:eastAsia="pl-PL"/>
        </w:rPr>
      </w:pPr>
      <w:r w:rsidRPr="003C0DC9">
        <w:rPr>
          <w:rFonts w:ascii="Arial" w:hAnsi="Arial" w:cs="Arial"/>
          <w:sz w:val="20"/>
          <w:szCs w:val="20"/>
          <w:lang w:eastAsia="pl-PL"/>
        </w:rPr>
        <w:t>Zespół Prasowy</w:t>
      </w:r>
    </w:p>
    <w:p w14:paraId="5DDFCD95" w14:textId="77777777" w:rsidR="00E7103F" w:rsidRPr="003C0DC9" w:rsidRDefault="00E7103F" w:rsidP="00E7103F">
      <w:pPr>
        <w:spacing w:after="120" w:line="240" w:lineRule="auto"/>
        <w:jc w:val="right"/>
        <w:rPr>
          <w:rFonts w:ascii="Arial" w:hAnsi="Arial" w:cs="Arial"/>
          <w:color w:val="000000"/>
          <w:sz w:val="20"/>
          <w:szCs w:val="20"/>
          <w:lang w:eastAsia="pl-PL"/>
        </w:rPr>
      </w:pPr>
      <w:r w:rsidRPr="003C0DC9">
        <w:rPr>
          <w:rFonts w:ascii="Arial" w:hAnsi="Arial" w:cs="Arial"/>
          <w:sz w:val="20"/>
          <w:szCs w:val="20"/>
          <w:lang w:eastAsia="pl-PL"/>
        </w:rPr>
        <w:t>PKP Polskie Linie Kolejowe S.A.</w:t>
      </w:r>
    </w:p>
    <w:p w14:paraId="6DDEA910" w14:textId="77777777" w:rsidR="00E7103F" w:rsidRPr="003C0DC9" w:rsidRDefault="000A4559" w:rsidP="00E7103F">
      <w:pPr>
        <w:spacing w:after="120" w:line="240" w:lineRule="auto"/>
        <w:jc w:val="right"/>
        <w:rPr>
          <w:rFonts w:ascii="Arial" w:hAnsi="Arial" w:cs="Arial"/>
          <w:color w:val="000000"/>
          <w:sz w:val="20"/>
          <w:szCs w:val="20"/>
          <w:lang w:eastAsia="pl-PL"/>
        </w:rPr>
      </w:pPr>
      <w:hyperlink r:id="rId8" w:history="1">
        <w:r w:rsidR="00E7103F" w:rsidRPr="003C0DC9">
          <w:rPr>
            <w:rFonts w:ascii="Arial" w:hAnsi="Arial" w:cs="Arial"/>
            <w:color w:val="0000FF"/>
            <w:sz w:val="20"/>
            <w:szCs w:val="20"/>
            <w:u w:val="single"/>
            <w:lang w:eastAsia="pl-PL"/>
          </w:rPr>
          <w:t>dorota.szalacha@plk-sa.pl</w:t>
        </w:r>
      </w:hyperlink>
    </w:p>
    <w:p w14:paraId="1208C626" w14:textId="77777777" w:rsidR="00E7103F" w:rsidRPr="003C0DC9" w:rsidRDefault="00E7103F" w:rsidP="00E7103F">
      <w:pPr>
        <w:spacing w:after="120" w:line="240" w:lineRule="auto"/>
        <w:jc w:val="right"/>
        <w:rPr>
          <w:rFonts w:ascii="Arial" w:hAnsi="Arial" w:cs="Arial"/>
          <w:color w:val="000000"/>
          <w:sz w:val="20"/>
          <w:szCs w:val="20"/>
          <w:lang w:eastAsia="pl-PL"/>
        </w:rPr>
      </w:pPr>
      <w:r w:rsidRPr="003C0DC9">
        <w:rPr>
          <w:rFonts w:ascii="Arial" w:hAnsi="Arial" w:cs="Arial"/>
          <w:sz w:val="20"/>
          <w:szCs w:val="20"/>
          <w:lang w:eastAsia="pl-PL"/>
        </w:rPr>
        <w:t>T: + 48  12 393 54 00</w:t>
      </w:r>
    </w:p>
    <w:p w14:paraId="20DAF646" w14:textId="0E5A0881" w:rsidR="00AB1969" w:rsidRPr="003C0DC9" w:rsidRDefault="00E7103F" w:rsidP="003C0DC9">
      <w:pPr>
        <w:spacing w:after="120" w:line="240" w:lineRule="auto"/>
        <w:jc w:val="right"/>
        <w:rPr>
          <w:rFonts w:ascii="Arial" w:hAnsi="Arial" w:cs="Arial"/>
          <w:color w:val="000000"/>
          <w:sz w:val="20"/>
          <w:szCs w:val="20"/>
          <w:lang w:val="en-US" w:eastAsia="pl-PL"/>
        </w:rPr>
      </w:pPr>
      <w:r w:rsidRPr="003C0DC9">
        <w:rPr>
          <w:rFonts w:ascii="Arial" w:hAnsi="Arial" w:cs="Arial"/>
          <w:sz w:val="20"/>
          <w:szCs w:val="20"/>
          <w:lang w:val="en-US" w:eastAsia="pl-PL"/>
        </w:rPr>
        <w:t>T: + 48  694 480 153</w:t>
      </w:r>
    </w:p>
    <w:sectPr w:rsidR="00AB1969" w:rsidRPr="003C0DC9" w:rsidSect="00C85DA5">
      <w:footerReference w:type="default" r:id="rId9"/>
      <w:headerReference w:type="first" r:id="rId10"/>
      <w:footerReference w:type="first" r:id="rId11"/>
      <w:pgSz w:w="11906" w:h="16838" w:code="9"/>
      <w:pgMar w:top="567" w:right="1134" w:bottom="567" w:left="1418" w:header="2552" w:footer="111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B8D41" w14:textId="77777777" w:rsidR="000A4559" w:rsidRDefault="000A4559" w:rsidP="00D5409C">
      <w:pPr>
        <w:spacing w:after="0" w:line="240" w:lineRule="auto"/>
      </w:pPr>
      <w:r>
        <w:separator/>
      </w:r>
    </w:p>
  </w:endnote>
  <w:endnote w:type="continuationSeparator" w:id="0">
    <w:p w14:paraId="6CEE911D" w14:textId="77777777" w:rsidR="000A4559" w:rsidRDefault="000A4559"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34D2"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59203321"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435666D5" w14:textId="77777777" w:rsidR="00DD5CF2" w:rsidRPr="0025604B" w:rsidRDefault="00DD5CF2"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15 838 553</w:t>
    </w:r>
    <w:r w:rsidRPr="0025604B">
      <w:rPr>
        <w:rFonts w:ascii="Arial" w:hAnsi="Arial" w:cs="Arial"/>
        <w:color w:val="727271"/>
        <w:sz w:val="14"/>
        <w:szCs w:val="14"/>
      </w:rPr>
      <w:t xml:space="preserve"> 000,00 zł</w:t>
    </w:r>
  </w:p>
  <w:p w14:paraId="64B3DE28" w14:textId="77777777" w:rsidR="000360EA" w:rsidRDefault="00A93609">
    <w:pPr>
      <w:pStyle w:val="Stopka"/>
    </w:pPr>
    <w:r>
      <w:rPr>
        <w:noProof/>
        <w:lang w:eastAsia="pl-PL"/>
      </w:rPr>
      <mc:AlternateContent>
        <mc:Choice Requires="wps">
          <w:drawing>
            <wp:anchor distT="0" distB="0" distL="114300" distR="114300" simplePos="0" relativeHeight="251658752" behindDoc="0" locked="0" layoutInCell="1" allowOverlap="1" wp14:anchorId="7DCF67C5" wp14:editId="18CCE921">
              <wp:simplePos x="0" y="0"/>
              <wp:positionH relativeFrom="column">
                <wp:posOffset>5787390</wp:posOffset>
              </wp:positionH>
              <wp:positionV relativeFrom="paragraph">
                <wp:posOffset>262255</wp:posOffset>
              </wp:positionV>
              <wp:extent cx="269875" cy="270510"/>
              <wp:effectExtent l="0" t="0" r="635" b="635"/>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C0DC9">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F67C5"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" filled="f" stroked="f">
              <v:textbox>
                <w:txbxContent>
                  <w:p w14:paraId="11282A0C" w14:textId="77777777" w:rsidR="000360EA" w:rsidRPr="0027153D" w:rsidRDefault="000360EA" w:rsidP="000360EA">
                    <w:pPr>
                      <w:jc w:val="right"/>
                      <w:rPr>
                        <w:rFonts w:ascii="Arial" w:hAnsi="Arial" w:cs="Arial"/>
                        <w:sz w:val="20"/>
                        <w:szCs w:val="20"/>
                      </w:rPr>
                    </w:pPr>
                    <w:r w:rsidRPr="0027153D">
                      <w:rPr>
                        <w:rFonts w:ascii="Arial" w:hAnsi="Arial" w:cs="Arial"/>
                        <w:sz w:val="20"/>
                        <w:szCs w:val="20"/>
                      </w:rPr>
                      <w:fldChar w:fldCharType="begin"/>
                    </w:r>
                    <w:r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C0DC9">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A1B4A" w14:textId="77777777" w:rsidR="00754307" w:rsidRPr="00150560" w:rsidRDefault="00A93609">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2CAFB64C" wp14:editId="6BF14EA2">
              <wp:simplePos x="0" y="0"/>
              <wp:positionH relativeFrom="column">
                <wp:posOffset>-47708</wp:posOffset>
              </wp:positionH>
              <wp:positionV relativeFrom="paragraph">
                <wp:posOffset>209550</wp:posOffset>
              </wp:positionV>
              <wp:extent cx="5537835" cy="31559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15595"/>
                      </a:xfrm>
                      <a:prstGeom prst="rect">
                        <a:avLst/>
                      </a:prstGeom>
                      <a:noFill/>
                      <a:ln w="9525">
                        <a:noFill/>
                        <a:miter lim="800000"/>
                        <a:headEnd/>
                        <a:tailEnd/>
                      </a:ln>
                    </wps:spPr>
                    <wps:txbx>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AFB64C" id="_x0000_t202" coordsize="21600,21600" o:spt="202" path="m,l,21600r21600,l21600,xe">
              <v:stroke joinstyle="miter"/>
              <v:path gradientshapeok="t" o:connecttype="rect"/>
            </v:shapetype>
            <v:shape id="_x0000_s1029" type="#_x0000_t202" style="position:absolute;margin-left:-3.75pt;margin-top:16.5pt;width:436.05pt;height:24.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" filled="f" stroked="f">
              <v:textbox style="mso-fit-shape-to-text:t" inset="0,0,0,0">
                <w:txbxContent>
                  <w:p w14:paraId="7D5E0A7D"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14:paraId="1BC562B6"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14:paraId="7E6898FC" w14:textId="77777777" w:rsidR="00754307" w:rsidRPr="0025604B" w:rsidRDefault="00754307"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sidR="004C6D02">
                      <w:rPr>
                        <w:rFonts w:ascii="Arial" w:hAnsi="Arial" w:cs="Arial"/>
                        <w:color w:val="727271"/>
                        <w:sz w:val="14"/>
                        <w:szCs w:val="14"/>
                      </w:rPr>
                      <w:t>15</w:t>
                    </w:r>
                    <w:r w:rsidR="00F701A8">
                      <w:rPr>
                        <w:rFonts w:ascii="Arial" w:hAnsi="Arial" w:cs="Arial"/>
                        <w:color w:val="727271"/>
                        <w:sz w:val="14"/>
                        <w:szCs w:val="14"/>
                      </w:rPr>
                      <w:t> </w:t>
                    </w:r>
                    <w:r w:rsidR="004C6D02">
                      <w:rPr>
                        <w:rFonts w:ascii="Arial" w:hAnsi="Arial" w:cs="Arial"/>
                        <w:color w:val="727271"/>
                        <w:sz w:val="14"/>
                        <w:szCs w:val="14"/>
                      </w:rPr>
                      <w:t>838</w:t>
                    </w:r>
                    <w:r w:rsidR="00F701A8">
                      <w:rPr>
                        <w:rFonts w:ascii="Arial" w:hAnsi="Arial" w:cs="Arial"/>
                        <w:color w:val="727271"/>
                        <w:sz w:val="14"/>
                        <w:szCs w:val="14"/>
                      </w:rPr>
                      <w:t xml:space="preserve"> </w:t>
                    </w:r>
                    <w:r w:rsidR="004C6D02">
                      <w:rPr>
                        <w:rFonts w:ascii="Arial" w:hAnsi="Arial" w:cs="Arial"/>
                        <w:color w:val="727271"/>
                        <w:sz w:val="14"/>
                        <w:szCs w:val="14"/>
                      </w:rPr>
                      <w:t>553</w:t>
                    </w:r>
                    <w:r w:rsidRPr="0025604B">
                      <w:rPr>
                        <w:rFonts w:ascii="Arial" w:hAnsi="Arial" w:cs="Arial"/>
                        <w:color w:val="727271"/>
                        <w:sz w:val="14"/>
                        <w:szCs w:val="14"/>
                      </w:rPr>
                      <w:t xml:space="preserve"> 000,00 zł</w:t>
                    </w:r>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629291" wp14:editId="179D85F1">
              <wp:simplePos x="0" y="0"/>
              <wp:positionH relativeFrom="column">
                <wp:posOffset>5771515</wp:posOffset>
              </wp:positionH>
              <wp:positionV relativeFrom="paragraph">
                <wp:posOffset>262255</wp:posOffset>
              </wp:positionV>
              <wp:extent cx="276225" cy="291465"/>
              <wp:effectExtent l="0" t="0" r="63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29291"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" filled="f" stroked="f">
              <v:textbox>
                <w:txbxContent>
                  <w:p w14:paraId="651D6F7E" w14:textId="77777777" w:rsidR="000360EA" w:rsidRPr="000360EA" w:rsidRDefault="000360EA"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896B7" w14:textId="77777777" w:rsidR="000A4559" w:rsidRDefault="000A4559" w:rsidP="00D5409C">
      <w:pPr>
        <w:spacing w:after="0" w:line="240" w:lineRule="auto"/>
      </w:pPr>
      <w:r>
        <w:separator/>
      </w:r>
    </w:p>
  </w:footnote>
  <w:footnote w:type="continuationSeparator" w:id="0">
    <w:p w14:paraId="4C89DD7C" w14:textId="77777777" w:rsidR="000A4559" w:rsidRDefault="000A4559"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61FE1" w14:textId="77777777" w:rsidR="00D5409C" w:rsidRDefault="00A93609">
    <w:pPr>
      <w:pStyle w:val="Nagwek"/>
    </w:pPr>
    <w:r>
      <w:rPr>
        <w:noProof/>
        <w:lang w:eastAsia="pl-PL"/>
      </w:rPr>
      <mc:AlternateContent>
        <mc:Choice Requires="wps">
          <w:drawing>
            <wp:anchor distT="0" distB="0" distL="114300" distR="114300" simplePos="0" relativeHeight="251655680" behindDoc="0" locked="0" layoutInCell="1" allowOverlap="1" wp14:anchorId="08185482" wp14:editId="286EB793">
              <wp:simplePos x="0" y="0"/>
              <wp:positionH relativeFrom="column">
                <wp:posOffset>3657600</wp:posOffset>
              </wp:positionH>
              <wp:positionV relativeFrom="paragraph">
                <wp:posOffset>-1285240</wp:posOffset>
              </wp:positionV>
              <wp:extent cx="2364105" cy="605790"/>
              <wp:effectExtent l="0" t="635" r="0" b="3175"/>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8185482" id="_x0000_t202" coordsize="21600,21600" o:spt="202" path="m,l,21600r21600,l21600,xe">
              <v:stroke joinstyle="miter"/>
              <v:path gradientshapeok="t" o:connecttype="rect"/>
            </v:shapetype>
            <v:shape id="_x0000_s1027"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" filled="f" stroked="f">
              <v:textbox style="mso-fit-shape-to-text:t">
                <w:txbxContent>
                  <w:p w14:paraId="0D1DB1AD" w14:textId="77777777" w:rsidR="00D5409C" w:rsidRDefault="00A93609" w:rsidP="00470CCF">
                    <w:pPr>
                      <w:jc w:val="right"/>
                    </w:pPr>
                    <w:r>
                      <w:rPr>
                        <w:noProof/>
                        <w:lang w:eastAsia="pl-PL"/>
                      </w:rPr>
                      <w:drawing>
                        <wp:inline distT="0" distB="0" distL="0" distR="0" wp14:anchorId="7D3BAA64" wp14:editId="7504ABF2">
                          <wp:extent cx="2180590" cy="352425"/>
                          <wp:effectExtent l="0" t="0" r="0" b="952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r>
      <w:rPr>
        <w:noProof/>
        <w:lang w:eastAsia="pl-PL"/>
      </w:rPr>
      <mc:AlternateContent>
        <mc:Choice Requires="wps">
          <w:drawing>
            <wp:anchor distT="0" distB="0" distL="114300" distR="114300" simplePos="0" relativeHeight="251656704" behindDoc="0" locked="0" layoutInCell="1" allowOverlap="1" wp14:anchorId="3A854CA8" wp14:editId="26DAA319">
              <wp:simplePos x="0" y="0"/>
              <wp:positionH relativeFrom="column">
                <wp:posOffset>0</wp:posOffset>
              </wp:positionH>
              <wp:positionV relativeFrom="paragraph">
                <wp:posOffset>-1239520</wp:posOffset>
              </wp:positionV>
              <wp:extent cx="2376170" cy="1257300"/>
              <wp:effectExtent l="0" t="0" r="0" b="127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0A4559" w:rsidP="00344AB4">
                          <w:pPr>
                            <w:spacing w:after="0" w:line="240" w:lineRule="auto"/>
                            <w:rPr>
                              <w:rFonts w:ascii="Arial" w:hAnsi="Arial" w:cs="Arial"/>
                              <w:sz w:val="16"/>
                              <w:szCs w:val="16"/>
                            </w:rPr>
                          </w:pPr>
                          <w:hyperlink r:id="rId2"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wps:txbx>
                    <wps:bodyPr rot="0" vert="horz" wrap="square" lIns="0" tIns="0" rIns="0" bIns="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A854CA8" id="_x0000_s1028" type="#_x0000_t202" style="position:absolute;margin-left:0;margin-top:-97.6pt;width:187.1pt;height:99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" filled="f" stroked="f">
              <v:textbox inset="0,0,0,0">
                <w:txbxContent>
                  <w:p w14:paraId="7962EBE4" w14:textId="77777777" w:rsidR="000E277D" w:rsidRPr="004D6EC9" w:rsidRDefault="000E277D"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14:paraId="63009079" w14:textId="77777777" w:rsidR="000A7728" w:rsidRDefault="000A7728" w:rsidP="00344AB4">
                    <w:pPr>
                      <w:spacing w:after="0" w:line="240" w:lineRule="auto"/>
                      <w:rPr>
                        <w:rFonts w:ascii="Arial" w:hAnsi="Arial" w:cs="Arial"/>
                        <w:b/>
                        <w:sz w:val="16"/>
                        <w:szCs w:val="16"/>
                      </w:rPr>
                    </w:pPr>
                    <w:r>
                      <w:rPr>
                        <w:rFonts w:ascii="Arial" w:hAnsi="Arial" w:cs="Arial"/>
                        <w:b/>
                        <w:sz w:val="16"/>
                        <w:szCs w:val="16"/>
                      </w:rPr>
                      <w:t>Biuro Komunikacji i Promocji</w:t>
                    </w:r>
                  </w:p>
                  <w:p w14:paraId="27B35B88" w14:textId="77777777" w:rsidR="000A7728" w:rsidRPr="000A7728" w:rsidRDefault="000A7728"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14:paraId="26CB47A0" w14:textId="77777777" w:rsidR="000A7728" w:rsidRDefault="003B71AD" w:rsidP="00344AB4">
                    <w:pPr>
                      <w:spacing w:after="0" w:line="240" w:lineRule="auto"/>
                      <w:rPr>
                        <w:rFonts w:ascii="Arial" w:hAnsi="Arial" w:cs="Arial"/>
                        <w:sz w:val="16"/>
                        <w:szCs w:val="16"/>
                      </w:rPr>
                    </w:pPr>
                    <w:r w:rsidRPr="004D6EC9">
                      <w:rPr>
                        <w:rFonts w:ascii="Arial" w:hAnsi="Arial" w:cs="Arial"/>
                        <w:sz w:val="16"/>
                        <w:szCs w:val="16"/>
                      </w:rPr>
                      <w:t>u</w:t>
                    </w:r>
                    <w:r w:rsidR="000E277D" w:rsidRPr="004D6EC9">
                      <w:rPr>
                        <w:rFonts w:ascii="Arial" w:hAnsi="Arial" w:cs="Arial"/>
                        <w:sz w:val="16"/>
                        <w:szCs w:val="16"/>
                      </w:rPr>
                      <w:t xml:space="preserve">l. </w:t>
                    </w:r>
                    <w:r w:rsidR="000A7728">
                      <w:rPr>
                        <w:rFonts w:ascii="Arial" w:hAnsi="Arial" w:cs="Arial"/>
                        <w:sz w:val="16"/>
                        <w:szCs w:val="16"/>
                      </w:rPr>
                      <w:t>Targowa 74</w:t>
                    </w:r>
                    <w:r w:rsidR="00DD5CF2">
                      <w:rPr>
                        <w:rFonts w:ascii="Arial" w:hAnsi="Arial" w:cs="Arial"/>
                        <w:sz w:val="16"/>
                        <w:szCs w:val="16"/>
                      </w:rPr>
                      <w:t xml:space="preserve"> </w:t>
                    </w:r>
                    <w:r w:rsidR="000A7728">
                      <w:rPr>
                        <w:rFonts w:ascii="Arial" w:hAnsi="Arial" w:cs="Arial"/>
                        <w:sz w:val="16"/>
                        <w:szCs w:val="16"/>
                      </w:rPr>
                      <w:t xml:space="preserve">03-734 </w:t>
                    </w:r>
                  </w:p>
                  <w:p w14:paraId="5F878915" w14:textId="77777777" w:rsidR="000A7728" w:rsidRDefault="000A7728" w:rsidP="00344AB4">
                    <w:pPr>
                      <w:spacing w:after="0" w:line="240" w:lineRule="auto"/>
                      <w:rPr>
                        <w:rFonts w:ascii="Arial" w:hAnsi="Arial" w:cs="Arial"/>
                        <w:sz w:val="16"/>
                        <w:szCs w:val="16"/>
                      </w:rPr>
                    </w:pPr>
                    <w:r>
                      <w:rPr>
                        <w:rFonts w:ascii="Arial" w:hAnsi="Arial" w:cs="Arial"/>
                        <w:sz w:val="16"/>
                        <w:szCs w:val="16"/>
                      </w:rPr>
                      <w:t>Warszawa</w:t>
                    </w:r>
                  </w:p>
                  <w:p w14:paraId="6DA2E12A" w14:textId="77777777" w:rsidR="000A7728"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w:t>
                    </w:r>
                    <w:r w:rsidR="000E277D" w:rsidRPr="00DA3248">
                      <w:rPr>
                        <w:rFonts w:ascii="Arial" w:hAnsi="Arial" w:cs="Arial"/>
                        <w:sz w:val="16"/>
                        <w:szCs w:val="16"/>
                      </w:rPr>
                      <w:t xml:space="preserve"> + 48 22</w:t>
                    </w:r>
                    <w:r w:rsidR="000A7728" w:rsidRPr="00DA3248">
                      <w:rPr>
                        <w:rFonts w:ascii="Arial" w:hAnsi="Arial" w:cs="Arial"/>
                        <w:sz w:val="16"/>
                        <w:szCs w:val="16"/>
                      </w:rPr>
                      <w:t> 473 30 02</w:t>
                    </w:r>
                  </w:p>
                  <w:p w14:paraId="1CA4EFBC" w14:textId="77777777" w:rsidR="000E277D" w:rsidRPr="00DA3248" w:rsidRDefault="0025604B" w:rsidP="00344AB4">
                    <w:pPr>
                      <w:spacing w:after="0" w:line="240" w:lineRule="auto"/>
                      <w:rPr>
                        <w:rFonts w:ascii="Arial" w:hAnsi="Arial" w:cs="Arial"/>
                        <w:sz w:val="16"/>
                        <w:szCs w:val="16"/>
                      </w:rPr>
                    </w:pPr>
                    <w:r w:rsidRPr="00DA3248">
                      <w:rPr>
                        <w:rFonts w:ascii="Arial" w:hAnsi="Arial" w:cs="Arial"/>
                        <w:sz w:val="16"/>
                        <w:szCs w:val="16"/>
                      </w:rPr>
                      <w:t>tel. kom.</w:t>
                    </w:r>
                    <w:r w:rsidR="00F701A8" w:rsidRPr="00DA3248">
                      <w:rPr>
                        <w:rFonts w:ascii="Arial" w:hAnsi="Arial" w:cs="Arial"/>
                        <w:sz w:val="16"/>
                        <w:szCs w:val="16"/>
                      </w:rPr>
                      <w:t xml:space="preserve"> + 48</w:t>
                    </w:r>
                    <w:r w:rsidR="000A7728" w:rsidRPr="00DA3248">
                      <w:rPr>
                        <w:rFonts w:ascii="Arial" w:hAnsi="Arial" w:cs="Arial"/>
                        <w:sz w:val="16"/>
                        <w:szCs w:val="16"/>
                      </w:rPr>
                      <w:t> 662 114 900</w:t>
                    </w:r>
                  </w:p>
                  <w:p w14:paraId="7E8DD34A" w14:textId="77777777" w:rsidR="000A7728" w:rsidRPr="00DA3248" w:rsidRDefault="000A4559" w:rsidP="00344AB4">
                    <w:pPr>
                      <w:spacing w:after="0" w:line="240" w:lineRule="auto"/>
                      <w:rPr>
                        <w:rFonts w:ascii="Arial" w:hAnsi="Arial" w:cs="Arial"/>
                        <w:sz w:val="16"/>
                        <w:szCs w:val="16"/>
                      </w:rPr>
                    </w:pPr>
                    <w:hyperlink r:id="rId3" w:history="1">
                      <w:r w:rsidR="000A7728" w:rsidRPr="00DA3248">
                        <w:rPr>
                          <w:rStyle w:val="Hipercze"/>
                          <w:rFonts w:ascii="Arial" w:hAnsi="Arial" w:cs="Arial"/>
                          <w:sz w:val="16"/>
                          <w:szCs w:val="16"/>
                        </w:rPr>
                        <w:t>rzecznik@plk-sa.pl</w:t>
                      </w:r>
                    </w:hyperlink>
                  </w:p>
                  <w:p w14:paraId="21EFAF7A" w14:textId="77777777" w:rsidR="000E277D" w:rsidRPr="00DA3248" w:rsidRDefault="000E277D" w:rsidP="00344AB4">
                    <w:pPr>
                      <w:spacing w:after="0" w:line="240" w:lineRule="auto"/>
                      <w:rPr>
                        <w:rFonts w:ascii="Arial" w:hAnsi="Arial" w:cs="Arial"/>
                        <w:sz w:val="16"/>
                        <w:szCs w:val="16"/>
                      </w:rPr>
                    </w:pPr>
                    <w:r w:rsidRPr="00DA3248">
                      <w:rPr>
                        <w:rFonts w:ascii="Arial" w:hAnsi="Arial" w:cs="Arial"/>
                        <w:sz w:val="16"/>
                        <w:szCs w:val="16"/>
                      </w:rPr>
                      <w:t>www.plk-sa.pl</w:t>
                    </w:r>
                  </w:p>
                  <w:p w14:paraId="032B9CE3" w14:textId="77777777" w:rsidR="000E277D" w:rsidRPr="00DA3248" w:rsidRDefault="000E277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26"/>
    <w:rsid w:val="0002033B"/>
    <w:rsid w:val="00035760"/>
    <w:rsid w:val="000360EA"/>
    <w:rsid w:val="00067273"/>
    <w:rsid w:val="00074343"/>
    <w:rsid w:val="00076186"/>
    <w:rsid w:val="000A4559"/>
    <w:rsid w:val="000A7728"/>
    <w:rsid w:val="000C19C7"/>
    <w:rsid w:val="000C5A05"/>
    <w:rsid w:val="000E277D"/>
    <w:rsid w:val="000F70C9"/>
    <w:rsid w:val="001105B3"/>
    <w:rsid w:val="00141226"/>
    <w:rsid w:val="00150560"/>
    <w:rsid w:val="00152131"/>
    <w:rsid w:val="00156F3D"/>
    <w:rsid w:val="0018453D"/>
    <w:rsid w:val="0019094F"/>
    <w:rsid w:val="00193531"/>
    <w:rsid w:val="001A4F34"/>
    <w:rsid w:val="001B191A"/>
    <w:rsid w:val="001C3DA1"/>
    <w:rsid w:val="001F12B7"/>
    <w:rsid w:val="001F4E87"/>
    <w:rsid w:val="001F759E"/>
    <w:rsid w:val="00205165"/>
    <w:rsid w:val="00207374"/>
    <w:rsid w:val="00237884"/>
    <w:rsid w:val="0025604B"/>
    <w:rsid w:val="0027153D"/>
    <w:rsid w:val="00272225"/>
    <w:rsid w:val="002B0A44"/>
    <w:rsid w:val="002B31E5"/>
    <w:rsid w:val="002C3283"/>
    <w:rsid w:val="002E40BD"/>
    <w:rsid w:val="002E434E"/>
    <w:rsid w:val="00303460"/>
    <w:rsid w:val="00325021"/>
    <w:rsid w:val="00327A3C"/>
    <w:rsid w:val="00344AB4"/>
    <w:rsid w:val="00372D83"/>
    <w:rsid w:val="00376B13"/>
    <w:rsid w:val="00391226"/>
    <w:rsid w:val="003913C2"/>
    <w:rsid w:val="00392C6D"/>
    <w:rsid w:val="003B1FBD"/>
    <w:rsid w:val="003B71AD"/>
    <w:rsid w:val="003C0DC9"/>
    <w:rsid w:val="003C72CA"/>
    <w:rsid w:val="003E5116"/>
    <w:rsid w:val="00416C22"/>
    <w:rsid w:val="004231ED"/>
    <w:rsid w:val="00453375"/>
    <w:rsid w:val="00470CCF"/>
    <w:rsid w:val="004B6D5B"/>
    <w:rsid w:val="004C03DF"/>
    <w:rsid w:val="004C6D02"/>
    <w:rsid w:val="004D6EC9"/>
    <w:rsid w:val="004F6432"/>
    <w:rsid w:val="005323F3"/>
    <w:rsid w:val="0053297D"/>
    <w:rsid w:val="00544E92"/>
    <w:rsid w:val="0056209A"/>
    <w:rsid w:val="0057315B"/>
    <w:rsid w:val="0059067F"/>
    <w:rsid w:val="00595CCD"/>
    <w:rsid w:val="005D2387"/>
    <w:rsid w:val="005D5C7A"/>
    <w:rsid w:val="005E4D46"/>
    <w:rsid w:val="005E6E60"/>
    <w:rsid w:val="006074FF"/>
    <w:rsid w:val="0063177F"/>
    <w:rsid w:val="00644800"/>
    <w:rsid w:val="00681B60"/>
    <w:rsid w:val="0068696F"/>
    <w:rsid w:val="006A159D"/>
    <w:rsid w:val="006A4931"/>
    <w:rsid w:val="006D3756"/>
    <w:rsid w:val="006F182B"/>
    <w:rsid w:val="006F73A3"/>
    <w:rsid w:val="0071378B"/>
    <w:rsid w:val="007533BD"/>
    <w:rsid w:val="00754307"/>
    <w:rsid w:val="007B2B04"/>
    <w:rsid w:val="007C1DD8"/>
    <w:rsid w:val="007D005C"/>
    <w:rsid w:val="007E742D"/>
    <w:rsid w:val="007F3D8D"/>
    <w:rsid w:val="008021A8"/>
    <w:rsid w:val="008105AE"/>
    <w:rsid w:val="008162EC"/>
    <w:rsid w:val="008274E2"/>
    <w:rsid w:val="00835BD8"/>
    <w:rsid w:val="0084701A"/>
    <w:rsid w:val="008542C9"/>
    <w:rsid w:val="00862F22"/>
    <w:rsid w:val="00864FBB"/>
    <w:rsid w:val="00870FEA"/>
    <w:rsid w:val="00871DA5"/>
    <w:rsid w:val="008746D9"/>
    <w:rsid w:val="008B09EF"/>
    <w:rsid w:val="008C1E35"/>
    <w:rsid w:val="008C2C47"/>
    <w:rsid w:val="008C508A"/>
    <w:rsid w:val="008E30A4"/>
    <w:rsid w:val="008F4AE1"/>
    <w:rsid w:val="00927277"/>
    <w:rsid w:val="00930924"/>
    <w:rsid w:val="00932446"/>
    <w:rsid w:val="00945524"/>
    <w:rsid w:val="00963B2C"/>
    <w:rsid w:val="00974615"/>
    <w:rsid w:val="009B1B18"/>
    <w:rsid w:val="009E49C1"/>
    <w:rsid w:val="009F14FE"/>
    <w:rsid w:val="009F3CE0"/>
    <w:rsid w:val="009F3D17"/>
    <w:rsid w:val="009F6F5C"/>
    <w:rsid w:val="00A00A73"/>
    <w:rsid w:val="00A12FFF"/>
    <w:rsid w:val="00A262A4"/>
    <w:rsid w:val="00A93609"/>
    <w:rsid w:val="00A95B06"/>
    <w:rsid w:val="00AB1969"/>
    <w:rsid w:val="00AC37B3"/>
    <w:rsid w:val="00AD3635"/>
    <w:rsid w:val="00B01136"/>
    <w:rsid w:val="00B036DC"/>
    <w:rsid w:val="00B14FB3"/>
    <w:rsid w:val="00B44DB0"/>
    <w:rsid w:val="00B60445"/>
    <w:rsid w:val="00B6179F"/>
    <w:rsid w:val="00B6492B"/>
    <w:rsid w:val="00B65DA9"/>
    <w:rsid w:val="00B66B0B"/>
    <w:rsid w:val="00BC08AF"/>
    <w:rsid w:val="00BD712E"/>
    <w:rsid w:val="00C05F96"/>
    <w:rsid w:val="00C11337"/>
    <w:rsid w:val="00C130A3"/>
    <w:rsid w:val="00C33F65"/>
    <w:rsid w:val="00C56FD1"/>
    <w:rsid w:val="00C603CA"/>
    <w:rsid w:val="00C85DA5"/>
    <w:rsid w:val="00CA5953"/>
    <w:rsid w:val="00CB0350"/>
    <w:rsid w:val="00CB1673"/>
    <w:rsid w:val="00CC230F"/>
    <w:rsid w:val="00CE11C3"/>
    <w:rsid w:val="00CE2E27"/>
    <w:rsid w:val="00CF254F"/>
    <w:rsid w:val="00D10FAB"/>
    <w:rsid w:val="00D20B71"/>
    <w:rsid w:val="00D2374F"/>
    <w:rsid w:val="00D260AE"/>
    <w:rsid w:val="00D33CA1"/>
    <w:rsid w:val="00D5337B"/>
    <w:rsid w:val="00D5409C"/>
    <w:rsid w:val="00D659BD"/>
    <w:rsid w:val="00D9150D"/>
    <w:rsid w:val="00DA3248"/>
    <w:rsid w:val="00DC2311"/>
    <w:rsid w:val="00DC241E"/>
    <w:rsid w:val="00DD1096"/>
    <w:rsid w:val="00DD2978"/>
    <w:rsid w:val="00DD5CF2"/>
    <w:rsid w:val="00DE6169"/>
    <w:rsid w:val="00DF7226"/>
    <w:rsid w:val="00E16C14"/>
    <w:rsid w:val="00E17B65"/>
    <w:rsid w:val="00E429BC"/>
    <w:rsid w:val="00E42AD4"/>
    <w:rsid w:val="00E70BCF"/>
    <w:rsid w:val="00E7103F"/>
    <w:rsid w:val="00E74D3F"/>
    <w:rsid w:val="00E92C5E"/>
    <w:rsid w:val="00E92D3C"/>
    <w:rsid w:val="00E94291"/>
    <w:rsid w:val="00E947B2"/>
    <w:rsid w:val="00EA7D6E"/>
    <w:rsid w:val="00EB12C8"/>
    <w:rsid w:val="00EC35DF"/>
    <w:rsid w:val="00EC42BD"/>
    <w:rsid w:val="00ED0648"/>
    <w:rsid w:val="00EF321F"/>
    <w:rsid w:val="00EF48E6"/>
    <w:rsid w:val="00EF735D"/>
    <w:rsid w:val="00EF7680"/>
    <w:rsid w:val="00F23F17"/>
    <w:rsid w:val="00F3639C"/>
    <w:rsid w:val="00F40215"/>
    <w:rsid w:val="00F5599D"/>
    <w:rsid w:val="00F701A8"/>
    <w:rsid w:val="00F85B38"/>
    <w:rsid w:val="00F96248"/>
    <w:rsid w:val="00FA4690"/>
    <w:rsid w:val="00FA4757"/>
    <w:rsid w:val="00FB0543"/>
    <w:rsid w:val="00FB2B45"/>
    <w:rsid w:val="00FB757E"/>
    <w:rsid w:val="00FC6FE6"/>
    <w:rsid w:val="00FE7624"/>
    <w:rsid w:val="00FF4300"/>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7CD8B8"/>
  <w15:docId w15:val="{550F82F0-894D-4045-A040-7CF62EE2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semiHidden/>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semiHidden/>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86139">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ota.szalacha@plk-s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rzecznik@plk-sa.pl" TargetMode="External"/><Relationship Id="rId2" Type="http://schemas.openxmlformats.org/officeDocument/2006/relationships/hyperlink" Target="mailto:rzecznik@plk-sa.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6CB9-538D-49E7-BF9A-8F0C03E6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238</Words>
  <Characters>1428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1663</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Błażejczyk Marta</cp:lastModifiedBy>
  <cp:revision>2</cp:revision>
  <cp:lastPrinted>2014-11-05T10:44:00Z</cp:lastPrinted>
  <dcterms:created xsi:type="dcterms:W3CDTF">2014-12-11T11:53:00Z</dcterms:created>
  <dcterms:modified xsi:type="dcterms:W3CDTF">2014-12-11T11:53:00Z</dcterms:modified>
</cp:coreProperties>
</file>