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77" w:rsidRDefault="00C91D21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  <w:bookmarkStart w:id="0" w:name="_MailAutoSig"/>
      <w:r>
        <w:rPr>
          <w:rFonts w:ascii="Arial" w:hAnsi="Arial" w:cs="Arial"/>
          <w:sz w:val="22"/>
          <w:szCs w:val="22"/>
        </w:rPr>
        <w:t xml:space="preserve">Warszawa, </w:t>
      </w:r>
      <w:r w:rsidR="00446205">
        <w:rPr>
          <w:rFonts w:ascii="Arial" w:hAnsi="Arial" w:cs="Arial"/>
          <w:sz w:val="22"/>
          <w:szCs w:val="22"/>
        </w:rPr>
        <w:t xml:space="preserve">4 listopada </w:t>
      </w:r>
      <w:r>
        <w:rPr>
          <w:rFonts w:ascii="Arial" w:hAnsi="Arial" w:cs="Arial"/>
          <w:sz w:val="22"/>
          <w:szCs w:val="22"/>
        </w:rPr>
        <w:t xml:space="preserve">2015 r. </w:t>
      </w:r>
      <w:bookmarkEnd w:id="0"/>
    </w:p>
    <w:p w:rsidR="00105677" w:rsidRDefault="00105677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105677" w:rsidRDefault="00105677" w:rsidP="00105677">
      <w:pPr>
        <w:pStyle w:val="Bezodstpw"/>
        <w:spacing w:line="276" w:lineRule="auto"/>
        <w:rPr>
          <w:rFonts w:ascii="Arial" w:hAnsi="Arial" w:cs="Arial"/>
          <w:b/>
        </w:rPr>
      </w:pPr>
    </w:p>
    <w:p w:rsidR="00105677" w:rsidRDefault="00105677" w:rsidP="00105677">
      <w:pPr>
        <w:pStyle w:val="Bezodstpw"/>
        <w:spacing w:line="276" w:lineRule="auto"/>
        <w:rPr>
          <w:rFonts w:ascii="Arial" w:hAnsi="Arial" w:cs="Arial"/>
          <w:b/>
        </w:rPr>
      </w:pPr>
    </w:p>
    <w:p w:rsidR="00105677" w:rsidRPr="00105677" w:rsidRDefault="00105677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5B2C07" w:rsidRPr="00503563" w:rsidRDefault="00105677" w:rsidP="00503563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  <w:r w:rsidRPr="00503563">
        <w:rPr>
          <w:rFonts w:ascii="Arial" w:hAnsi="Arial" w:cs="Arial"/>
          <w:b/>
          <w:sz w:val="22"/>
          <w:szCs w:val="22"/>
        </w:rPr>
        <w:t>Informacja prasowa</w:t>
      </w:r>
    </w:p>
    <w:p w:rsidR="00503563" w:rsidRPr="00503563" w:rsidRDefault="00503563" w:rsidP="00503563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503563">
        <w:rPr>
          <w:rFonts w:ascii="Arial" w:hAnsi="Arial" w:cs="Arial"/>
          <w:b/>
          <w:bCs/>
        </w:rPr>
        <w:t xml:space="preserve">Planowe prace PLK na linii średnicowej </w:t>
      </w:r>
    </w:p>
    <w:p w:rsidR="00503563" w:rsidRDefault="00503563" w:rsidP="00503563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503563" w:rsidRPr="00503563" w:rsidRDefault="00503563" w:rsidP="00503563">
      <w:pPr>
        <w:spacing w:after="0" w:line="360" w:lineRule="auto"/>
        <w:jc w:val="both"/>
        <w:rPr>
          <w:rFonts w:ascii="Arial" w:hAnsi="Arial" w:cs="Arial"/>
        </w:rPr>
      </w:pPr>
      <w:r w:rsidRPr="00503563">
        <w:rPr>
          <w:rFonts w:ascii="Arial" w:hAnsi="Arial" w:cs="Arial"/>
          <w:b/>
          <w:bCs/>
        </w:rPr>
        <w:t xml:space="preserve">Dla zachowania sprawnego przejazdu pociągów od 6 do 18 listopada PKP Polskie Linie Kolejowe S.A. </w:t>
      </w:r>
      <w:proofErr w:type="gramStart"/>
      <w:r w:rsidRPr="00503563">
        <w:rPr>
          <w:rFonts w:ascii="Arial" w:hAnsi="Arial" w:cs="Arial"/>
          <w:b/>
          <w:bCs/>
        </w:rPr>
        <w:t>przeprowadzą</w:t>
      </w:r>
      <w:proofErr w:type="gramEnd"/>
      <w:r w:rsidRPr="00503563">
        <w:rPr>
          <w:rFonts w:ascii="Arial" w:hAnsi="Arial" w:cs="Arial"/>
          <w:b/>
          <w:bCs/>
        </w:rPr>
        <w:t>, zaplanowane i uwzględnione w rozkładzie jazdy, prace na podmiejskiej linii średnicowej pomiędzy Warszawą Wschodnią a Warszawą Zachodnią</w:t>
      </w:r>
      <w:r w:rsidRPr="00503563">
        <w:rPr>
          <w:rFonts w:ascii="Arial" w:hAnsi="Arial" w:cs="Arial"/>
        </w:rPr>
        <w:t xml:space="preserve">. </w:t>
      </w:r>
    </w:p>
    <w:p w:rsidR="00503563" w:rsidRDefault="00503563" w:rsidP="00503563">
      <w:pPr>
        <w:spacing w:after="0" w:line="360" w:lineRule="auto"/>
        <w:jc w:val="both"/>
        <w:rPr>
          <w:rFonts w:ascii="Arial" w:hAnsi="Arial" w:cs="Arial"/>
        </w:rPr>
      </w:pPr>
    </w:p>
    <w:p w:rsidR="00503563" w:rsidRPr="00503563" w:rsidRDefault="00503563" w:rsidP="00503563">
      <w:pPr>
        <w:spacing w:after="0" w:line="360" w:lineRule="auto"/>
        <w:jc w:val="both"/>
        <w:rPr>
          <w:rFonts w:ascii="Arial" w:hAnsi="Arial" w:cs="Arial"/>
        </w:rPr>
      </w:pPr>
      <w:r w:rsidRPr="00503563">
        <w:rPr>
          <w:rFonts w:ascii="Arial" w:hAnsi="Arial" w:cs="Arial"/>
        </w:rPr>
        <w:t xml:space="preserve">Efektem prac będzie zachowanie płynnego i punktualnego przejazdu pociągów na jednej </w:t>
      </w:r>
      <w:r>
        <w:rPr>
          <w:rFonts w:ascii="Arial" w:hAnsi="Arial" w:cs="Arial"/>
        </w:rPr>
        <w:br/>
      </w:r>
      <w:r w:rsidRPr="00503563">
        <w:rPr>
          <w:rFonts w:ascii="Arial" w:hAnsi="Arial" w:cs="Arial"/>
        </w:rPr>
        <w:t xml:space="preserve">z najbardziej obciążonych ruchem linii w Polsce. Aby maksymalnie skrócić czas zmian, prace będą prowadzone całodobowo przy utrzymaniu ruchu pociągów po jednym torze. Przy robotach wykonawca musi zachować szczególne zasady bezpieczeństwa, gdyż demontaż i montaż elementów toru będzie prowadzony obok przejeżdżających pociągów. W ramach zadania będą zdemontowane i wymienione w tunelu średnicowym szyny oraz specjalne mocowania. Zastosowany jest tam specjalny tor tzw. bezpodsypkowy. </w:t>
      </w:r>
    </w:p>
    <w:p w:rsidR="00503563" w:rsidRPr="00503563" w:rsidRDefault="00503563" w:rsidP="00503563">
      <w:pPr>
        <w:spacing w:after="0" w:line="360" w:lineRule="auto"/>
        <w:jc w:val="both"/>
        <w:rPr>
          <w:rFonts w:ascii="Arial" w:hAnsi="Arial" w:cs="Arial"/>
        </w:rPr>
      </w:pPr>
      <w:r w:rsidRPr="00503563">
        <w:rPr>
          <w:rFonts w:ascii="Arial" w:hAnsi="Arial" w:cs="Arial"/>
        </w:rPr>
        <w:t xml:space="preserve">W czasie prac niektóre pociągi będą kursować w skróconej relacji do/z stacji Warszawa Zachodnia oraz w skróconej relacji do/z stacji Warszawa Wschodnia. Składy będą też kursować przez Warszawę Centralną. Szczegółowe informacje dostępne są w rozkładach jazdy oraz podają przewoźnicy. </w:t>
      </w:r>
    </w:p>
    <w:p w:rsidR="00503563" w:rsidRPr="00105677" w:rsidRDefault="00503563" w:rsidP="00503563">
      <w:pPr>
        <w:spacing w:after="0" w:line="360" w:lineRule="auto"/>
        <w:jc w:val="both"/>
        <w:rPr>
          <w:rFonts w:ascii="Arial" w:hAnsi="Arial" w:cs="Arial"/>
        </w:rPr>
      </w:pPr>
      <w:r w:rsidRPr="00503563">
        <w:rPr>
          <w:rFonts w:ascii="Arial" w:hAnsi="Arial" w:cs="Arial"/>
        </w:rPr>
        <w:t>Prace na podmiejskich torach linii średnicowej były zaplanowane i uzgodnione z przewoźnikami. Są ujęte w rozkładzie jazdy po</w:t>
      </w:r>
      <w:r w:rsidR="004E3636">
        <w:rPr>
          <w:rFonts w:ascii="Arial" w:hAnsi="Arial" w:cs="Arial"/>
        </w:rPr>
        <w:t>ciągów dostępnym od 28 września</w:t>
      </w:r>
      <w:r w:rsidRPr="00503563">
        <w:rPr>
          <w:rFonts w:ascii="Arial" w:hAnsi="Arial" w:cs="Arial"/>
        </w:rPr>
        <w:t>. O zwróceniu uwagi na zmiany przypominają m.in. dodatkowe komunikaty przewodników</w:t>
      </w:r>
      <w:r w:rsidR="004E3636">
        <w:rPr>
          <w:rFonts w:ascii="Arial" w:hAnsi="Arial" w:cs="Arial"/>
        </w:rPr>
        <w:t>.</w:t>
      </w:r>
      <w:bookmarkStart w:id="1" w:name="_GoBack"/>
      <w:bookmarkEnd w:id="1"/>
      <w:r w:rsidRPr="00503563">
        <w:rPr>
          <w:rFonts w:ascii="Arial" w:hAnsi="Arial" w:cs="Arial"/>
        </w:rPr>
        <w:t xml:space="preserve"> </w:t>
      </w:r>
    </w:p>
    <w:p w:rsidR="00513457" w:rsidRDefault="00513457" w:rsidP="00513457"/>
    <w:p w:rsidR="00513457" w:rsidRDefault="00513457" w:rsidP="00B203BC">
      <w:pPr>
        <w:spacing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Kontakt dla mediów:</w:t>
      </w:r>
    </w:p>
    <w:p w:rsidR="00513457" w:rsidRDefault="00513457" w:rsidP="00B203BC">
      <w:pPr>
        <w:spacing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Mirosław Siemieniec</w:t>
      </w:r>
    </w:p>
    <w:p w:rsidR="00513457" w:rsidRDefault="00513457" w:rsidP="00B203BC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Rzecznik prasowy </w:t>
      </w:r>
    </w:p>
    <w:p w:rsidR="00513457" w:rsidRDefault="00513457" w:rsidP="00B203BC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PKP Polskie Linie Kolejowe S.A.</w:t>
      </w:r>
    </w:p>
    <w:p w:rsidR="00513457" w:rsidRDefault="00503563" w:rsidP="00B203BC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hyperlink r:id="rId8" w:history="1">
        <w:r w:rsidRPr="00855085">
          <w:rPr>
            <w:rStyle w:val="Hipercze"/>
          </w:rPr>
          <w:t>rzecznik</w:t>
        </w:r>
        <w:r w:rsidRPr="00855085">
          <w:rPr>
            <w:rStyle w:val="Hipercze"/>
            <w:rFonts w:ascii="Arial" w:hAnsi="Arial" w:cs="Arial"/>
            <w:sz w:val="20"/>
            <w:szCs w:val="20"/>
            <w:lang w:eastAsia="pl-PL"/>
          </w:rPr>
          <w:t>@plk-sa.pl</w:t>
        </w:r>
      </w:hyperlink>
      <w:r w:rsidR="00513457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:rsidR="00513457" w:rsidRDefault="00513457" w:rsidP="00B203BC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T: + 48</w:t>
      </w:r>
      <w:r w:rsidR="00B35C43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694</w:t>
      </w:r>
      <w:r w:rsidR="00B35C43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480</w:t>
      </w:r>
      <w:r w:rsidR="00B35C43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239</w:t>
      </w:r>
    </w:p>
    <w:p w:rsidR="005B2C07" w:rsidRPr="00262272" w:rsidRDefault="005B2C07" w:rsidP="00446205">
      <w:pPr>
        <w:spacing w:after="0" w:line="360" w:lineRule="auto"/>
        <w:jc w:val="right"/>
      </w:pPr>
    </w:p>
    <w:sectPr w:rsidR="005B2C07" w:rsidRPr="00262272" w:rsidSect="00E37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014" w:rsidRDefault="00081014" w:rsidP="00D5409C">
      <w:pPr>
        <w:spacing w:after="0" w:line="240" w:lineRule="auto"/>
      </w:pPr>
      <w:r>
        <w:separator/>
      </w:r>
    </w:p>
  </w:endnote>
  <w:endnote w:type="continuationSeparator" w:id="0">
    <w:p w:rsidR="00081014" w:rsidRDefault="00081014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51" w:rsidRDefault="00A37F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03563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503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-47625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014" w:rsidRDefault="00081014" w:rsidP="00D5409C">
      <w:pPr>
        <w:spacing w:after="0" w:line="240" w:lineRule="auto"/>
      </w:pPr>
      <w:r>
        <w:separator/>
      </w:r>
    </w:p>
  </w:footnote>
  <w:footnote w:type="continuationSeparator" w:id="0">
    <w:p w:rsidR="00081014" w:rsidRDefault="00081014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51" w:rsidRDefault="00A37F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51" w:rsidRDefault="00A37F5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4540B1" w:rsidRPr="000A772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+ 48 22 473 30 02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kom. + 48 662 114 900</w:t>
                          </w:r>
                        </w:p>
                        <w:p w:rsidR="004540B1" w:rsidRPr="00DA3248" w:rsidRDefault="00081014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4540B1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4540B1" w:rsidRPr="000A772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+ 48 22 473 30 02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 + 48 662 114 900</w:t>
                    </w:r>
                  </w:p>
                  <w:p w:rsidR="004540B1" w:rsidRPr="00DA3248" w:rsidRDefault="00887CCA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4540B1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35760"/>
    <w:rsid w:val="000360EA"/>
    <w:rsid w:val="00037722"/>
    <w:rsid w:val="00044D0B"/>
    <w:rsid w:val="000551EB"/>
    <w:rsid w:val="00057B94"/>
    <w:rsid w:val="00060179"/>
    <w:rsid w:val="0006487D"/>
    <w:rsid w:val="00067273"/>
    <w:rsid w:val="00074343"/>
    <w:rsid w:val="00076186"/>
    <w:rsid w:val="00081014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91B64"/>
    <w:rsid w:val="002A551F"/>
    <w:rsid w:val="002A750F"/>
    <w:rsid w:val="002B0A44"/>
    <w:rsid w:val="002B31E5"/>
    <w:rsid w:val="002B7F98"/>
    <w:rsid w:val="002C26DD"/>
    <w:rsid w:val="002C3283"/>
    <w:rsid w:val="002D0837"/>
    <w:rsid w:val="002E2AD2"/>
    <w:rsid w:val="002E40BD"/>
    <w:rsid w:val="002E434E"/>
    <w:rsid w:val="002F20A1"/>
    <w:rsid w:val="002F3276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3636"/>
    <w:rsid w:val="004E5927"/>
    <w:rsid w:val="004F05C4"/>
    <w:rsid w:val="004F0976"/>
    <w:rsid w:val="004F6432"/>
    <w:rsid w:val="00501621"/>
    <w:rsid w:val="00503563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4800"/>
    <w:rsid w:val="00644CC8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CE1"/>
    <w:rsid w:val="006C4465"/>
    <w:rsid w:val="006D26A8"/>
    <w:rsid w:val="006D3756"/>
    <w:rsid w:val="006D6E6C"/>
    <w:rsid w:val="006F07DC"/>
    <w:rsid w:val="006F182B"/>
    <w:rsid w:val="006F73A3"/>
    <w:rsid w:val="0070346B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B2B04"/>
    <w:rsid w:val="007B6AF4"/>
    <w:rsid w:val="007B7472"/>
    <w:rsid w:val="007C0A72"/>
    <w:rsid w:val="007C1DD8"/>
    <w:rsid w:val="007D005C"/>
    <w:rsid w:val="007E742D"/>
    <w:rsid w:val="007F02C6"/>
    <w:rsid w:val="007F049C"/>
    <w:rsid w:val="007F3D8D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4EEA"/>
    <w:rsid w:val="0093668A"/>
    <w:rsid w:val="00945524"/>
    <w:rsid w:val="00963B2C"/>
    <w:rsid w:val="00964D78"/>
    <w:rsid w:val="00974615"/>
    <w:rsid w:val="009951BB"/>
    <w:rsid w:val="009A565A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7087"/>
    <w:rsid w:val="00A37F51"/>
    <w:rsid w:val="00A447E8"/>
    <w:rsid w:val="00A50B03"/>
    <w:rsid w:val="00A55BED"/>
    <w:rsid w:val="00A57E78"/>
    <w:rsid w:val="00A63BC0"/>
    <w:rsid w:val="00A669F6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E1473"/>
    <w:rsid w:val="00AF31AF"/>
    <w:rsid w:val="00AF4D7A"/>
    <w:rsid w:val="00AF713A"/>
    <w:rsid w:val="00B01136"/>
    <w:rsid w:val="00B01FCA"/>
    <w:rsid w:val="00B0329A"/>
    <w:rsid w:val="00B036DC"/>
    <w:rsid w:val="00B203BC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4673"/>
    <w:rsid w:val="00C75C67"/>
    <w:rsid w:val="00C7632F"/>
    <w:rsid w:val="00C82A71"/>
    <w:rsid w:val="00C85903"/>
    <w:rsid w:val="00C85DA5"/>
    <w:rsid w:val="00C91D21"/>
    <w:rsid w:val="00CA17BD"/>
    <w:rsid w:val="00CA5953"/>
    <w:rsid w:val="00CB0350"/>
    <w:rsid w:val="00CB1673"/>
    <w:rsid w:val="00CB286E"/>
    <w:rsid w:val="00CB2B48"/>
    <w:rsid w:val="00CC230F"/>
    <w:rsid w:val="00CC6635"/>
    <w:rsid w:val="00CC671D"/>
    <w:rsid w:val="00CD3D15"/>
    <w:rsid w:val="00CD689E"/>
    <w:rsid w:val="00CE2E27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6506B"/>
    <w:rsid w:val="00D659BD"/>
    <w:rsid w:val="00D70689"/>
    <w:rsid w:val="00D76991"/>
    <w:rsid w:val="00D8459C"/>
    <w:rsid w:val="00D9150D"/>
    <w:rsid w:val="00D95B2D"/>
    <w:rsid w:val="00DA3248"/>
    <w:rsid w:val="00DA5750"/>
    <w:rsid w:val="00DA5F1A"/>
    <w:rsid w:val="00DB27D1"/>
    <w:rsid w:val="00DB50FE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92C5E"/>
    <w:rsid w:val="00E92D3C"/>
    <w:rsid w:val="00E94291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18E"/>
    <w:rsid w:val="00EF735D"/>
    <w:rsid w:val="00EF7680"/>
    <w:rsid w:val="00F06472"/>
    <w:rsid w:val="00F14DC5"/>
    <w:rsid w:val="00F179C1"/>
    <w:rsid w:val="00F219AC"/>
    <w:rsid w:val="00F23F17"/>
    <w:rsid w:val="00F247BA"/>
    <w:rsid w:val="00F34AC0"/>
    <w:rsid w:val="00F3615F"/>
    <w:rsid w:val="00F3639C"/>
    <w:rsid w:val="00F445CE"/>
    <w:rsid w:val="00F5380E"/>
    <w:rsid w:val="00F65D4B"/>
    <w:rsid w:val="00F66D09"/>
    <w:rsid w:val="00F701A8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419F"/>
    <w:rsid w:val="00FD59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B37BB8F-8C39-45BF-8672-CA1D8196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C75E4-B097-4445-AC01-F407ECC5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1608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Dudzińska Maria</cp:lastModifiedBy>
  <cp:revision>5</cp:revision>
  <cp:lastPrinted>2015-10-23T07:19:00Z</cp:lastPrinted>
  <dcterms:created xsi:type="dcterms:W3CDTF">2015-11-04T15:04:00Z</dcterms:created>
  <dcterms:modified xsi:type="dcterms:W3CDTF">2015-11-04T15:07:00Z</dcterms:modified>
</cp:coreProperties>
</file>