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DAB53" w14:textId="64D503FC" w:rsidR="00363F23" w:rsidRPr="00CF748C" w:rsidRDefault="00363F23" w:rsidP="00363F23">
      <w:pPr>
        <w:spacing w:after="120" w:line="360" w:lineRule="auto"/>
        <w:jc w:val="right"/>
        <w:rPr>
          <w:rFonts w:ascii="Arial" w:hAnsi="Arial" w:cs="Arial"/>
        </w:rPr>
      </w:pPr>
      <w:bookmarkStart w:id="0" w:name="_MailAutoSig"/>
      <w:r>
        <w:rPr>
          <w:rFonts w:ascii="Arial" w:hAnsi="Arial" w:cs="Arial"/>
        </w:rPr>
        <w:t>Warszawa</w:t>
      </w:r>
      <w:r w:rsidRPr="00CF748C">
        <w:rPr>
          <w:rFonts w:ascii="Arial" w:hAnsi="Arial" w:cs="Arial"/>
        </w:rPr>
        <w:t xml:space="preserve">, </w:t>
      </w:r>
      <w:r w:rsidR="00C0451D">
        <w:rPr>
          <w:rFonts w:ascii="Arial" w:hAnsi="Arial" w:cs="Arial"/>
        </w:rPr>
        <w:t>4</w:t>
      </w:r>
      <w:r w:rsidRPr="00CF74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CF748C">
        <w:rPr>
          <w:rFonts w:ascii="Arial" w:hAnsi="Arial" w:cs="Arial"/>
        </w:rPr>
        <w:t xml:space="preserve"> 2015 r.</w:t>
      </w:r>
    </w:p>
    <w:p w14:paraId="6CA5269D" w14:textId="79E9C472" w:rsidR="00363F23" w:rsidRPr="00997D22" w:rsidRDefault="00997D22" w:rsidP="00997D22">
      <w:pPr>
        <w:spacing w:after="0" w:line="360" w:lineRule="auto"/>
        <w:jc w:val="both"/>
        <w:rPr>
          <w:rFonts w:ascii="Arial" w:eastAsiaTheme="minorHAnsi" w:hAnsi="Arial" w:cs="Arial"/>
          <w:b/>
        </w:rPr>
      </w:pPr>
      <w:r w:rsidRPr="00997D22">
        <w:rPr>
          <w:rFonts w:ascii="Arial" w:eastAsiaTheme="minorHAnsi" w:hAnsi="Arial" w:cs="Arial"/>
          <w:b/>
        </w:rPr>
        <w:t xml:space="preserve">Informacja prasowa </w:t>
      </w:r>
    </w:p>
    <w:p w14:paraId="414E45DB" w14:textId="77777777" w:rsidR="00363F23" w:rsidRPr="00997D22" w:rsidRDefault="00363F23" w:rsidP="00997D22">
      <w:pPr>
        <w:spacing w:after="0" w:line="360" w:lineRule="auto"/>
        <w:jc w:val="both"/>
        <w:rPr>
          <w:rFonts w:ascii="Arial" w:hAnsi="Arial" w:cs="Arial"/>
          <w:b/>
        </w:rPr>
      </w:pPr>
      <w:r w:rsidRPr="00997D22">
        <w:rPr>
          <w:rFonts w:ascii="Arial" w:hAnsi="Arial" w:cs="Arial"/>
          <w:b/>
        </w:rPr>
        <w:t xml:space="preserve">PLK tworzy w Warszawie Centralne </w:t>
      </w:r>
      <w:proofErr w:type="gramStart"/>
      <w:r w:rsidRPr="00997D22">
        <w:rPr>
          <w:rFonts w:ascii="Arial" w:hAnsi="Arial" w:cs="Arial"/>
          <w:b/>
        </w:rPr>
        <w:t>Laboratorium Jakości</w:t>
      </w:r>
      <w:proofErr w:type="gramEnd"/>
    </w:p>
    <w:p w14:paraId="467F2F0F" w14:textId="77777777" w:rsidR="00997D22" w:rsidRPr="00997D22" w:rsidRDefault="00997D22" w:rsidP="00997D22">
      <w:pPr>
        <w:spacing w:after="0" w:line="360" w:lineRule="auto"/>
        <w:jc w:val="both"/>
        <w:rPr>
          <w:rFonts w:ascii="Arial" w:hAnsi="Arial" w:cs="Arial"/>
          <w:b/>
        </w:rPr>
      </w:pPr>
    </w:p>
    <w:p w14:paraId="4DD63714" w14:textId="60BD92B9" w:rsidR="00363F23" w:rsidRPr="00997D22" w:rsidRDefault="00363F23" w:rsidP="00997D22">
      <w:pPr>
        <w:spacing w:after="0" w:line="360" w:lineRule="auto"/>
        <w:jc w:val="both"/>
        <w:rPr>
          <w:rFonts w:ascii="Arial" w:hAnsi="Arial" w:cs="Arial"/>
          <w:b/>
        </w:rPr>
      </w:pPr>
      <w:r w:rsidRPr="00997D22">
        <w:rPr>
          <w:rFonts w:ascii="Arial" w:hAnsi="Arial" w:cs="Arial"/>
          <w:b/>
        </w:rPr>
        <w:t xml:space="preserve">Usprawnienie </w:t>
      </w:r>
      <w:proofErr w:type="gramStart"/>
      <w:r w:rsidRPr="00997D22">
        <w:rPr>
          <w:rFonts w:ascii="Arial" w:hAnsi="Arial" w:cs="Arial"/>
          <w:b/>
        </w:rPr>
        <w:t>kontroli jakości</w:t>
      </w:r>
      <w:proofErr w:type="gramEnd"/>
      <w:r w:rsidRPr="00997D22">
        <w:rPr>
          <w:rFonts w:ascii="Arial" w:hAnsi="Arial" w:cs="Arial"/>
          <w:b/>
        </w:rPr>
        <w:t xml:space="preserve"> inwestycji, poszerzony katalog badań – PKP Polskie Linie Kolejowe S.A. utworzą w Warszawie Centralne </w:t>
      </w:r>
      <w:proofErr w:type="gramStart"/>
      <w:r w:rsidRPr="00997D22">
        <w:rPr>
          <w:rFonts w:ascii="Arial" w:hAnsi="Arial" w:cs="Arial"/>
          <w:b/>
        </w:rPr>
        <w:t>Laboratorium Jakości</w:t>
      </w:r>
      <w:proofErr w:type="gramEnd"/>
      <w:r w:rsidRPr="00997D22">
        <w:rPr>
          <w:rFonts w:ascii="Arial" w:hAnsi="Arial" w:cs="Arial"/>
          <w:b/>
        </w:rPr>
        <w:t>. Specjalna jednos</w:t>
      </w:r>
      <w:r w:rsidR="00091CC0" w:rsidRPr="00997D22">
        <w:rPr>
          <w:rFonts w:ascii="Arial" w:hAnsi="Arial" w:cs="Arial"/>
          <w:b/>
        </w:rPr>
        <w:t xml:space="preserve">tka zapewni właściwą realizację </w:t>
      </w:r>
      <w:r w:rsidRPr="00997D22">
        <w:rPr>
          <w:rFonts w:ascii="Arial" w:hAnsi="Arial" w:cs="Arial"/>
          <w:b/>
        </w:rPr>
        <w:t xml:space="preserve">historycznego programu, </w:t>
      </w:r>
      <w:r w:rsidR="00091CC0" w:rsidRPr="00997D22">
        <w:rPr>
          <w:rFonts w:ascii="Arial" w:hAnsi="Arial" w:cs="Arial"/>
          <w:b/>
        </w:rPr>
        <w:t xml:space="preserve">w </w:t>
      </w:r>
      <w:proofErr w:type="gramStart"/>
      <w:r w:rsidR="00091CC0" w:rsidRPr="00997D22">
        <w:rPr>
          <w:rFonts w:ascii="Arial" w:hAnsi="Arial" w:cs="Arial"/>
          <w:b/>
        </w:rPr>
        <w:t>ramach którego</w:t>
      </w:r>
      <w:proofErr w:type="gramEnd"/>
      <w:r w:rsidR="00091CC0" w:rsidRPr="00997D22">
        <w:rPr>
          <w:rFonts w:ascii="Arial" w:hAnsi="Arial" w:cs="Arial"/>
          <w:b/>
        </w:rPr>
        <w:t xml:space="preserve"> w polską kolej zainwestujemy </w:t>
      </w:r>
      <w:r w:rsidRPr="00997D22">
        <w:rPr>
          <w:rFonts w:ascii="Arial" w:hAnsi="Arial" w:cs="Arial"/>
          <w:b/>
        </w:rPr>
        <w:t xml:space="preserve">67 mld zł. Jakość wykonywanych prac zbada dodatkowo 12 mobilnych laboratoriów. Pierwsze dwa PLK otrzymają w połowie grudnia. </w:t>
      </w:r>
    </w:p>
    <w:p w14:paraId="5AAE6F05" w14:textId="77777777" w:rsidR="00997D22" w:rsidRDefault="00997D22" w:rsidP="00997D22">
      <w:pPr>
        <w:spacing w:after="0" w:line="360" w:lineRule="auto"/>
        <w:jc w:val="both"/>
        <w:rPr>
          <w:rFonts w:ascii="Arial" w:hAnsi="Arial" w:cs="Arial"/>
        </w:rPr>
      </w:pPr>
    </w:p>
    <w:p w14:paraId="16C96200" w14:textId="77777777" w:rsidR="00363F23" w:rsidRPr="00997D22" w:rsidRDefault="00363F23" w:rsidP="00997D22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997D22">
        <w:rPr>
          <w:rFonts w:ascii="Arial" w:hAnsi="Arial" w:cs="Arial"/>
        </w:rPr>
        <w:t>Dbałość o jakość</w:t>
      </w:r>
      <w:proofErr w:type="gramEnd"/>
      <w:r w:rsidRPr="00997D22">
        <w:rPr>
          <w:rFonts w:ascii="Arial" w:hAnsi="Arial" w:cs="Arial"/>
        </w:rPr>
        <w:t xml:space="preserve"> inwestycji na każdym etapie realizacji to nadrzędny cel zarządcy infrastruktury. Aby zapewnić stały nadzór oraz skutecznie prowadzić monitoring dokumentacji, prowadzonych prac czy wytwórni materiałów PLK rozwijają własny pion badawczy. Centralne </w:t>
      </w:r>
      <w:proofErr w:type="gramStart"/>
      <w:r w:rsidRPr="00997D22">
        <w:rPr>
          <w:rFonts w:ascii="Arial" w:hAnsi="Arial" w:cs="Arial"/>
        </w:rPr>
        <w:t>Laboratorium Jakości</w:t>
      </w:r>
      <w:proofErr w:type="gramEnd"/>
      <w:r w:rsidRPr="00997D22">
        <w:rPr>
          <w:rFonts w:ascii="Arial" w:hAnsi="Arial" w:cs="Arial"/>
        </w:rPr>
        <w:t xml:space="preserve"> oraz 12 mobilnych laboratoriów pozwolą prowadzić stały nadzór nad inwestycjami prowadzonymi w całej Polsce. </w:t>
      </w:r>
    </w:p>
    <w:p w14:paraId="4232DDFE" w14:textId="77777777" w:rsidR="00997D22" w:rsidRDefault="00997D22" w:rsidP="00997D22">
      <w:pPr>
        <w:spacing w:after="0" w:line="360" w:lineRule="auto"/>
        <w:jc w:val="both"/>
        <w:rPr>
          <w:rFonts w:ascii="Arial" w:hAnsi="Arial" w:cs="Arial"/>
        </w:rPr>
      </w:pPr>
    </w:p>
    <w:p w14:paraId="032D3752" w14:textId="4D9F05B6" w:rsidR="00363F23" w:rsidRPr="00997D22" w:rsidRDefault="00363F23" w:rsidP="00997D22">
      <w:pPr>
        <w:spacing w:after="0" w:line="360" w:lineRule="auto"/>
        <w:jc w:val="both"/>
        <w:rPr>
          <w:rFonts w:ascii="Arial" w:hAnsi="Arial" w:cs="Arial"/>
        </w:rPr>
      </w:pPr>
      <w:r w:rsidRPr="00997D22">
        <w:rPr>
          <w:rFonts w:ascii="Arial" w:hAnsi="Arial" w:cs="Arial"/>
        </w:rPr>
        <w:t xml:space="preserve">– </w:t>
      </w:r>
      <w:r w:rsidRPr="00997D22">
        <w:rPr>
          <w:rFonts w:ascii="Arial" w:hAnsi="Arial" w:cs="Arial"/>
          <w:i/>
        </w:rPr>
        <w:t>Do tej pory korzystaliśmy z usług laboratoriów G</w:t>
      </w:r>
      <w:r w:rsidR="00C0451D" w:rsidRPr="00997D22">
        <w:rPr>
          <w:rFonts w:ascii="Arial" w:hAnsi="Arial" w:cs="Arial"/>
          <w:i/>
        </w:rPr>
        <w:t>eneralnej Dyrekcji Dróg Krajowych i Autostrad. Pozwala to nam</w:t>
      </w:r>
      <w:r w:rsidRPr="00997D22">
        <w:rPr>
          <w:rFonts w:ascii="Arial" w:hAnsi="Arial" w:cs="Arial"/>
          <w:i/>
        </w:rPr>
        <w:t xml:space="preserve"> </w:t>
      </w:r>
      <w:r w:rsidR="00C0451D" w:rsidRPr="00997D22">
        <w:rPr>
          <w:rFonts w:ascii="Arial" w:hAnsi="Arial" w:cs="Arial"/>
          <w:i/>
        </w:rPr>
        <w:t>na wykonanie tylko najbardziej</w:t>
      </w:r>
      <w:r w:rsidRPr="00997D22">
        <w:rPr>
          <w:rFonts w:ascii="Arial" w:hAnsi="Arial" w:cs="Arial"/>
          <w:i/>
        </w:rPr>
        <w:t xml:space="preserve"> potrzebnych badań. To zdecydowanie </w:t>
      </w:r>
      <w:r w:rsidRPr="00997D22">
        <w:rPr>
          <w:rFonts w:ascii="Arial" w:hAnsi="Arial" w:cs="Arial"/>
          <w:i/>
        </w:rPr>
        <w:br/>
        <w:t>za mało wobec wielkiej ofensywy inwestycyjnej</w:t>
      </w:r>
      <w:r w:rsidR="00C0451D" w:rsidRPr="00997D22">
        <w:rPr>
          <w:rFonts w:ascii="Arial" w:hAnsi="Arial" w:cs="Arial"/>
          <w:i/>
        </w:rPr>
        <w:t xml:space="preserve"> realizowanej przez PKP Polskie Linie Kolejowe S.A. </w:t>
      </w:r>
      <w:proofErr w:type="gramStart"/>
      <w:r w:rsidR="00C0451D" w:rsidRPr="00997D22">
        <w:rPr>
          <w:rFonts w:ascii="Arial" w:hAnsi="Arial" w:cs="Arial"/>
          <w:i/>
        </w:rPr>
        <w:t>od</w:t>
      </w:r>
      <w:proofErr w:type="gramEnd"/>
      <w:r w:rsidR="00C0451D" w:rsidRPr="00997D22">
        <w:rPr>
          <w:rFonts w:ascii="Arial" w:hAnsi="Arial" w:cs="Arial"/>
          <w:i/>
        </w:rPr>
        <w:t xml:space="preserve"> września tego roku</w:t>
      </w:r>
      <w:r w:rsidRPr="00997D22">
        <w:rPr>
          <w:rFonts w:ascii="Arial" w:hAnsi="Arial" w:cs="Arial"/>
          <w:i/>
        </w:rPr>
        <w:t xml:space="preserve">. Do 2023 roku zastrzyk finansowy dla polskiej kolei to aż 67 mld złotych. Rekordowe prace będą prowadzone na większości tras bez wstrzymywania ruchu kolejowego i z pełną obsługą pasażerów. Dlatego znaczenie </w:t>
      </w:r>
      <w:proofErr w:type="gramStart"/>
      <w:r w:rsidRPr="00997D22">
        <w:rPr>
          <w:rFonts w:ascii="Arial" w:hAnsi="Arial" w:cs="Arial"/>
          <w:i/>
        </w:rPr>
        <w:t>pionu jakości</w:t>
      </w:r>
      <w:proofErr w:type="gramEnd"/>
      <w:r w:rsidRPr="00997D22">
        <w:rPr>
          <w:rFonts w:ascii="Arial" w:hAnsi="Arial" w:cs="Arial"/>
          <w:i/>
        </w:rPr>
        <w:t xml:space="preserve"> znacząco wzrasta. Zapewni</w:t>
      </w:r>
      <w:r w:rsidR="00C0451D" w:rsidRPr="00997D22">
        <w:rPr>
          <w:rFonts w:ascii="Arial" w:hAnsi="Arial" w:cs="Arial"/>
          <w:i/>
        </w:rPr>
        <w:t>enie bezpieczeństwa pasażerom</w:t>
      </w:r>
      <w:r w:rsidRPr="00997D22">
        <w:rPr>
          <w:rFonts w:ascii="Arial" w:hAnsi="Arial" w:cs="Arial"/>
          <w:i/>
        </w:rPr>
        <w:t xml:space="preserve"> to ekspercki </w:t>
      </w:r>
      <w:proofErr w:type="gramStart"/>
      <w:r w:rsidRPr="00997D22">
        <w:rPr>
          <w:rFonts w:ascii="Arial" w:hAnsi="Arial" w:cs="Arial"/>
          <w:i/>
        </w:rPr>
        <w:t>monitoring jakości</w:t>
      </w:r>
      <w:proofErr w:type="gramEnd"/>
      <w:r w:rsidRPr="00997D22">
        <w:rPr>
          <w:rFonts w:ascii="Arial" w:hAnsi="Arial" w:cs="Arial"/>
          <w:i/>
        </w:rPr>
        <w:t xml:space="preserve"> na etapie projektu, budowy i eksploatacji</w:t>
      </w:r>
      <w:r w:rsidRPr="00997D22">
        <w:rPr>
          <w:rFonts w:ascii="Arial" w:hAnsi="Arial" w:cs="Arial"/>
        </w:rPr>
        <w:t xml:space="preserve"> – mówi Andrzej Filip Wojciechowski, prezes zarządu PKP Polskich Linii Kolejowych S.A.</w:t>
      </w:r>
    </w:p>
    <w:p w14:paraId="70E5FD49" w14:textId="77777777" w:rsidR="00997D22" w:rsidRDefault="00997D22" w:rsidP="00997D22">
      <w:pPr>
        <w:spacing w:after="0" w:line="360" w:lineRule="auto"/>
        <w:jc w:val="both"/>
        <w:rPr>
          <w:rFonts w:ascii="Arial" w:hAnsi="Arial" w:cs="Arial"/>
        </w:rPr>
      </w:pPr>
    </w:p>
    <w:p w14:paraId="11D41A61" w14:textId="7F0D7ED7" w:rsidR="00363F23" w:rsidRPr="00997D22" w:rsidRDefault="00363F23" w:rsidP="00997D22">
      <w:pPr>
        <w:spacing w:after="0" w:line="360" w:lineRule="auto"/>
        <w:jc w:val="both"/>
        <w:rPr>
          <w:rFonts w:ascii="Arial" w:hAnsi="Arial" w:cs="Arial"/>
        </w:rPr>
      </w:pPr>
      <w:r w:rsidRPr="00997D22">
        <w:rPr>
          <w:rFonts w:ascii="Arial" w:hAnsi="Arial" w:cs="Arial"/>
        </w:rPr>
        <w:t xml:space="preserve">Właściwa realizacja inwestycji to m.in. ścisła kontrola materiałów, dokumentacji i placów budów. W praktyce oznacza to potrzebę realizacji na bieżąco badań </w:t>
      </w:r>
      <w:proofErr w:type="gramStart"/>
      <w:r w:rsidRPr="00997D22">
        <w:rPr>
          <w:rFonts w:ascii="Arial" w:hAnsi="Arial" w:cs="Arial"/>
        </w:rPr>
        <w:t>kontrolnych jakości</w:t>
      </w:r>
      <w:proofErr w:type="gramEnd"/>
      <w:r w:rsidRPr="00997D22">
        <w:rPr>
          <w:rFonts w:ascii="Arial" w:hAnsi="Arial" w:cs="Arial"/>
        </w:rPr>
        <w:t xml:space="preserve"> robót </w:t>
      </w:r>
      <w:r w:rsidRPr="00997D22">
        <w:rPr>
          <w:rFonts w:ascii="Arial" w:hAnsi="Arial" w:cs="Arial"/>
        </w:rPr>
        <w:br/>
        <w:t xml:space="preserve">i zapewnienie stałego dostępu do laboratoriów. – </w:t>
      </w:r>
      <w:r w:rsidRPr="00997D22">
        <w:rPr>
          <w:rFonts w:ascii="Arial" w:hAnsi="Arial" w:cs="Arial"/>
          <w:i/>
        </w:rPr>
        <w:t xml:space="preserve">Bezpieczeństwo i zdrowie pasażerów jest priorytetem. </w:t>
      </w:r>
      <w:proofErr w:type="gramStart"/>
      <w:r w:rsidRPr="00997D22">
        <w:rPr>
          <w:rFonts w:ascii="Arial" w:hAnsi="Arial" w:cs="Arial"/>
          <w:i/>
        </w:rPr>
        <w:t>Zła jakość</w:t>
      </w:r>
      <w:proofErr w:type="gramEnd"/>
      <w:r w:rsidRPr="00997D22">
        <w:rPr>
          <w:rFonts w:ascii="Arial" w:hAnsi="Arial" w:cs="Arial"/>
          <w:i/>
        </w:rPr>
        <w:t xml:space="preserve"> wykonania lub złe materiały wpływają m.in. na pogorszenie właściwości użytkowych infrastruktury oraz jej trwałość. Dlatego niektóre inwestycje kontrolowane są nawet czterdziestokrotnie </w:t>
      </w:r>
      <w:r w:rsidRPr="00997D22">
        <w:rPr>
          <w:rFonts w:ascii="Arial" w:hAnsi="Arial" w:cs="Arial"/>
        </w:rPr>
        <w:t xml:space="preserve">– </w:t>
      </w:r>
      <w:r w:rsidR="00C0451D" w:rsidRPr="00997D22">
        <w:rPr>
          <w:rFonts w:ascii="Arial" w:hAnsi="Arial" w:cs="Arial"/>
        </w:rPr>
        <w:t>wyjaśnia</w:t>
      </w:r>
      <w:r w:rsidRPr="00997D22">
        <w:rPr>
          <w:rFonts w:ascii="Arial" w:hAnsi="Arial" w:cs="Arial"/>
        </w:rPr>
        <w:t xml:space="preserve"> Tomasz Kruk, członek zarządu PKP Polskich Linii Kolejowych S.A. </w:t>
      </w:r>
      <w:proofErr w:type="gramStart"/>
      <w:r w:rsidRPr="00997D22">
        <w:rPr>
          <w:rFonts w:ascii="Arial" w:hAnsi="Arial" w:cs="Arial"/>
        </w:rPr>
        <w:t>odpowiedzialny za jakość</w:t>
      </w:r>
      <w:proofErr w:type="gramEnd"/>
      <w:r w:rsidRPr="00997D22">
        <w:rPr>
          <w:rFonts w:ascii="Arial" w:hAnsi="Arial" w:cs="Arial"/>
        </w:rPr>
        <w:t xml:space="preserve"> i ryzyko operacyjne. </w:t>
      </w:r>
    </w:p>
    <w:p w14:paraId="347B3882" w14:textId="77777777" w:rsidR="00997D22" w:rsidRDefault="00997D22" w:rsidP="00997D22">
      <w:pPr>
        <w:spacing w:after="0" w:line="360" w:lineRule="auto"/>
        <w:jc w:val="both"/>
        <w:rPr>
          <w:rFonts w:ascii="Arial" w:hAnsi="Arial" w:cs="Arial"/>
        </w:rPr>
      </w:pPr>
    </w:p>
    <w:p w14:paraId="7F138D18" w14:textId="6E8FAABE" w:rsidR="00363F23" w:rsidRPr="00997D22" w:rsidRDefault="00C0451D" w:rsidP="00997D22">
      <w:pPr>
        <w:spacing w:after="0" w:line="360" w:lineRule="auto"/>
        <w:jc w:val="both"/>
        <w:rPr>
          <w:rFonts w:ascii="Arial" w:hAnsi="Arial" w:cs="Arial"/>
        </w:rPr>
      </w:pPr>
      <w:r w:rsidRPr="00997D22">
        <w:rPr>
          <w:rFonts w:ascii="Arial" w:hAnsi="Arial" w:cs="Arial"/>
        </w:rPr>
        <w:t xml:space="preserve">Centralne </w:t>
      </w:r>
      <w:proofErr w:type="gramStart"/>
      <w:r w:rsidR="00363F23" w:rsidRPr="00997D22">
        <w:rPr>
          <w:rFonts w:ascii="Arial" w:hAnsi="Arial" w:cs="Arial"/>
        </w:rPr>
        <w:t xml:space="preserve">Laboratorium </w:t>
      </w:r>
      <w:r w:rsidRPr="00997D22">
        <w:rPr>
          <w:rFonts w:ascii="Arial" w:hAnsi="Arial" w:cs="Arial"/>
        </w:rPr>
        <w:t>Jakości</w:t>
      </w:r>
      <w:proofErr w:type="gramEnd"/>
      <w:r w:rsidRPr="00997D22">
        <w:rPr>
          <w:rFonts w:ascii="Arial" w:hAnsi="Arial" w:cs="Arial"/>
        </w:rPr>
        <w:t xml:space="preserve"> PKP Polskich Linii Kolejowych S.A. </w:t>
      </w:r>
      <w:proofErr w:type="gramStart"/>
      <w:r w:rsidR="00363F23" w:rsidRPr="00997D22">
        <w:rPr>
          <w:rFonts w:ascii="Arial" w:hAnsi="Arial" w:cs="Arial"/>
        </w:rPr>
        <w:t>będzie</w:t>
      </w:r>
      <w:proofErr w:type="gramEnd"/>
      <w:r w:rsidR="00363F23" w:rsidRPr="00997D22">
        <w:rPr>
          <w:rFonts w:ascii="Arial" w:hAnsi="Arial" w:cs="Arial"/>
        </w:rPr>
        <w:t xml:space="preserve"> się składać z pięciu wyspecjalizowanych wydziałów podzielonych ze względu na prowadzony rodzaj badań (kruszywa, grunty, masy i diagnostyka nawierzchni, betony oraz diagnostyka kolejowa). Do końca roku zespół </w:t>
      </w:r>
      <w:proofErr w:type="gramStart"/>
      <w:r w:rsidR="00363F23" w:rsidRPr="00997D22">
        <w:rPr>
          <w:rFonts w:ascii="Arial" w:hAnsi="Arial" w:cs="Arial"/>
        </w:rPr>
        <w:t>ds. jakości</w:t>
      </w:r>
      <w:proofErr w:type="gramEnd"/>
      <w:r w:rsidR="00363F23" w:rsidRPr="00997D22">
        <w:rPr>
          <w:rFonts w:ascii="Arial" w:hAnsi="Arial" w:cs="Arial"/>
        </w:rPr>
        <w:t xml:space="preserve"> zatrudni 75 wykwalifikowanych specjalistów, a plany na przyszły rok </w:t>
      </w:r>
      <w:r w:rsidR="004039CA" w:rsidRPr="00997D22">
        <w:rPr>
          <w:rFonts w:ascii="Arial" w:hAnsi="Arial" w:cs="Arial"/>
        </w:rPr>
        <w:br/>
      </w:r>
      <w:r w:rsidR="00363F23" w:rsidRPr="00997D22">
        <w:rPr>
          <w:rFonts w:ascii="Arial" w:hAnsi="Arial" w:cs="Arial"/>
        </w:rPr>
        <w:t>to 130 pracowników zdolnych pojechać na kontrolę w każdym miejscu w Polsce. Ich prace dodatkowo wspomoże 12 specjalistycznych samochodów, tzw. laboratoriów mobilnych, które umożliwią pobranie i zbadanie próbek bezpośrednio w terenie. Pierwsze dwa zarządca infrastruktury otrzyma w połowie grudnia</w:t>
      </w:r>
      <w:r w:rsidR="00091CC0" w:rsidRPr="00997D22">
        <w:rPr>
          <w:rFonts w:ascii="Arial" w:hAnsi="Arial" w:cs="Arial"/>
        </w:rPr>
        <w:t>, a zakup kolejnych dziesięciu</w:t>
      </w:r>
      <w:r w:rsidR="00363F23" w:rsidRPr="00997D22">
        <w:rPr>
          <w:rFonts w:ascii="Arial" w:hAnsi="Arial" w:cs="Arial"/>
        </w:rPr>
        <w:t xml:space="preserve"> jest planowany na przyszły rok. </w:t>
      </w:r>
    </w:p>
    <w:p w14:paraId="7633A7E4" w14:textId="77777777" w:rsidR="00997D22" w:rsidRDefault="00997D22" w:rsidP="00997D22">
      <w:pPr>
        <w:spacing w:after="0" w:line="360" w:lineRule="auto"/>
        <w:jc w:val="both"/>
        <w:rPr>
          <w:rFonts w:ascii="Arial" w:hAnsi="Arial" w:cs="Arial"/>
        </w:rPr>
      </w:pPr>
    </w:p>
    <w:p w14:paraId="4C9F3A7C" w14:textId="354AD205" w:rsidR="00363F23" w:rsidRPr="00997D22" w:rsidRDefault="00363F23" w:rsidP="00997D22">
      <w:pPr>
        <w:spacing w:after="0" w:line="360" w:lineRule="auto"/>
        <w:jc w:val="both"/>
        <w:rPr>
          <w:rFonts w:ascii="Arial" w:hAnsi="Arial" w:cs="Arial"/>
        </w:rPr>
      </w:pPr>
      <w:bookmarkStart w:id="1" w:name="_GoBack"/>
      <w:bookmarkEnd w:id="1"/>
      <w:r w:rsidRPr="00997D22">
        <w:rPr>
          <w:rFonts w:ascii="Arial" w:hAnsi="Arial" w:cs="Arial"/>
        </w:rPr>
        <w:t xml:space="preserve">– </w:t>
      </w:r>
      <w:r w:rsidRPr="00997D22">
        <w:rPr>
          <w:rFonts w:ascii="Arial" w:hAnsi="Arial" w:cs="Arial"/>
          <w:i/>
        </w:rPr>
        <w:t xml:space="preserve">Dzięki mobilnym laboratoriom zespoły ds. </w:t>
      </w:r>
      <w:proofErr w:type="gramStart"/>
      <w:r w:rsidRPr="00997D22">
        <w:rPr>
          <w:rFonts w:ascii="Arial" w:hAnsi="Arial" w:cs="Arial"/>
          <w:i/>
        </w:rPr>
        <w:t>jakości</w:t>
      </w:r>
      <w:proofErr w:type="gramEnd"/>
      <w:r w:rsidRPr="00997D22">
        <w:rPr>
          <w:rFonts w:ascii="Arial" w:hAnsi="Arial" w:cs="Arial"/>
          <w:i/>
        </w:rPr>
        <w:t xml:space="preserve"> będą miały możliwość wykonywania badań kontrolnych bezpośrednio na miejscu o każdej porze dnia i nocy. To oznacza </w:t>
      </w:r>
      <w:proofErr w:type="gramStart"/>
      <w:r w:rsidRPr="00997D22">
        <w:rPr>
          <w:rFonts w:ascii="Arial" w:hAnsi="Arial" w:cs="Arial"/>
          <w:i/>
        </w:rPr>
        <w:t>wyższą jakość</w:t>
      </w:r>
      <w:proofErr w:type="gramEnd"/>
      <w:r w:rsidRPr="00997D22">
        <w:rPr>
          <w:rFonts w:ascii="Arial" w:hAnsi="Arial" w:cs="Arial"/>
          <w:i/>
        </w:rPr>
        <w:t xml:space="preserve"> stosowanych materiałów oraz wykonywanych robót. W konsekwencji to także mniejszy koszt </w:t>
      </w:r>
      <w:r w:rsidRPr="00997D22">
        <w:rPr>
          <w:rFonts w:ascii="Arial" w:hAnsi="Arial" w:cs="Arial"/>
          <w:i/>
        </w:rPr>
        <w:br/>
        <w:t>i dłuższy czas eksploatacji oraz mniej zamknięć torowych spowodowanych pojawieniem się usterek</w:t>
      </w:r>
      <w:r w:rsidRPr="00997D22">
        <w:rPr>
          <w:rFonts w:ascii="Arial" w:hAnsi="Arial" w:cs="Arial"/>
        </w:rPr>
        <w:t xml:space="preserve"> – zaznacza Tomasz Kruk.</w:t>
      </w:r>
    </w:p>
    <w:p w14:paraId="1D4B7010" w14:textId="463C41D2" w:rsidR="00363F23" w:rsidRPr="00997D22" w:rsidRDefault="00363F23" w:rsidP="00997D22">
      <w:pPr>
        <w:spacing w:after="0" w:line="360" w:lineRule="auto"/>
        <w:jc w:val="both"/>
        <w:rPr>
          <w:rFonts w:ascii="Arial" w:hAnsi="Arial" w:cs="Arial"/>
        </w:rPr>
      </w:pPr>
      <w:r w:rsidRPr="00997D22">
        <w:rPr>
          <w:rFonts w:ascii="Arial" w:hAnsi="Arial" w:cs="Arial"/>
        </w:rPr>
        <w:t xml:space="preserve">Jedno laboratorium mobilne PLK będzie w stanie wykonać średnio 41 badań dziennie, </w:t>
      </w:r>
      <w:r w:rsidRPr="00997D22">
        <w:rPr>
          <w:rFonts w:ascii="Arial" w:hAnsi="Arial" w:cs="Arial"/>
        </w:rPr>
        <w:br/>
        <w:t xml:space="preserve">12 laboratoriów mobilnych to już 492 badania dziennie. </w:t>
      </w:r>
    </w:p>
    <w:p w14:paraId="7216C6F6" w14:textId="77777777" w:rsidR="00363F23" w:rsidRPr="00E5319E" w:rsidRDefault="00363F23" w:rsidP="00363F23">
      <w:pPr>
        <w:spacing w:line="360" w:lineRule="auto"/>
        <w:jc w:val="right"/>
        <w:rPr>
          <w:rFonts w:ascii="Arial" w:eastAsia="TimesNewRomanPSMT" w:hAnsi="Arial" w:cs="Arial"/>
          <w:b/>
        </w:rPr>
      </w:pPr>
    </w:p>
    <w:p w14:paraId="6EDBD190" w14:textId="77777777" w:rsidR="00363F23" w:rsidRDefault="00363F23" w:rsidP="00997D22">
      <w:pPr>
        <w:spacing w:after="0" w:line="360" w:lineRule="auto"/>
        <w:jc w:val="right"/>
        <w:rPr>
          <w:rFonts w:ascii="Arial" w:eastAsia="TimesNewRomanPSMT" w:hAnsi="Arial" w:cs="Arial"/>
          <w:b/>
        </w:rPr>
      </w:pPr>
    </w:p>
    <w:p w14:paraId="02036772" w14:textId="77777777" w:rsidR="00363F23" w:rsidRPr="00000EFE" w:rsidRDefault="00363F23" w:rsidP="00997D22">
      <w:pPr>
        <w:spacing w:after="0" w:line="360" w:lineRule="auto"/>
        <w:jc w:val="right"/>
        <w:rPr>
          <w:rFonts w:ascii="Arial" w:eastAsia="TimesNewRomanPSMT" w:hAnsi="Arial" w:cs="Arial"/>
          <w:b/>
          <w:sz w:val="20"/>
          <w:szCs w:val="20"/>
        </w:rPr>
      </w:pPr>
      <w:r w:rsidRPr="00000EFE">
        <w:rPr>
          <w:rFonts w:ascii="Arial" w:eastAsia="TimesNewRomanPSMT" w:hAnsi="Arial" w:cs="Arial"/>
          <w:b/>
          <w:sz w:val="20"/>
          <w:szCs w:val="20"/>
        </w:rPr>
        <w:t>Kontakt dla mediów:</w:t>
      </w:r>
    </w:p>
    <w:p w14:paraId="337EACA5" w14:textId="142C4CA7" w:rsidR="00363F23" w:rsidRPr="00363F23" w:rsidRDefault="00997D22" w:rsidP="00997D22">
      <w:pPr>
        <w:spacing w:after="0" w:line="360" w:lineRule="auto"/>
        <w:jc w:val="right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>Joanna Kubiak</w:t>
      </w:r>
      <w:r w:rsidR="00363F23" w:rsidRPr="00363F23">
        <w:rPr>
          <w:rFonts w:ascii="Arial" w:eastAsia="TimesNewRomanPSMT" w:hAnsi="Arial" w:cs="Arial"/>
          <w:sz w:val="20"/>
          <w:szCs w:val="20"/>
        </w:rPr>
        <w:br/>
        <w:t>PKP Polskie Linie Kolejowe S.A.</w:t>
      </w:r>
      <w:r w:rsidR="00363F23" w:rsidRPr="00363F23">
        <w:rPr>
          <w:rFonts w:ascii="Arial" w:eastAsia="TimesNewRomanPSMT" w:hAnsi="Arial" w:cs="Arial"/>
          <w:sz w:val="20"/>
          <w:szCs w:val="20"/>
        </w:rPr>
        <w:br/>
      </w:r>
      <w:r>
        <w:rPr>
          <w:rFonts w:ascii="Arial" w:eastAsia="TimesNewRomanPSMT" w:hAnsi="Arial" w:cs="Arial"/>
          <w:sz w:val="20"/>
          <w:szCs w:val="20"/>
        </w:rPr>
        <w:t xml:space="preserve">Zespół </w:t>
      </w:r>
      <w:r w:rsidR="00363F23" w:rsidRPr="00363F23">
        <w:rPr>
          <w:rFonts w:ascii="Arial" w:eastAsia="TimesNewRomanPSMT" w:hAnsi="Arial" w:cs="Arial"/>
          <w:sz w:val="20"/>
          <w:szCs w:val="20"/>
        </w:rPr>
        <w:t>prasowy</w:t>
      </w:r>
      <w:r w:rsidR="00363F23" w:rsidRPr="00363F23">
        <w:rPr>
          <w:rFonts w:ascii="Arial" w:eastAsia="TimesNewRomanPSMT" w:hAnsi="Arial" w:cs="Arial"/>
          <w:sz w:val="20"/>
          <w:szCs w:val="20"/>
        </w:rPr>
        <w:br/>
      </w:r>
      <w:hyperlink r:id="rId8" w:history="1">
        <w:r w:rsidR="00363F23" w:rsidRPr="00363F23">
          <w:rPr>
            <w:rStyle w:val="Hipercze"/>
            <w:rFonts w:ascii="Arial" w:eastAsia="TimesNewRomanPSMT" w:hAnsi="Arial" w:cs="Arial"/>
            <w:sz w:val="20"/>
            <w:szCs w:val="20"/>
          </w:rPr>
          <w:t>rzecznik@plk-sa.pl</w:t>
        </w:r>
      </w:hyperlink>
      <w:r w:rsidR="00363F23" w:rsidRPr="00363F23">
        <w:rPr>
          <w:rStyle w:val="Hipercze"/>
          <w:rFonts w:ascii="Arial" w:eastAsia="TimesNewRomanPSMT" w:hAnsi="Arial" w:cs="Arial"/>
          <w:sz w:val="20"/>
          <w:szCs w:val="20"/>
        </w:rPr>
        <w:br/>
      </w:r>
      <w:r w:rsidR="00363F23" w:rsidRPr="00363F23">
        <w:rPr>
          <w:rFonts w:ascii="Arial" w:eastAsia="TimesNewRomanPSMT" w:hAnsi="Arial" w:cs="Arial"/>
          <w:sz w:val="20"/>
          <w:szCs w:val="20"/>
        </w:rPr>
        <w:t xml:space="preserve">tel. +48 </w:t>
      </w:r>
      <w:r>
        <w:rPr>
          <w:rFonts w:ascii="Arial" w:hAnsi="Arial" w:cs="Arial"/>
          <w:sz w:val="18"/>
          <w:szCs w:val="18"/>
          <w:shd w:val="clear" w:color="auto" w:fill="FFFFFF"/>
        </w:rPr>
        <w:t>571 370 013</w:t>
      </w:r>
    </w:p>
    <w:p w14:paraId="3102ACA7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4EA65FF4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3BA360FD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05CCA2DB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16904FFA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bookmarkEnd w:id="0"/>
    <w:p w14:paraId="5DEDDAB1" w14:textId="77777777" w:rsidR="00152980" w:rsidRPr="00C0053D" w:rsidRDefault="00152980" w:rsidP="00486897">
      <w:pPr>
        <w:spacing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sectPr w:rsidR="00152980" w:rsidRPr="00C0053D" w:rsidSect="00EB0C24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FC264" w14:textId="77777777" w:rsidR="0095035A" w:rsidRDefault="0095035A" w:rsidP="00D5409C">
      <w:pPr>
        <w:spacing w:after="0" w:line="240" w:lineRule="auto"/>
      </w:pPr>
      <w:r>
        <w:separator/>
      </w:r>
    </w:p>
  </w:endnote>
  <w:endnote w:type="continuationSeparator" w:id="0">
    <w:p w14:paraId="7741302B" w14:textId="77777777" w:rsidR="0095035A" w:rsidRDefault="0095035A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2F0FB5C9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82F54">
      <w:rPr>
        <w:rFonts w:ascii="Arial" w:hAnsi="Arial" w:cs="Arial"/>
        <w:color w:val="727271"/>
        <w:sz w:val="14"/>
        <w:szCs w:val="14"/>
      </w:rPr>
      <w:t xml:space="preserve">16.684.838.000,00 </w:t>
    </w:r>
    <w:proofErr w:type="gramStart"/>
    <w:r w:rsidRPr="0025604B">
      <w:rPr>
        <w:rFonts w:ascii="Arial" w:hAnsi="Arial" w:cs="Arial"/>
        <w:color w:val="727271"/>
        <w:sz w:val="14"/>
        <w:szCs w:val="14"/>
      </w:rPr>
      <w:t>zł</w:t>
    </w:r>
    <w:proofErr w:type="gramEnd"/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97D2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97D2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77526276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8C561F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16.684.838.000,00 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77526276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8C561F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16.684.838.000,00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24603" w14:textId="77777777" w:rsidR="0095035A" w:rsidRDefault="0095035A" w:rsidP="00D5409C">
      <w:pPr>
        <w:spacing w:after="0" w:line="240" w:lineRule="auto"/>
      </w:pPr>
      <w:r>
        <w:separator/>
      </w:r>
    </w:p>
  </w:footnote>
  <w:footnote w:type="continuationSeparator" w:id="0">
    <w:p w14:paraId="3A687E19" w14:textId="77777777" w:rsidR="0095035A" w:rsidRDefault="0095035A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proofErr w:type="gramEnd"/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95035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085D1C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60179"/>
    <w:rsid w:val="00067273"/>
    <w:rsid w:val="00074343"/>
    <w:rsid w:val="00076186"/>
    <w:rsid w:val="00085D1C"/>
    <w:rsid w:val="00091CC0"/>
    <w:rsid w:val="00094D3C"/>
    <w:rsid w:val="000A4C19"/>
    <w:rsid w:val="000A7728"/>
    <w:rsid w:val="000C19C7"/>
    <w:rsid w:val="000D5C02"/>
    <w:rsid w:val="000E206F"/>
    <w:rsid w:val="000E277D"/>
    <w:rsid w:val="000F25FB"/>
    <w:rsid w:val="000F70C9"/>
    <w:rsid w:val="0012424C"/>
    <w:rsid w:val="00127748"/>
    <w:rsid w:val="00134937"/>
    <w:rsid w:val="00141226"/>
    <w:rsid w:val="00150560"/>
    <w:rsid w:val="00152131"/>
    <w:rsid w:val="00152980"/>
    <w:rsid w:val="00156F3D"/>
    <w:rsid w:val="0018453D"/>
    <w:rsid w:val="00196F35"/>
    <w:rsid w:val="001A4F34"/>
    <w:rsid w:val="001E0FA7"/>
    <w:rsid w:val="001E2C68"/>
    <w:rsid w:val="001E7E4E"/>
    <w:rsid w:val="001F12B7"/>
    <w:rsid w:val="001F2F57"/>
    <w:rsid w:val="001F44A5"/>
    <w:rsid w:val="001F4E87"/>
    <w:rsid w:val="0020103C"/>
    <w:rsid w:val="00204BC8"/>
    <w:rsid w:val="00207374"/>
    <w:rsid w:val="002244A5"/>
    <w:rsid w:val="002257D4"/>
    <w:rsid w:val="00237884"/>
    <w:rsid w:val="0025604B"/>
    <w:rsid w:val="0027153D"/>
    <w:rsid w:val="00272225"/>
    <w:rsid w:val="002A551F"/>
    <w:rsid w:val="002B0A44"/>
    <w:rsid w:val="002B31E5"/>
    <w:rsid w:val="002B7F98"/>
    <w:rsid w:val="002C3283"/>
    <w:rsid w:val="002E40BD"/>
    <w:rsid w:val="002E434E"/>
    <w:rsid w:val="00303460"/>
    <w:rsid w:val="00316E8D"/>
    <w:rsid w:val="00325021"/>
    <w:rsid w:val="00327A3C"/>
    <w:rsid w:val="0033026E"/>
    <w:rsid w:val="00344AB4"/>
    <w:rsid w:val="00353718"/>
    <w:rsid w:val="00363E06"/>
    <w:rsid w:val="00363F23"/>
    <w:rsid w:val="003709D8"/>
    <w:rsid w:val="00372D83"/>
    <w:rsid w:val="00376B13"/>
    <w:rsid w:val="00376D21"/>
    <w:rsid w:val="00391226"/>
    <w:rsid w:val="003913C2"/>
    <w:rsid w:val="003A05CA"/>
    <w:rsid w:val="003B1FBD"/>
    <w:rsid w:val="003B38F2"/>
    <w:rsid w:val="003B71AD"/>
    <w:rsid w:val="003C72CA"/>
    <w:rsid w:val="003E5116"/>
    <w:rsid w:val="003E758F"/>
    <w:rsid w:val="003F46E1"/>
    <w:rsid w:val="004039CA"/>
    <w:rsid w:val="00416C22"/>
    <w:rsid w:val="004231ED"/>
    <w:rsid w:val="00431DC3"/>
    <w:rsid w:val="00446E4D"/>
    <w:rsid w:val="004525D1"/>
    <w:rsid w:val="00453375"/>
    <w:rsid w:val="00470CCF"/>
    <w:rsid w:val="00476FF4"/>
    <w:rsid w:val="00480BF9"/>
    <w:rsid w:val="0048109A"/>
    <w:rsid w:val="00484167"/>
    <w:rsid w:val="00486897"/>
    <w:rsid w:val="0049517C"/>
    <w:rsid w:val="004A160E"/>
    <w:rsid w:val="004B6D5B"/>
    <w:rsid w:val="004C03DF"/>
    <w:rsid w:val="004C4512"/>
    <w:rsid w:val="004C6D02"/>
    <w:rsid w:val="004D412E"/>
    <w:rsid w:val="004D6EC9"/>
    <w:rsid w:val="004F6432"/>
    <w:rsid w:val="00501621"/>
    <w:rsid w:val="005323F3"/>
    <w:rsid w:val="00544E92"/>
    <w:rsid w:val="00552A34"/>
    <w:rsid w:val="0056209A"/>
    <w:rsid w:val="00562E24"/>
    <w:rsid w:val="00564E44"/>
    <w:rsid w:val="0057315B"/>
    <w:rsid w:val="0059067F"/>
    <w:rsid w:val="00595CCD"/>
    <w:rsid w:val="005A0392"/>
    <w:rsid w:val="005B77B5"/>
    <w:rsid w:val="005C0FF6"/>
    <w:rsid w:val="005D2387"/>
    <w:rsid w:val="005D5C7A"/>
    <w:rsid w:val="005E4D46"/>
    <w:rsid w:val="005E6E60"/>
    <w:rsid w:val="005F042E"/>
    <w:rsid w:val="006069E9"/>
    <w:rsid w:val="006074FF"/>
    <w:rsid w:val="00625826"/>
    <w:rsid w:val="0063177F"/>
    <w:rsid w:val="00644800"/>
    <w:rsid w:val="00644CC8"/>
    <w:rsid w:val="006524BC"/>
    <w:rsid w:val="00681B60"/>
    <w:rsid w:val="00683F3F"/>
    <w:rsid w:val="0068513A"/>
    <w:rsid w:val="006868B2"/>
    <w:rsid w:val="0068696F"/>
    <w:rsid w:val="006A159D"/>
    <w:rsid w:val="006A4931"/>
    <w:rsid w:val="006B149F"/>
    <w:rsid w:val="006D3756"/>
    <w:rsid w:val="006D6E6C"/>
    <w:rsid w:val="006F182B"/>
    <w:rsid w:val="006F73A3"/>
    <w:rsid w:val="0071378B"/>
    <w:rsid w:val="0073135F"/>
    <w:rsid w:val="007533BD"/>
    <w:rsid w:val="00754307"/>
    <w:rsid w:val="00782F54"/>
    <w:rsid w:val="007B2B04"/>
    <w:rsid w:val="007C1DD8"/>
    <w:rsid w:val="007D005C"/>
    <w:rsid w:val="007D0567"/>
    <w:rsid w:val="007E0CE3"/>
    <w:rsid w:val="007E742D"/>
    <w:rsid w:val="007F3D8D"/>
    <w:rsid w:val="008021A8"/>
    <w:rsid w:val="008105AE"/>
    <w:rsid w:val="008162EC"/>
    <w:rsid w:val="008163AB"/>
    <w:rsid w:val="00825EAC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A0729"/>
    <w:rsid w:val="008B09EF"/>
    <w:rsid w:val="008C1E35"/>
    <w:rsid w:val="008C2C47"/>
    <w:rsid w:val="008C508A"/>
    <w:rsid w:val="008C561F"/>
    <w:rsid w:val="008E30A4"/>
    <w:rsid w:val="008F4AE1"/>
    <w:rsid w:val="00922D1F"/>
    <w:rsid w:val="00927277"/>
    <w:rsid w:val="00930924"/>
    <w:rsid w:val="00932446"/>
    <w:rsid w:val="00945524"/>
    <w:rsid w:val="0095035A"/>
    <w:rsid w:val="00963B2C"/>
    <w:rsid w:val="00974615"/>
    <w:rsid w:val="00991D6A"/>
    <w:rsid w:val="00997D22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669F6"/>
    <w:rsid w:val="00A93609"/>
    <w:rsid w:val="00AA581D"/>
    <w:rsid w:val="00AC37B3"/>
    <w:rsid w:val="00AD3635"/>
    <w:rsid w:val="00AE6A93"/>
    <w:rsid w:val="00AF0B1A"/>
    <w:rsid w:val="00B01136"/>
    <w:rsid w:val="00B01FCA"/>
    <w:rsid w:val="00B0329A"/>
    <w:rsid w:val="00B036DC"/>
    <w:rsid w:val="00B435AB"/>
    <w:rsid w:val="00B44901"/>
    <w:rsid w:val="00B52287"/>
    <w:rsid w:val="00B52FA3"/>
    <w:rsid w:val="00B603B9"/>
    <w:rsid w:val="00B60445"/>
    <w:rsid w:val="00B6179F"/>
    <w:rsid w:val="00B65DA9"/>
    <w:rsid w:val="00B66B0B"/>
    <w:rsid w:val="00B71B28"/>
    <w:rsid w:val="00B83EEE"/>
    <w:rsid w:val="00BA0980"/>
    <w:rsid w:val="00BA2784"/>
    <w:rsid w:val="00BC08AF"/>
    <w:rsid w:val="00BD4B7F"/>
    <w:rsid w:val="00BD712E"/>
    <w:rsid w:val="00BE7500"/>
    <w:rsid w:val="00C0053D"/>
    <w:rsid w:val="00C027AE"/>
    <w:rsid w:val="00C0451D"/>
    <w:rsid w:val="00C05F96"/>
    <w:rsid w:val="00C0668E"/>
    <w:rsid w:val="00C11337"/>
    <w:rsid w:val="00C130A3"/>
    <w:rsid w:val="00C33954"/>
    <w:rsid w:val="00C33F65"/>
    <w:rsid w:val="00C56FD1"/>
    <w:rsid w:val="00C82A71"/>
    <w:rsid w:val="00C85DA5"/>
    <w:rsid w:val="00CA5953"/>
    <w:rsid w:val="00CB0350"/>
    <w:rsid w:val="00CB1673"/>
    <w:rsid w:val="00CB286E"/>
    <w:rsid w:val="00CB2B48"/>
    <w:rsid w:val="00CC230F"/>
    <w:rsid w:val="00CC671D"/>
    <w:rsid w:val="00CD3D15"/>
    <w:rsid w:val="00CE2E27"/>
    <w:rsid w:val="00CF254F"/>
    <w:rsid w:val="00CF693E"/>
    <w:rsid w:val="00CF7024"/>
    <w:rsid w:val="00D10FAB"/>
    <w:rsid w:val="00D20B71"/>
    <w:rsid w:val="00D2374F"/>
    <w:rsid w:val="00D26F58"/>
    <w:rsid w:val="00D33CA1"/>
    <w:rsid w:val="00D432DB"/>
    <w:rsid w:val="00D529E5"/>
    <w:rsid w:val="00D5337B"/>
    <w:rsid w:val="00D5409C"/>
    <w:rsid w:val="00D659BD"/>
    <w:rsid w:val="00D9150D"/>
    <w:rsid w:val="00D95B2D"/>
    <w:rsid w:val="00DA3248"/>
    <w:rsid w:val="00DA5750"/>
    <w:rsid w:val="00DA5F1A"/>
    <w:rsid w:val="00DB50FE"/>
    <w:rsid w:val="00DC2311"/>
    <w:rsid w:val="00DC241E"/>
    <w:rsid w:val="00DC6788"/>
    <w:rsid w:val="00DD1096"/>
    <w:rsid w:val="00DD2978"/>
    <w:rsid w:val="00DD5CF2"/>
    <w:rsid w:val="00DD711B"/>
    <w:rsid w:val="00DE5705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A6794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35D"/>
    <w:rsid w:val="00EF7680"/>
    <w:rsid w:val="00F23F17"/>
    <w:rsid w:val="00F34AC0"/>
    <w:rsid w:val="00F3639C"/>
    <w:rsid w:val="00F5380E"/>
    <w:rsid w:val="00F64184"/>
    <w:rsid w:val="00F65D4B"/>
    <w:rsid w:val="00F66D09"/>
    <w:rsid w:val="00F701A8"/>
    <w:rsid w:val="00F85B38"/>
    <w:rsid w:val="00F96248"/>
    <w:rsid w:val="00F96771"/>
    <w:rsid w:val="00FA4690"/>
    <w:rsid w:val="00FA7E0C"/>
    <w:rsid w:val="00FB2B45"/>
    <w:rsid w:val="00FB474B"/>
    <w:rsid w:val="00FC6FE6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097570D4-E722-461D-9456-A6A21159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724A9-C8ED-4ACC-9347-0C2FD79B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3646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Dudzińska Maria</cp:lastModifiedBy>
  <cp:revision>2</cp:revision>
  <cp:lastPrinted>2015-12-03T14:54:00Z</cp:lastPrinted>
  <dcterms:created xsi:type="dcterms:W3CDTF">2015-12-04T09:47:00Z</dcterms:created>
  <dcterms:modified xsi:type="dcterms:W3CDTF">2015-12-04T09:47:00Z</dcterms:modified>
</cp:coreProperties>
</file>