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563E2D15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DC6788">
        <w:rPr>
          <w:rFonts w:ascii="Arial" w:hAnsi="Arial" w:cs="Arial"/>
        </w:rPr>
        <w:t xml:space="preserve">8 maja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Pr="00CD3D15" w:rsidRDefault="004C4512" w:rsidP="003B38F2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Default="00BA0980" w:rsidP="003B38F2">
      <w:pPr>
        <w:spacing w:after="0" w:line="360" w:lineRule="auto"/>
        <w:jc w:val="both"/>
        <w:rPr>
          <w:rFonts w:ascii="Arial" w:hAnsi="Arial" w:cs="Arial"/>
          <w:b/>
        </w:rPr>
      </w:pPr>
      <w:r w:rsidRPr="00CD3D15">
        <w:rPr>
          <w:rFonts w:ascii="Arial" w:hAnsi="Arial" w:cs="Arial"/>
          <w:b/>
        </w:rPr>
        <w:t>Informacja prasowa</w:t>
      </w:r>
    </w:p>
    <w:p w14:paraId="5D726505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Inwestycje PLK usprawniają ruch pociągów </w:t>
      </w:r>
      <w:r w:rsidRPr="0053324D">
        <w:rPr>
          <w:rFonts w:ascii="Arial" w:hAnsi="Arial" w:cs="Arial"/>
          <w:b/>
        </w:rPr>
        <w:t>na trasie Kozłów – Kraków</w:t>
      </w:r>
    </w:p>
    <w:p w14:paraId="0F3453F3" w14:textId="77777777" w:rsidR="003B38F2" w:rsidRDefault="003B38F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089A48DC" w14:textId="71E95312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</w:rPr>
      </w:pPr>
      <w:r w:rsidRPr="0053324D">
        <w:rPr>
          <w:rFonts w:ascii="Arial" w:hAnsi="Arial" w:cs="Arial"/>
          <w:b/>
        </w:rPr>
        <w:t xml:space="preserve">Dzięki inwestycjom </w:t>
      </w:r>
      <w:r w:rsidR="001B32BD">
        <w:rPr>
          <w:rFonts w:ascii="Arial" w:hAnsi="Arial" w:cs="Arial"/>
          <w:b/>
        </w:rPr>
        <w:t xml:space="preserve">PKP </w:t>
      </w:r>
      <w:r w:rsidRPr="0053324D">
        <w:rPr>
          <w:rFonts w:ascii="Arial" w:hAnsi="Arial" w:cs="Arial"/>
          <w:b/>
        </w:rPr>
        <w:t>Polskich Linii Kolejowych S.A</w:t>
      </w:r>
      <w:r w:rsidR="001B32BD">
        <w:rPr>
          <w:rFonts w:ascii="Arial" w:hAnsi="Arial" w:cs="Arial"/>
          <w:b/>
        </w:rPr>
        <w:t>.</w:t>
      </w:r>
      <w:r w:rsidRPr="0053324D">
        <w:rPr>
          <w:rFonts w:ascii="Arial" w:hAnsi="Arial" w:cs="Arial"/>
          <w:b/>
        </w:rPr>
        <w:t xml:space="preserve"> za ponad 140 mln zł na trasie </w:t>
      </w:r>
      <w:r>
        <w:rPr>
          <w:rFonts w:ascii="Arial" w:hAnsi="Arial" w:cs="Arial"/>
          <w:b/>
        </w:rPr>
        <w:t xml:space="preserve">nr 8, łączącej Kraków z CMK, </w:t>
      </w:r>
      <w:r w:rsidRPr="0053324D">
        <w:rPr>
          <w:rFonts w:ascii="Arial" w:hAnsi="Arial" w:cs="Arial"/>
          <w:b/>
        </w:rPr>
        <w:t xml:space="preserve">pojedzie więcej pociągów. Nowe urządzenia i </w:t>
      </w:r>
      <w:r>
        <w:rPr>
          <w:rFonts w:ascii="Arial" w:hAnsi="Arial" w:cs="Arial"/>
          <w:b/>
        </w:rPr>
        <w:t>dodatkowe perony zapewnią</w:t>
      </w:r>
      <w:r w:rsidRPr="0053324D">
        <w:rPr>
          <w:rFonts w:ascii="Arial" w:hAnsi="Arial" w:cs="Arial"/>
          <w:b/>
        </w:rPr>
        <w:t xml:space="preserve"> sprawny przejazd składów </w:t>
      </w:r>
      <w:r w:rsidRPr="00B44C10">
        <w:rPr>
          <w:rFonts w:ascii="Arial" w:hAnsi="Arial" w:cs="Arial"/>
          <w:b/>
        </w:rPr>
        <w:t xml:space="preserve">dalekobieżnych </w:t>
      </w:r>
      <w:r w:rsidRPr="0053324D">
        <w:rPr>
          <w:rFonts w:ascii="Arial" w:hAnsi="Arial" w:cs="Arial"/>
          <w:b/>
        </w:rPr>
        <w:t xml:space="preserve">i krakowskiej Szybkiej Kolei Aglomeracyjnej. </w:t>
      </w:r>
    </w:p>
    <w:p w14:paraId="21E9E3CF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 w:rsidRPr="0053324D">
        <w:rPr>
          <w:rFonts w:ascii="Arial" w:hAnsi="Arial" w:cs="Arial"/>
        </w:rPr>
        <w:t>Już od kwietnia nowe ur</w:t>
      </w:r>
      <w:r>
        <w:rPr>
          <w:rFonts w:ascii="Arial" w:hAnsi="Arial" w:cs="Arial"/>
        </w:rPr>
        <w:t xml:space="preserve">ządzenia na odcinkach Miechów – </w:t>
      </w:r>
      <w:r w:rsidRPr="0053324D">
        <w:rPr>
          <w:rFonts w:ascii="Arial" w:hAnsi="Arial" w:cs="Arial"/>
        </w:rPr>
        <w:t xml:space="preserve">Słomniki i Niedźwiedź – Zastów zwiększyły przepustowość trasy, czyli pozwoliły na przejazd większej </w:t>
      </w:r>
      <w:r>
        <w:rPr>
          <w:rFonts w:ascii="Arial" w:hAnsi="Arial" w:cs="Arial"/>
        </w:rPr>
        <w:t>liczbie</w:t>
      </w:r>
      <w:r w:rsidRPr="0053324D">
        <w:rPr>
          <w:rFonts w:ascii="Arial" w:hAnsi="Arial" w:cs="Arial"/>
        </w:rPr>
        <w:t xml:space="preserve"> pociągów </w:t>
      </w:r>
      <w:r>
        <w:rPr>
          <w:rFonts w:ascii="Arial" w:hAnsi="Arial" w:cs="Arial"/>
        </w:rPr>
        <w:t>m.in.</w:t>
      </w:r>
      <w:r w:rsidRPr="005332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53324D">
        <w:rPr>
          <w:rFonts w:ascii="Arial" w:hAnsi="Arial" w:cs="Arial"/>
        </w:rPr>
        <w:t>z Warszawy do Krakowa. Kolejne działania dodatkowo poprawią możliwości linii i pozwolą przewoźnikom wprowadzić więcej po</w:t>
      </w:r>
      <w:r>
        <w:rPr>
          <w:rFonts w:ascii="Arial" w:hAnsi="Arial" w:cs="Arial"/>
        </w:rPr>
        <w:t>łą</w:t>
      </w:r>
      <w:r w:rsidRPr="0053324D">
        <w:rPr>
          <w:rFonts w:ascii="Arial" w:hAnsi="Arial" w:cs="Arial"/>
        </w:rPr>
        <w:t xml:space="preserve">czeń m.in. w ramach Szybkiej Kolei Aglomeracyjnej na małopolskim odcinku trasy kolejowej Warszawa – Kraków. </w:t>
      </w:r>
    </w:p>
    <w:p w14:paraId="24D54568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24D46C04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</w:rPr>
      </w:pPr>
      <w:r w:rsidRPr="0053324D">
        <w:rPr>
          <w:rFonts w:ascii="Arial" w:hAnsi="Arial" w:cs="Arial"/>
          <w:b/>
        </w:rPr>
        <w:t>Dodatkowe perony za 3 mln zł w Słomnikach i Miechowie</w:t>
      </w:r>
    </w:p>
    <w:p w14:paraId="0440A901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</w:rPr>
      </w:pPr>
      <w:r w:rsidRPr="0053324D">
        <w:rPr>
          <w:rFonts w:ascii="Arial" w:hAnsi="Arial" w:cs="Arial"/>
        </w:rPr>
        <w:t>PLK wybuduje również dodatkowe perony w Słomnikach i Miechowie. Zapewnią one sprawną obsługę pociągów dalekobieżnych, regionalnych i aglomeracyjnych. Podróżni relacji Kraków – Warszawa pojadą w najkrótszym czasie, gdyż szybkie pociągi będą mogły przejeżdżać przez stacje z pełną prędkością, a podróżni kolei aglomeracyjnej skorzystają z nowych, dodatkowych peronów.</w:t>
      </w:r>
      <w:r w:rsidRPr="0053324D">
        <w:rPr>
          <w:rFonts w:ascii="Arial" w:hAnsi="Arial" w:cs="Arial"/>
          <w:b/>
        </w:rPr>
        <w:t xml:space="preserve"> </w:t>
      </w:r>
    </w:p>
    <w:p w14:paraId="3FA02CC8" w14:textId="57C96B40" w:rsidR="00DC6788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 w:rsidRPr="0053324D">
        <w:rPr>
          <w:rFonts w:ascii="Arial" w:hAnsi="Arial" w:cs="Arial"/>
        </w:rPr>
        <w:t>Obiekty o długości 200 m będą wyposaż</w:t>
      </w:r>
      <w:r>
        <w:rPr>
          <w:rFonts w:ascii="Arial" w:hAnsi="Arial" w:cs="Arial"/>
        </w:rPr>
        <w:t xml:space="preserve">one w ławki, </w:t>
      </w:r>
      <w:r w:rsidRPr="0053324D">
        <w:rPr>
          <w:rFonts w:ascii="Arial" w:hAnsi="Arial" w:cs="Arial"/>
        </w:rPr>
        <w:t xml:space="preserve">wiaty, oświetlenie, system informacji </w:t>
      </w:r>
      <w:r w:rsidR="001B32BD">
        <w:rPr>
          <w:rFonts w:ascii="Arial" w:hAnsi="Arial" w:cs="Arial"/>
        </w:rPr>
        <w:t xml:space="preserve">dla podróżnych oraz monitoring. </w:t>
      </w:r>
      <w:r w:rsidRPr="0053324D">
        <w:rPr>
          <w:rFonts w:ascii="Arial" w:hAnsi="Arial" w:cs="Arial"/>
        </w:rPr>
        <w:t xml:space="preserve">Dojścia na perony spełnią również wymagania </w:t>
      </w:r>
      <w:bookmarkStart w:id="1" w:name="_GoBack"/>
      <w:bookmarkEnd w:id="1"/>
      <w:r w:rsidRPr="0053324D">
        <w:rPr>
          <w:rFonts w:ascii="Arial" w:hAnsi="Arial" w:cs="Arial"/>
        </w:rPr>
        <w:t xml:space="preserve">w zakresie obsługi osób o ograniczonych możliwościach poruszania się. </w:t>
      </w:r>
    </w:p>
    <w:p w14:paraId="7EE2CEF1" w14:textId="77777777" w:rsidR="00DC6788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Zastosowane </w:t>
      </w:r>
      <w:r w:rsidRPr="0053324D">
        <w:rPr>
          <w:rFonts w:ascii="Arial" w:hAnsi="Arial" w:cs="Arial"/>
        </w:rPr>
        <w:t xml:space="preserve">przez PLK </w:t>
      </w:r>
      <w:r>
        <w:rPr>
          <w:rFonts w:ascii="Arial" w:hAnsi="Arial" w:cs="Arial"/>
        </w:rPr>
        <w:t xml:space="preserve">na ósemce </w:t>
      </w:r>
      <w:r w:rsidRPr="0053324D">
        <w:rPr>
          <w:rFonts w:ascii="Arial" w:hAnsi="Arial" w:cs="Arial"/>
        </w:rPr>
        <w:t xml:space="preserve">rozwiązania podniosą poziom bezpieczeństwa w ruchu kolejowym. Koszt przebudowy peronów to 3 mln zł. </w:t>
      </w:r>
    </w:p>
    <w:p w14:paraId="5E29EF08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</w:rPr>
      </w:pPr>
    </w:p>
    <w:p w14:paraId="09C3ECF0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3324D">
        <w:rPr>
          <w:rFonts w:ascii="Arial" w:hAnsi="Arial" w:cs="Arial"/>
          <w:b/>
          <w:bCs/>
        </w:rPr>
        <w:t xml:space="preserve">Konsekwentna poprawa obsługi podróżnych </w:t>
      </w:r>
      <w:r>
        <w:rPr>
          <w:rFonts w:ascii="Arial" w:hAnsi="Arial" w:cs="Arial"/>
          <w:b/>
          <w:bCs/>
        </w:rPr>
        <w:t>na trasie Kraków – Warszawa</w:t>
      </w:r>
    </w:p>
    <w:p w14:paraId="3C655D4C" w14:textId="77777777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 w:rsidRPr="0053324D">
        <w:rPr>
          <w:rFonts w:ascii="Arial" w:hAnsi="Arial" w:cs="Arial"/>
          <w:bCs/>
        </w:rPr>
        <w:t>W 2014 r</w:t>
      </w:r>
      <w:r>
        <w:rPr>
          <w:rFonts w:ascii="Arial" w:hAnsi="Arial" w:cs="Arial"/>
        </w:rPr>
        <w:t>.</w:t>
      </w:r>
      <w:r w:rsidRPr="0053324D">
        <w:rPr>
          <w:rFonts w:ascii="Arial" w:hAnsi="Arial" w:cs="Arial"/>
        </w:rPr>
        <w:t xml:space="preserve"> na małopolskim od</w:t>
      </w:r>
      <w:r>
        <w:rPr>
          <w:rFonts w:ascii="Arial" w:hAnsi="Arial" w:cs="Arial"/>
        </w:rPr>
        <w:t xml:space="preserve">cinku trasy Warszawa – Kraków (między Kozłowem </w:t>
      </w:r>
      <w:r>
        <w:rPr>
          <w:rFonts w:ascii="Arial" w:hAnsi="Arial" w:cs="Arial"/>
        </w:rPr>
        <w:br/>
        <w:t>a Krakowem</w:t>
      </w:r>
      <w:r w:rsidRPr="0053324D">
        <w:rPr>
          <w:rFonts w:ascii="Arial" w:hAnsi="Arial" w:cs="Arial"/>
        </w:rPr>
        <w:t xml:space="preserve">), PLK podniosła standard obsługi pasażerów na przystankach: Kamieńczyce, Słomniki Miasto, Goszcza. Podróżni zyskali wygodniejszy dostęp do pociągów i </w:t>
      </w:r>
      <w:r>
        <w:rPr>
          <w:rFonts w:ascii="Arial" w:hAnsi="Arial" w:cs="Arial"/>
        </w:rPr>
        <w:t>bardziej czytelną</w:t>
      </w:r>
      <w:r w:rsidRPr="0053324D">
        <w:rPr>
          <w:rFonts w:ascii="Arial" w:hAnsi="Arial" w:cs="Arial"/>
        </w:rPr>
        <w:t xml:space="preserve"> </w:t>
      </w:r>
      <w:r w:rsidRPr="0053324D">
        <w:rPr>
          <w:rFonts w:ascii="Arial" w:hAnsi="Arial" w:cs="Arial"/>
        </w:rPr>
        <w:lastRenderedPageBreak/>
        <w:t xml:space="preserve">informację. Koszt prac, łącznie z remontem wiaduktów, torów, sieci trakcyjnej </w:t>
      </w:r>
      <w:r>
        <w:rPr>
          <w:rFonts w:ascii="Arial" w:hAnsi="Arial" w:cs="Arial"/>
        </w:rPr>
        <w:br/>
      </w:r>
      <w:r w:rsidRPr="0053324D">
        <w:rPr>
          <w:rFonts w:ascii="Arial" w:hAnsi="Arial" w:cs="Arial"/>
        </w:rPr>
        <w:t>i przejazdów wyniósł ok. 70 mln zł</w:t>
      </w:r>
      <w:r>
        <w:rPr>
          <w:rFonts w:ascii="Arial" w:hAnsi="Arial" w:cs="Arial"/>
        </w:rPr>
        <w:t>.</w:t>
      </w:r>
    </w:p>
    <w:p w14:paraId="17B90999" w14:textId="77777777" w:rsidR="00DC6788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 w:rsidRPr="0053324D">
        <w:rPr>
          <w:rFonts w:ascii="Arial" w:hAnsi="Arial" w:cs="Arial"/>
          <w:bCs/>
        </w:rPr>
        <w:t>W 2013</w:t>
      </w:r>
      <w:r w:rsidRPr="0053324D">
        <w:rPr>
          <w:rFonts w:ascii="Arial" w:hAnsi="Arial" w:cs="Arial"/>
        </w:rPr>
        <w:t xml:space="preserve"> r. za 70 mln</w:t>
      </w:r>
      <w:r>
        <w:rPr>
          <w:rFonts w:ascii="Arial" w:hAnsi="Arial" w:cs="Arial"/>
        </w:rPr>
        <w:t xml:space="preserve"> zł</w:t>
      </w:r>
      <w:r w:rsidRPr="0053324D">
        <w:rPr>
          <w:rFonts w:ascii="Arial" w:hAnsi="Arial" w:cs="Arial"/>
        </w:rPr>
        <w:t xml:space="preserve"> poprawił się standard obsługi podróżnych w </w:t>
      </w:r>
      <w:r w:rsidRPr="0053324D">
        <w:rPr>
          <w:rFonts w:ascii="Arial" w:hAnsi="Arial" w:cs="Arial"/>
          <w:bCs/>
        </w:rPr>
        <w:t>Miechowie</w:t>
      </w:r>
      <w:r w:rsidRPr="0053324D">
        <w:rPr>
          <w:rFonts w:ascii="Arial" w:hAnsi="Arial" w:cs="Arial"/>
        </w:rPr>
        <w:t xml:space="preserve"> i na stacji Tunel. </w:t>
      </w:r>
      <w:r>
        <w:rPr>
          <w:rFonts w:ascii="Arial" w:hAnsi="Arial" w:cs="Arial"/>
        </w:rPr>
        <w:t>Zakończono</w:t>
      </w:r>
      <w:r w:rsidRPr="0053324D">
        <w:rPr>
          <w:rFonts w:ascii="Arial" w:hAnsi="Arial" w:cs="Arial"/>
        </w:rPr>
        <w:t xml:space="preserve"> modernizacj</w:t>
      </w:r>
      <w:r>
        <w:rPr>
          <w:rFonts w:ascii="Arial" w:hAnsi="Arial" w:cs="Arial"/>
        </w:rPr>
        <w:t>ę</w:t>
      </w:r>
      <w:r w:rsidRPr="0053324D">
        <w:rPr>
          <w:rFonts w:ascii="Arial" w:hAnsi="Arial" w:cs="Arial"/>
        </w:rPr>
        <w:t xml:space="preserve"> stacji Tunel oraz renowac</w:t>
      </w:r>
      <w:r>
        <w:rPr>
          <w:rFonts w:ascii="Arial" w:hAnsi="Arial" w:cs="Arial"/>
        </w:rPr>
        <w:t xml:space="preserve">ję </w:t>
      </w:r>
      <w:r w:rsidRPr="0053324D">
        <w:rPr>
          <w:rFonts w:ascii="Arial" w:hAnsi="Arial" w:cs="Arial"/>
        </w:rPr>
        <w:t xml:space="preserve">dwóch tuneli, </w:t>
      </w:r>
      <w:r>
        <w:rPr>
          <w:rFonts w:ascii="Arial" w:hAnsi="Arial" w:cs="Arial"/>
        </w:rPr>
        <w:t>wymieniono</w:t>
      </w:r>
      <w:r w:rsidRPr="0053324D">
        <w:rPr>
          <w:rFonts w:ascii="Arial" w:hAnsi="Arial" w:cs="Arial"/>
        </w:rPr>
        <w:t xml:space="preserve"> tor</w:t>
      </w:r>
      <w:r>
        <w:rPr>
          <w:rFonts w:ascii="Arial" w:hAnsi="Arial" w:cs="Arial"/>
        </w:rPr>
        <w:t>y,</w:t>
      </w:r>
      <w:r w:rsidRPr="0053324D">
        <w:rPr>
          <w:rFonts w:ascii="Arial" w:hAnsi="Arial" w:cs="Arial"/>
        </w:rPr>
        <w:t xml:space="preserve"> sie</w:t>
      </w:r>
      <w:r>
        <w:rPr>
          <w:rFonts w:ascii="Arial" w:hAnsi="Arial" w:cs="Arial"/>
        </w:rPr>
        <w:t>ć</w:t>
      </w:r>
      <w:r w:rsidRPr="0053324D">
        <w:rPr>
          <w:rFonts w:ascii="Arial" w:hAnsi="Arial" w:cs="Arial"/>
        </w:rPr>
        <w:t xml:space="preserve"> trakcyjn</w:t>
      </w:r>
      <w:r>
        <w:rPr>
          <w:rFonts w:ascii="Arial" w:hAnsi="Arial" w:cs="Arial"/>
        </w:rPr>
        <w:t>ą</w:t>
      </w:r>
      <w:r w:rsidRPr="005332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dwa</w:t>
      </w:r>
      <w:r w:rsidRPr="0053324D">
        <w:rPr>
          <w:rFonts w:ascii="Arial" w:hAnsi="Arial" w:cs="Arial"/>
        </w:rPr>
        <w:t xml:space="preserve"> wiadukt</w:t>
      </w:r>
      <w:r>
        <w:rPr>
          <w:rFonts w:ascii="Arial" w:hAnsi="Arial" w:cs="Arial"/>
        </w:rPr>
        <w:t>y,</w:t>
      </w:r>
      <w:r w:rsidRPr="0053324D">
        <w:rPr>
          <w:rFonts w:ascii="Arial" w:hAnsi="Arial" w:cs="Arial"/>
        </w:rPr>
        <w:t xml:space="preserve"> przejazd kolejow</w:t>
      </w:r>
      <w:r>
        <w:rPr>
          <w:rFonts w:ascii="Arial" w:hAnsi="Arial" w:cs="Arial"/>
        </w:rPr>
        <w:t>y</w:t>
      </w:r>
      <w:r w:rsidRPr="0053324D">
        <w:rPr>
          <w:rFonts w:ascii="Arial" w:hAnsi="Arial" w:cs="Arial"/>
        </w:rPr>
        <w:t>.</w:t>
      </w:r>
    </w:p>
    <w:p w14:paraId="30B1F605" w14:textId="18A6AC75" w:rsidR="00DC6788" w:rsidRPr="0053324D" w:rsidRDefault="00DC6788" w:rsidP="003B38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Inwestycje PLK pozwoliły na koniec 2014 r. osiągnąć zamierzony </w:t>
      </w:r>
      <w:r w:rsidR="00A9788B">
        <w:rPr>
          <w:rFonts w:ascii="Arial" w:hAnsi="Arial" w:cs="Arial"/>
        </w:rPr>
        <w:t>e</w:t>
      </w:r>
      <w:r>
        <w:rPr>
          <w:rFonts w:ascii="Arial" w:hAnsi="Arial" w:cs="Arial"/>
        </w:rPr>
        <w:t>fekt i uruchomić szybki</w:t>
      </w:r>
      <w:r w:rsidR="00A9788B">
        <w:rPr>
          <w:rFonts w:ascii="Arial" w:hAnsi="Arial" w:cs="Arial"/>
        </w:rPr>
        <w:t>e połączenia m.in.  Krakowa z W</w:t>
      </w:r>
      <w:r>
        <w:rPr>
          <w:rFonts w:ascii="Arial" w:hAnsi="Arial" w:cs="Arial"/>
        </w:rPr>
        <w:t>a</w:t>
      </w:r>
      <w:r w:rsidR="00A9788B">
        <w:rPr>
          <w:rFonts w:ascii="Arial" w:hAnsi="Arial" w:cs="Arial"/>
        </w:rPr>
        <w:t>rsza</w:t>
      </w:r>
      <w:r>
        <w:rPr>
          <w:rFonts w:ascii="Arial" w:hAnsi="Arial" w:cs="Arial"/>
        </w:rPr>
        <w:t xml:space="preserve">wą w czasie 2 h 28 min. </w:t>
      </w:r>
    </w:p>
    <w:p w14:paraId="3637E393" w14:textId="77777777" w:rsidR="00DC6788" w:rsidRDefault="00DC6788" w:rsidP="00DC6788"/>
    <w:p w14:paraId="7B85F76F" w14:textId="77777777" w:rsidR="00DC6788" w:rsidRPr="00CD3D15" w:rsidRDefault="00DC6788" w:rsidP="003B38F2">
      <w:pPr>
        <w:spacing w:after="0" w:line="360" w:lineRule="auto"/>
        <w:jc w:val="right"/>
        <w:rPr>
          <w:rFonts w:ascii="Arial" w:hAnsi="Arial" w:cs="Arial"/>
          <w:b/>
        </w:rPr>
      </w:pPr>
    </w:p>
    <w:p w14:paraId="5F3E4FE0" w14:textId="77777777" w:rsidR="00CD3D15" w:rsidRDefault="00CD3D15" w:rsidP="003B38F2">
      <w:pPr>
        <w:spacing w:after="0" w:line="360" w:lineRule="auto"/>
        <w:jc w:val="right"/>
        <w:rPr>
          <w:rFonts w:ascii="Arial" w:hAnsi="Arial" w:cs="Arial"/>
          <w:b/>
        </w:rPr>
      </w:pPr>
    </w:p>
    <w:p w14:paraId="6EB6D8E1" w14:textId="76313AD7" w:rsidR="003B38F2" w:rsidRDefault="003B38F2" w:rsidP="003B38F2">
      <w:pPr>
        <w:spacing w:line="360" w:lineRule="auto"/>
        <w:jc w:val="right"/>
      </w:pPr>
      <w:r>
        <w:rPr>
          <w:rStyle w:val="Pogrubienie"/>
          <w:rFonts w:ascii="Arial" w:hAnsi="Arial" w:cs="Arial"/>
          <w:sz w:val="20"/>
          <w:szCs w:val="20"/>
        </w:rPr>
        <w:t>Kontakt dla mediów:</w:t>
      </w:r>
      <w:r>
        <w:rPr>
          <w:rFonts w:ascii="Arial" w:hAnsi="Arial" w:cs="Arial"/>
          <w:sz w:val="20"/>
          <w:szCs w:val="20"/>
        </w:rPr>
        <w:br/>
        <w:t>Dorota Szalacha</w:t>
      </w:r>
      <w:r>
        <w:rPr>
          <w:rFonts w:ascii="Arial" w:hAnsi="Arial" w:cs="Arial"/>
          <w:sz w:val="20"/>
          <w:szCs w:val="20"/>
        </w:rPr>
        <w:br/>
        <w:t>Zespół prasowy</w:t>
      </w:r>
      <w:r>
        <w:rPr>
          <w:rFonts w:ascii="Arial" w:hAnsi="Arial" w:cs="Arial"/>
          <w:sz w:val="20"/>
          <w:szCs w:val="20"/>
        </w:rPr>
        <w:br/>
        <w:t>PKP Polskie Linie Kolejowe S.A.</w:t>
      </w:r>
      <w:r>
        <w:rPr>
          <w:rFonts w:ascii="Arial" w:hAnsi="Arial" w:cs="Arial"/>
          <w:sz w:val="20"/>
          <w:szCs w:val="20"/>
        </w:rPr>
        <w:br/>
      </w:r>
      <w:hyperlink r:id="rId8" w:history="1">
        <w:r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>
        <w:rPr>
          <w:rFonts w:ascii="Arial" w:hAnsi="Arial" w:cs="Arial"/>
          <w:sz w:val="20"/>
          <w:szCs w:val="20"/>
        </w:rPr>
        <w:br/>
        <w:t>tel. 694 480 153</w:t>
      </w:r>
    </w:p>
    <w:p w14:paraId="3710497D" w14:textId="47F5B99E" w:rsidR="00EB0C24" w:rsidRPr="00C33954" w:rsidRDefault="00EB0C24" w:rsidP="00CD3D15">
      <w:pPr>
        <w:pStyle w:val="bodytext"/>
        <w:shd w:val="clear" w:color="auto" w:fill="FFFFFF"/>
        <w:spacing w:before="0" w:beforeAutospacing="0" w:after="225" w:afterAutospacing="0" w:line="369" w:lineRule="atLeast"/>
        <w:jc w:val="right"/>
        <w:rPr>
          <w:rFonts w:ascii="Arial" w:hAnsi="Arial" w:cs="Arial"/>
          <w:color w:val="003C66"/>
          <w:sz w:val="18"/>
          <w:szCs w:val="18"/>
        </w:rPr>
        <w:sectPr w:rsidR="00EB0C24" w:rsidRPr="00C33954" w:rsidSect="00C85DA5"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96D0C" w14:textId="77777777" w:rsidR="0074440E" w:rsidRDefault="0074440E" w:rsidP="00D5409C">
      <w:pPr>
        <w:spacing w:after="0" w:line="240" w:lineRule="auto"/>
      </w:pPr>
      <w:r>
        <w:separator/>
      </w:r>
    </w:p>
  </w:endnote>
  <w:endnote w:type="continuationSeparator" w:id="0">
    <w:p w14:paraId="636D19DC" w14:textId="77777777" w:rsidR="0074440E" w:rsidRDefault="0074440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B32B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B32B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C647" w14:textId="77777777" w:rsidR="0074440E" w:rsidRDefault="0074440E" w:rsidP="00D5409C">
      <w:pPr>
        <w:spacing w:after="0" w:line="240" w:lineRule="auto"/>
      </w:pPr>
      <w:r>
        <w:separator/>
      </w:r>
    </w:p>
  </w:footnote>
  <w:footnote w:type="continuationSeparator" w:id="0">
    <w:p w14:paraId="5B03E1A0" w14:textId="77777777" w:rsidR="0074440E" w:rsidRDefault="0074440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74440E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0329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B32BD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A05CA"/>
    <w:rsid w:val="003B1FBD"/>
    <w:rsid w:val="003B38F2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81B60"/>
    <w:rsid w:val="00683F3F"/>
    <w:rsid w:val="0068513A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4440E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9788B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D10FAB"/>
    <w:rsid w:val="00D20B71"/>
    <w:rsid w:val="00D2374F"/>
    <w:rsid w:val="00D26F58"/>
    <w:rsid w:val="00D33CA1"/>
    <w:rsid w:val="00D432DB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820DC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4AC0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47349-5746-4904-BA8A-4AD87ADF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2558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Błażejczyk Marta</cp:lastModifiedBy>
  <cp:revision>4</cp:revision>
  <cp:lastPrinted>2015-05-08T05:38:00Z</cp:lastPrinted>
  <dcterms:created xsi:type="dcterms:W3CDTF">2015-05-08T05:39:00Z</dcterms:created>
  <dcterms:modified xsi:type="dcterms:W3CDTF">2015-05-08T06:26:00Z</dcterms:modified>
</cp:coreProperties>
</file>