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5980" w14:textId="77777777" w:rsidR="00616E9B" w:rsidRPr="00B61AEA" w:rsidRDefault="00616E9B" w:rsidP="00B61AEA">
      <w:pPr>
        <w:spacing w:after="0" w:line="360" w:lineRule="auto"/>
        <w:jc w:val="right"/>
        <w:rPr>
          <w:rFonts w:ascii="Arial" w:hAnsi="Arial" w:cs="Arial"/>
        </w:rPr>
      </w:pPr>
      <w:r w:rsidRPr="00B61AEA">
        <w:rPr>
          <w:rFonts w:ascii="Arial" w:hAnsi="Arial" w:cs="Arial"/>
        </w:rPr>
        <w:tab/>
      </w:r>
      <w:r w:rsidRPr="00B61AEA">
        <w:rPr>
          <w:rFonts w:ascii="Arial" w:hAnsi="Arial" w:cs="Arial"/>
        </w:rPr>
        <w:tab/>
      </w:r>
      <w:r w:rsidRPr="00B61AEA">
        <w:rPr>
          <w:rFonts w:ascii="Arial" w:hAnsi="Arial" w:cs="Arial"/>
        </w:rPr>
        <w:tab/>
      </w:r>
      <w:r w:rsidRPr="00B61AEA">
        <w:rPr>
          <w:rFonts w:ascii="Arial" w:hAnsi="Arial" w:cs="Arial"/>
        </w:rPr>
        <w:tab/>
      </w:r>
      <w:r w:rsidRPr="00B61AEA">
        <w:rPr>
          <w:rFonts w:ascii="Arial" w:hAnsi="Arial" w:cs="Arial"/>
        </w:rPr>
        <w:tab/>
      </w:r>
      <w:r w:rsidRPr="00B61AEA">
        <w:rPr>
          <w:rFonts w:ascii="Arial" w:hAnsi="Arial" w:cs="Arial"/>
        </w:rPr>
        <w:tab/>
      </w:r>
      <w:r w:rsidRPr="00B61AEA">
        <w:rPr>
          <w:rFonts w:ascii="Arial" w:hAnsi="Arial" w:cs="Arial"/>
        </w:rPr>
        <w:tab/>
        <w:t>W</w:t>
      </w:r>
      <w:r w:rsidR="00D92537" w:rsidRPr="00B61AEA">
        <w:rPr>
          <w:rFonts w:ascii="Arial" w:hAnsi="Arial" w:cs="Arial"/>
        </w:rPr>
        <w:t>arszawa</w:t>
      </w:r>
      <w:r w:rsidRPr="00B61AEA">
        <w:rPr>
          <w:rFonts w:ascii="Arial" w:hAnsi="Arial" w:cs="Arial"/>
        </w:rPr>
        <w:t>,</w:t>
      </w:r>
      <w:r w:rsidR="003A14FD" w:rsidRPr="00B61AEA">
        <w:rPr>
          <w:rFonts w:ascii="Arial" w:hAnsi="Arial" w:cs="Arial"/>
        </w:rPr>
        <w:t xml:space="preserve"> </w:t>
      </w:r>
      <w:r w:rsidR="00170B32" w:rsidRPr="00B61AEA">
        <w:rPr>
          <w:rFonts w:ascii="Arial" w:hAnsi="Arial" w:cs="Arial"/>
        </w:rPr>
        <w:t>11 sierpnia</w:t>
      </w:r>
      <w:r w:rsidR="00D92537" w:rsidRPr="00B61AEA">
        <w:rPr>
          <w:rFonts w:ascii="Arial" w:hAnsi="Arial" w:cs="Arial"/>
        </w:rPr>
        <w:t xml:space="preserve"> </w:t>
      </w:r>
      <w:r w:rsidRPr="00B61AEA">
        <w:rPr>
          <w:rFonts w:ascii="Arial" w:hAnsi="Arial" w:cs="Arial"/>
        </w:rPr>
        <w:t xml:space="preserve">2017 r. </w:t>
      </w:r>
    </w:p>
    <w:p w14:paraId="48257252" w14:textId="77777777" w:rsidR="00402607" w:rsidRPr="00B61AEA" w:rsidRDefault="00402607" w:rsidP="00B61AEA">
      <w:pPr>
        <w:tabs>
          <w:tab w:val="left" w:pos="5307"/>
        </w:tabs>
        <w:spacing w:after="0" w:line="360" w:lineRule="auto"/>
        <w:rPr>
          <w:rFonts w:ascii="Arial" w:hAnsi="Arial" w:cs="Arial"/>
          <w:b/>
        </w:rPr>
      </w:pPr>
    </w:p>
    <w:p w14:paraId="5F9F8011" w14:textId="77777777" w:rsidR="00170B32" w:rsidRPr="00B61AEA" w:rsidRDefault="00616E9B" w:rsidP="00B61AEA">
      <w:pPr>
        <w:spacing w:line="360" w:lineRule="auto"/>
        <w:rPr>
          <w:rFonts w:ascii="Arial" w:hAnsi="Arial" w:cs="Arial"/>
          <w:b/>
        </w:rPr>
      </w:pPr>
      <w:r w:rsidRPr="00B61AEA">
        <w:rPr>
          <w:rFonts w:ascii="Arial" w:hAnsi="Arial" w:cs="Arial"/>
          <w:b/>
        </w:rPr>
        <w:t>Informacja prasowa</w:t>
      </w:r>
      <w:r w:rsidR="00170B32" w:rsidRPr="00B61AEA">
        <w:rPr>
          <w:rFonts w:ascii="Arial" w:hAnsi="Arial" w:cs="Arial"/>
          <w:b/>
        </w:rPr>
        <w:t xml:space="preserve"> </w:t>
      </w:r>
    </w:p>
    <w:p w14:paraId="0500E292" w14:textId="07059491" w:rsidR="00170B32" w:rsidRPr="00B61AEA" w:rsidRDefault="00790276" w:rsidP="00B61AEA">
      <w:pPr>
        <w:spacing w:line="360" w:lineRule="auto"/>
        <w:rPr>
          <w:rFonts w:ascii="Arial" w:hAnsi="Arial" w:cs="Arial"/>
          <w:b/>
        </w:rPr>
      </w:pPr>
      <w:r w:rsidRPr="00B61AEA">
        <w:rPr>
          <w:rFonts w:ascii="Arial" w:hAnsi="Arial" w:cs="Arial"/>
          <w:b/>
        </w:rPr>
        <w:t xml:space="preserve">Pociągi </w:t>
      </w:r>
      <w:r w:rsidR="00AA7C35">
        <w:rPr>
          <w:rFonts w:ascii="Arial" w:hAnsi="Arial" w:cs="Arial"/>
          <w:b/>
        </w:rPr>
        <w:t xml:space="preserve">i nowy posterunek </w:t>
      </w:r>
      <w:r w:rsidR="0060108A">
        <w:rPr>
          <w:rFonts w:ascii="Arial" w:hAnsi="Arial" w:cs="Arial"/>
          <w:b/>
        </w:rPr>
        <w:t xml:space="preserve">już </w:t>
      </w:r>
      <w:r w:rsidR="00AA7C35">
        <w:rPr>
          <w:rFonts w:ascii="Arial" w:hAnsi="Arial" w:cs="Arial"/>
          <w:b/>
        </w:rPr>
        <w:t xml:space="preserve">na </w:t>
      </w:r>
      <w:r w:rsidR="00170B32" w:rsidRPr="00B61AEA">
        <w:rPr>
          <w:rFonts w:ascii="Arial" w:hAnsi="Arial" w:cs="Arial"/>
          <w:b/>
        </w:rPr>
        <w:t>C</w:t>
      </w:r>
      <w:r w:rsidR="00AA7C35">
        <w:rPr>
          <w:rFonts w:ascii="Arial" w:hAnsi="Arial" w:cs="Arial"/>
          <w:b/>
        </w:rPr>
        <w:t xml:space="preserve">MK </w:t>
      </w:r>
    </w:p>
    <w:p w14:paraId="0E00BF14" w14:textId="38D02213" w:rsidR="00D54135" w:rsidRPr="00B61AEA" w:rsidRDefault="0060108A" w:rsidP="00B61A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20F62">
        <w:rPr>
          <w:rFonts w:ascii="Arial" w:hAnsi="Arial" w:cs="Arial"/>
          <w:b/>
        </w:rPr>
        <w:t xml:space="preserve">osterunek </w:t>
      </w:r>
      <w:r>
        <w:rPr>
          <w:rFonts w:ascii="Arial" w:hAnsi="Arial" w:cs="Arial"/>
          <w:b/>
        </w:rPr>
        <w:t xml:space="preserve">Pilichowice </w:t>
      </w:r>
      <w:r w:rsidR="00120F62">
        <w:rPr>
          <w:rFonts w:ascii="Arial" w:hAnsi="Arial" w:cs="Arial"/>
          <w:b/>
        </w:rPr>
        <w:t>zwiększający możliwości Centralnej Magistrali kolejowej i ponad 40 km nowej sieci trakcyjnej</w:t>
      </w:r>
      <w:r>
        <w:rPr>
          <w:rFonts w:ascii="Arial" w:hAnsi="Arial" w:cs="Arial"/>
          <w:b/>
        </w:rPr>
        <w:t>,</w:t>
      </w:r>
      <w:r w:rsidR="00120F62">
        <w:rPr>
          <w:rFonts w:ascii="Arial" w:hAnsi="Arial" w:cs="Arial"/>
          <w:b/>
        </w:rPr>
        <w:t xml:space="preserve"> to ważne efekty prac PKP Polskich Linii Kolejowych S.A. </w:t>
      </w:r>
      <w:r>
        <w:rPr>
          <w:rFonts w:ascii="Arial" w:hAnsi="Arial" w:cs="Arial"/>
          <w:b/>
        </w:rPr>
        <w:t xml:space="preserve">uzyskane </w:t>
      </w:r>
      <w:r w:rsidR="00120F62">
        <w:rPr>
          <w:rFonts w:ascii="Arial" w:hAnsi="Arial" w:cs="Arial"/>
          <w:b/>
        </w:rPr>
        <w:t xml:space="preserve">podczas miesięcznego </w:t>
      </w:r>
      <w:r>
        <w:rPr>
          <w:rFonts w:ascii="Arial" w:hAnsi="Arial" w:cs="Arial"/>
          <w:b/>
        </w:rPr>
        <w:t>zamknięcia</w:t>
      </w:r>
      <w:r w:rsidR="00120F62">
        <w:rPr>
          <w:rFonts w:ascii="Arial" w:hAnsi="Arial" w:cs="Arial"/>
          <w:b/>
        </w:rPr>
        <w:t xml:space="preserve"> linii. </w:t>
      </w:r>
      <w:r w:rsidR="00170B32" w:rsidRPr="00B61AEA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 xml:space="preserve">11 sierpnia pociągi znów oferują dobre podróże ze stolicy do Wrocławia, Krakowa, Katowic. </w:t>
      </w:r>
      <w:r w:rsidR="00C65DA3" w:rsidRPr="00B61AEA">
        <w:rPr>
          <w:rFonts w:ascii="Arial" w:hAnsi="Arial" w:cs="Arial"/>
          <w:b/>
        </w:rPr>
        <w:t xml:space="preserve">Wartość </w:t>
      </w:r>
      <w:r>
        <w:rPr>
          <w:rFonts w:ascii="Arial" w:hAnsi="Arial" w:cs="Arial"/>
          <w:b/>
        </w:rPr>
        <w:t>projektów</w:t>
      </w:r>
      <w:r>
        <w:rPr>
          <w:rFonts w:ascii="Arial" w:hAnsi="Arial" w:cs="Arial"/>
          <w:b/>
        </w:rPr>
        <w:t xml:space="preserve"> realizowanych </w:t>
      </w:r>
      <w:r>
        <w:rPr>
          <w:rFonts w:ascii="Arial" w:hAnsi="Arial" w:cs="Arial"/>
          <w:b/>
        </w:rPr>
        <w:t xml:space="preserve">obecnie </w:t>
      </w:r>
      <w:r>
        <w:rPr>
          <w:rFonts w:ascii="Arial" w:hAnsi="Arial" w:cs="Arial"/>
          <w:b/>
        </w:rPr>
        <w:t xml:space="preserve">na CMK </w:t>
      </w:r>
      <w:r w:rsidR="00C65DA3" w:rsidRPr="00B61AEA">
        <w:rPr>
          <w:rFonts w:ascii="Arial" w:hAnsi="Arial" w:cs="Arial"/>
          <w:b/>
        </w:rPr>
        <w:t>wynosi 162 mln zł.</w:t>
      </w:r>
      <w:r w:rsidR="00170B32" w:rsidRPr="00B61AEA">
        <w:rPr>
          <w:rFonts w:ascii="Arial" w:hAnsi="Arial" w:cs="Arial"/>
          <w:b/>
        </w:rPr>
        <w:t xml:space="preserve"> </w:t>
      </w:r>
    </w:p>
    <w:p w14:paraId="4DAF130B" w14:textId="4A574D45" w:rsidR="00BB062E" w:rsidRDefault="00BB062E" w:rsidP="00B61AEA">
      <w:pPr>
        <w:spacing w:line="360" w:lineRule="auto"/>
        <w:jc w:val="both"/>
        <w:rPr>
          <w:rFonts w:ascii="Arial" w:hAnsi="Arial" w:cs="Arial"/>
        </w:rPr>
      </w:pPr>
      <w:r w:rsidRPr="00B61AEA">
        <w:rPr>
          <w:rFonts w:ascii="Arial" w:hAnsi="Arial" w:cs="Arial"/>
        </w:rPr>
        <w:t>11 sierpnia pociągi kursujące na trasie</w:t>
      </w:r>
      <w:r w:rsidR="00F456F1">
        <w:rPr>
          <w:rFonts w:ascii="Arial" w:hAnsi="Arial" w:cs="Arial"/>
        </w:rPr>
        <w:t xml:space="preserve"> z Warszawy do Krakowa, Katowic,</w:t>
      </w:r>
      <w:r w:rsidRPr="00B61AEA">
        <w:rPr>
          <w:rFonts w:ascii="Arial" w:hAnsi="Arial" w:cs="Arial"/>
        </w:rPr>
        <w:t xml:space="preserve"> Wrocławia wróciły na Centralną Magistralę Kolejową. </w:t>
      </w:r>
    </w:p>
    <w:p w14:paraId="59CAAF68" w14:textId="7F0A72A6" w:rsidR="00081CC5" w:rsidRPr="00081CC5" w:rsidRDefault="00081CC5" w:rsidP="00081CC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1CC5">
        <w:rPr>
          <w:rFonts w:ascii="Arial" w:hAnsi="Arial" w:cs="Arial"/>
          <w:i/>
          <w:iCs/>
          <w:sz w:val="22"/>
          <w:szCs w:val="22"/>
        </w:rPr>
        <w:t>- Sprawnie przeprowadzone prace na Centralnej Magistrali Kolejowej pozwolą na wygodniejsze</w:t>
      </w:r>
      <w:r w:rsidR="00F456F1">
        <w:rPr>
          <w:rFonts w:ascii="Arial" w:hAnsi="Arial" w:cs="Arial"/>
          <w:i/>
          <w:iCs/>
          <w:sz w:val="22"/>
          <w:szCs w:val="22"/>
        </w:rPr>
        <w:br/>
      </w:r>
      <w:r w:rsidRPr="00081CC5">
        <w:rPr>
          <w:rFonts w:ascii="Arial" w:hAnsi="Arial" w:cs="Arial"/>
          <w:i/>
          <w:iCs/>
          <w:sz w:val="22"/>
          <w:szCs w:val="22"/>
        </w:rPr>
        <w:t xml:space="preserve"> i szybsze połączenia między kluczowymi ośrodkami w kraju. W przyszłości pozwolą</w:t>
      </w:r>
      <w:r w:rsidR="00F456F1">
        <w:rPr>
          <w:rFonts w:ascii="Arial" w:hAnsi="Arial" w:cs="Arial"/>
          <w:i/>
          <w:iCs/>
          <w:sz w:val="22"/>
          <w:szCs w:val="22"/>
        </w:rPr>
        <w:br/>
      </w:r>
      <w:r w:rsidRPr="00081CC5">
        <w:rPr>
          <w:rFonts w:ascii="Arial" w:hAnsi="Arial" w:cs="Arial"/>
          <w:i/>
          <w:iCs/>
          <w:sz w:val="22"/>
          <w:szCs w:val="22"/>
        </w:rPr>
        <w:t xml:space="preserve"> na podniesienie prędkości na modernizowanym odcinku nawet do 230 km/h. Pasażerowie zyskają nie tylko wyższy komfort podróży po CMK, ale także lepszą jakość obsługi na stacji Włoszczowa Północna </w:t>
      </w:r>
      <w:r>
        <w:rPr>
          <w:rFonts w:ascii="Arial" w:hAnsi="Arial" w:cs="Arial"/>
          <w:i/>
          <w:iCs/>
          <w:sz w:val="22"/>
          <w:szCs w:val="22"/>
        </w:rPr>
        <w:t>–</w:t>
      </w:r>
      <w:r w:rsidRPr="00081CC5">
        <w:rPr>
          <w:rFonts w:ascii="Arial" w:hAnsi="Arial" w:cs="Arial"/>
          <w:i/>
          <w:iCs/>
          <w:sz w:val="22"/>
          <w:szCs w:val="22"/>
        </w:rPr>
        <w:t xml:space="preserve"> </w:t>
      </w:r>
      <w:r w:rsidRPr="00081CC5">
        <w:rPr>
          <w:rFonts w:ascii="Arial" w:hAnsi="Arial" w:cs="Arial"/>
          <w:iCs/>
          <w:sz w:val="22"/>
          <w:szCs w:val="22"/>
        </w:rPr>
        <w:t xml:space="preserve">mówi Andrzej </w:t>
      </w:r>
      <w:proofErr w:type="spellStart"/>
      <w:r w:rsidRPr="00081CC5">
        <w:rPr>
          <w:rFonts w:ascii="Arial" w:hAnsi="Arial" w:cs="Arial"/>
          <w:iCs/>
          <w:sz w:val="22"/>
          <w:szCs w:val="22"/>
        </w:rPr>
        <w:t>Bittel</w:t>
      </w:r>
      <w:proofErr w:type="spellEnd"/>
      <w:r w:rsidRPr="00081CC5">
        <w:rPr>
          <w:rFonts w:ascii="Arial" w:hAnsi="Arial" w:cs="Arial"/>
          <w:iCs/>
          <w:sz w:val="22"/>
          <w:szCs w:val="22"/>
        </w:rPr>
        <w:t>, podsekretarz stanu w Ministerstwie Infrastruktury</w:t>
      </w:r>
      <w:r w:rsidR="00F456F1">
        <w:rPr>
          <w:rFonts w:ascii="Arial" w:hAnsi="Arial" w:cs="Arial"/>
          <w:iCs/>
          <w:sz w:val="22"/>
          <w:szCs w:val="22"/>
        </w:rPr>
        <w:br/>
      </w:r>
      <w:r w:rsidRPr="00081CC5">
        <w:rPr>
          <w:rFonts w:ascii="Arial" w:hAnsi="Arial" w:cs="Arial"/>
          <w:iCs/>
          <w:sz w:val="22"/>
          <w:szCs w:val="22"/>
        </w:rPr>
        <w:t xml:space="preserve"> i Budownictwa.</w:t>
      </w:r>
    </w:p>
    <w:p w14:paraId="5E9618BC" w14:textId="77777777" w:rsidR="00081CC5" w:rsidRDefault="00081CC5" w:rsidP="00B61AEA">
      <w:pPr>
        <w:spacing w:line="360" w:lineRule="auto"/>
        <w:jc w:val="both"/>
        <w:rPr>
          <w:rFonts w:ascii="Arial" w:hAnsi="Arial" w:cs="Arial"/>
          <w:b/>
        </w:rPr>
      </w:pPr>
    </w:p>
    <w:p w14:paraId="390D3F43" w14:textId="20D0AB41" w:rsidR="00A71123" w:rsidRPr="00B61AEA" w:rsidRDefault="00570B98" w:rsidP="00B61A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Nowe możliwości CMK – efekt </w:t>
      </w:r>
      <w:r w:rsidR="00790276" w:rsidRPr="00B61AEA">
        <w:rPr>
          <w:rFonts w:ascii="Arial" w:hAnsi="Arial" w:cs="Arial"/>
          <w:b/>
        </w:rPr>
        <w:t xml:space="preserve">intensywnych prac </w:t>
      </w:r>
    </w:p>
    <w:p w14:paraId="261F1044" w14:textId="17A05015" w:rsidR="00185081" w:rsidRPr="007E1CB8" w:rsidRDefault="00AA7C35" w:rsidP="00B61AEA">
      <w:pPr>
        <w:spacing w:line="360" w:lineRule="auto"/>
        <w:jc w:val="both"/>
        <w:rPr>
          <w:rFonts w:ascii="Arial" w:hAnsi="Arial" w:cs="Arial"/>
        </w:rPr>
      </w:pPr>
      <w:r w:rsidRPr="007E1CB8">
        <w:rPr>
          <w:rFonts w:ascii="Arial" w:hAnsi="Arial" w:cs="Arial"/>
        </w:rPr>
        <w:t xml:space="preserve">Miesięczne zamkniecie </w:t>
      </w:r>
      <w:r w:rsidR="00312E8E">
        <w:rPr>
          <w:rFonts w:ascii="Arial" w:hAnsi="Arial" w:cs="Arial"/>
        </w:rPr>
        <w:t xml:space="preserve">linii </w:t>
      </w:r>
      <w:r w:rsidR="00312E8E">
        <w:rPr>
          <w:rFonts w:ascii="Arial" w:hAnsi="Arial" w:cs="Arial"/>
        </w:rPr>
        <w:t xml:space="preserve">(od 10 lipca do 10 sierpnia) </w:t>
      </w:r>
      <w:r w:rsidR="00966B73" w:rsidRPr="007E1CB8">
        <w:rPr>
          <w:rFonts w:ascii="Arial" w:hAnsi="Arial" w:cs="Arial"/>
        </w:rPr>
        <w:t xml:space="preserve">PKP Polskie Linie Kolejowe S.A. </w:t>
      </w:r>
      <w:r w:rsidRPr="007E1CB8">
        <w:rPr>
          <w:rFonts w:ascii="Arial" w:hAnsi="Arial" w:cs="Arial"/>
        </w:rPr>
        <w:t xml:space="preserve">wykorzystały na wybudowanie nowego </w:t>
      </w:r>
      <w:r w:rsidR="00185081" w:rsidRPr="007E1CB8">
        <w:rPr>
          <w:rFonts w:ascii="Arial" w:hAnsi="Arial" w:cs="Arial"/>
        </w:rPr>
        <w:t>posterun</w:t>
      </w:r>
      <w:r w:rsidRPr="007E1CB8">
        <w:rPr>
          <w:rFonts w:ascii="Arial" w:hAnsi="Arial" w:cs="Arial"/>
        </w:rPr>
        <w:t xml:space="preserve">ku technicznego </w:t>
      </w:r>
      <w:r w:rsidR="00185081" w:rsidRPr="007E1CB8">
        <w:rPr>
          <w:rFonts w:ascii="Arial" w:hAnsi="Arial" w:cs="Arial"/>
        </w:rPr>
        <w:t>w</w:t>
      </w:r>
      <w:r w:rsidR="0057219C" w:rsidRPr="007E1CB8">
        <w:rPr>
          <w:rFonts w:ascii="Arial" w:hAnsi="Arial" w:cs="Arial"/>
        </w:rPr>
        <w:t xml:space="preserve"> Pilichowic</w:t>
      </w:r>
      <w:r w:rsidR="00185081" w:rsidRPr="007E1CB8">
        <w:rPr>
          <w:rFonts w:ascii="Arial" w:hAnsi="Arial" w:cs="Arial"/>
        </w:rPr>
        <w:t xml:space="preserve">ach, </w:t>
      </w:r>
      <w:r w:rsidRPr="007E1CB8">
        <w:rPr>
          <w:rFonts w:ascii="Arial" w:hAnsi="Arial" w:cs="Arial"/>
        </w:rPr>
        <w:t>montaż</w:t>
      </w:r>
      <w:r w:rsidR="00F456F1">
        <w:rPr>
          <w:rFonts w:ascii="Arial" w:hAnsi="Arial" w:cs="Arial"/>
        </w:rPr>
        <w:br/>
      </w:r>
      <w:r w:rsidRPr="007E1CB8">
        <w:rPr>
          <w:rFonts w:ascii="Arial" w:hAnsi="Arial" w:cs="Arial"/>
        </w:rPr>
        <w:t xml:space="preserve"> </w:t>
      </w:r>
      <w:r w:rsidR="00185081" w:rsidRPr="007E1CB8">
        <w:rPr>
          <w:rFonts w:ascii="Arial" w:hAnsi="Arial" w:cs="Arial"/>
        </w:rPr>
        <w:t>34 rozjazd</w:t>
      </w:r>
      <w:r w:rsidRPr="007E1CB8">
        <w:rPr>
          <w:rFonts w:ascii="Arial" w:hAnsi="Arial" w:cs="Arial"/>
        </w:rPr>
        <w:t>ów</w:t>
      </w:r>
      <w:r w:rsidR="00185081" w:rsidRPr="007E1CB8">
        <w:rPr>
          <w:rFonts w:ascii="Arial" w:hAnsi="Arial" w:cs="Arial"/>
        </w:rPr>
        <w:t xml:space="preserve"> </w:t>
      </w:r>
      <w:r w:rsidR="0057219C" w:rsidRPr="007E1CB8">
        <w:rPr>
          <w:rFonts w:ascii="Arial" w:hAnsi="Arial" w:cs="Arial"/>
        </w:rPr>
        <w:t xml:space="preserve">oraz </w:t>
      </w:r>
      <w:r w:rsidR="00185081" w:rsidRPr="007E1CB8">
        <w:rPr>
          <w:rFonts w:ascii="Arial" w:hAnsi="Arial" w:cs="Arial"/>
        </w:rPr>
        <w:t>wy</w:t>
      </w:r>
      <w:r w:rsidRPr="007E1CB8">
        <w:rPr>
          <w:rFonts w:ascii="Arial" w:hAnsi="Arial" w:cs="Arial"/>
        </w:rPr>
        <w:t xml:space="preserve">wieszenie prawie 50 km </w:t>
      </w:r>
      <w:r w:rsidR="00185081" w:rsidRPr="007E1CB8">
        <w:rPr>
          <w:rFonts w:ascii="Arial" w:hAnsi="Arial" w:cs="Arial"/>
        </w:rPr>
        <w:t xml:space="preserve">sieci trakcyjnej. </w:t>
      </w:r>
      <w:r w:rsidR="007E1CB8" w:rsidRPr="007E1CB8">
        <w:rPr>
          <w:rFonts w:ascii="Arial" w:hAnsi="Arial" w:cs="Arial"/>
        </w:rPr>
        <w:t xml:space="preserve">Tylko na odcinku </w:t>
      </w:r>
      <w:r w:rsidR="007E1CB8" w:rsidRPr="007E1CB8">
        <w:rPr>
          <w:rFonts w:ascii="Arial" w:hAnsi="Arial" w:cs="Arial"/>
        </w:rPr>
        <w:t>Idzikowice – Opoczno P</w:t>
      </w:r>
      <w:r w:rsidR="007E1CB8" w:rsidRPr="007E1CB8">
        <w:rPr>
          <w:rFonts w:ascii="Arial" w:hAnsi="Arial" w:cs="Arial"/>
        </w:rPr>
        <w:t xml:space="preserve">ołudniowe </w:t>
      </w:r>
      <w:r w:rsidR="007E1CB8" w:rsidRPr="007E1CB8">
        <w:rPr>
          <w:rFonts w:ascii="Arial" w:hAnsi="Arial" w:cs="Arial"/>
        </w:rPr>
        <w:t>– Olszamowice</w:t>
      </w:r>
      <w:r w:rsidR="007E1CB8" w:rsidRPr="007E1CB8">
        <w:rPr>
          <w:rFonts w:ascii="Arial" w:hAnsi="Arial" w:cs="Arial"/>
        </w:rPr>
        <w:t xml:space="preserve"> pracownicy </w:t>
      </w:r>
      <w:r w:rsidR="007E1CB8" w:rsidRPr="007E1CB8">
        <w:rPr>
          <w:rFonts w:ascii="Arial" w:hAnsi="Arial" w:cs="Arial"/>
        </w:rPr>
        <w:t>7 specjalistycznych pociągów wywies</w:t>
      </w:r>
      <w:r w:rsidR="007E1CB8" w:rsidRPr="007E1CB8">
        <w:rPr>
          <w:rFonts w:ascii="Arial" w:hAnsi="Arial" w:cs="Arial"/>
        </w:rPr>
        <w:t>ili</w:t>
      </w:r>
      <w:r w:rsidR="007E1CB8" w:rsidRPr="007E1CB8">
        <w:rPr>
          <w:rFonts w:ascii="Arial" w:hAnsi="Arial" w:cs="Arial"/>
        </w:rPr>
        <w:t xml:space="preserve"> 36 km sieci.</w:t>
      </w:r>
      <w:r w:rsidR="007E1CB8" w:rsidRPr="007E1CB8">
        <w:rPr>
          <w:rFonts w:ascii="Arial" w:hAnsi="Arial" w:cs="Arial"/>
        </w:rPr>
        <w:t xml:space="preserve"> </w:t>
      </w:r>
    </w:p>
    <w:p w14:paraId="75EF55FA" w14:textId="04218EDE" w:rsidR="00DE4C9D" w:rsidRPr="004175A4" w:rsidRDefault="00DE4C9D" w:rsidP="00DE4C9D">
      <w:pPr>
        <w:spacing w:line="360" w:lineRule="auto"/>
        <w:jc w:val="both"/>
        <w:rPr>
          <w:rFonts w:ascii="Arial" w:hAnsi="Arial" w:cs="Arial"/>
        </w:rPr>
      </w:pPr>
      <w:r w:rsidRPr="004175A4">
        <w:rPr>
          <w:rFonts w:ascii="Arial" w:hAnsi="Arial" w:cs="Arial"/>
          <w:i/>
        </w:rPr>
        <w:t xml:space="preserve">- Czasowe zamknięcie odcinka Opoczno Południowe – Knapówka /Włoszczowa pozwoliło na znaczne przyspieszenie prac. PKP Polskie Linie Kolejowe S.A. szukają optymalnych rozwiązań organizacji robót, by szybko i sprawnie prowadzić projekty inwestycyjne oraz maksymalnie ograniczać zmiany w rozkładzie jazdy. Zależy nam, by pasażerowie, którzy coraz częściej podróżują koleją, nadal korzystali z pociągów </w:t>
      </w:r>
      <w:r w:rsidRPr="004175A4">
        <w:rPr>
          <w:rFonts w:ascii="Arial" w:hAnsi="Arial" w:cs="Arial"/>
        </w:rPr>
        <w:t>– mówi Ireneu</w:t>
      </w:r>
      <w:r>
        <w:rPr>
          <w:rFonts w:ascii="Arial" w:hAnsi="Arial" w:cs="Arial"/>
        </w:rPr>
        <w:t xml:space="preserve">sz Merchel, prezes Zarządu </w:t>
      </w:r>
      <w:r>
        <w:rPr>
          <w:rFonts w:ascii="Arial" w:hAnsi="Arial" w:cs="Arial"/>
        </w:rPr>
        <w:br/>
        <w:t>PKP P</w:t>
      </w:r>
      <w:r w:rsidRPr="004175A4">
        <w:rPr>
          <w:rFonts w:ascii="Arial" w:hAnsi="Arial" w:cs="Arial"/>
        </w:rPr>
        <w:t xml:space="preserve">olskich Linii Kolejowych S.A. </w:t>
      </w:r>
    </w:p>
    <w:p w14:paraId="16729ACA" w14:textId="77777777" w:rsidR="00DE4C9D" w:rsidRDefault="00DE4C9D" w:rsidP="00B61AEA">
      <w:pPr>
        <w:spacing w:line="360" w:lineRule="auto"/>
        <w:jc w:val="both"/>
        <w:rPr>
          <w:rFonts w:ascii="Arial" w:hAnsi="Arial" w:cs="Arial"/>
          <w:b/>
        </w:rPr>
      </w:pPr>
    </w:p>
    <w:p w14:paraId="2A04E59F" w14:textId="45A8FD71" w:rsidR="00185081" w:rsidRPr="00B61AEA" w:rsidRDefault="00120F62" w:rsidP="00B61A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</w:t>
      </w:r>
      <w:r w:rsidR="00AA7C35">
        <w:rPr>
          <w:rFonts w:ascii="Arial" w:hAnsi="Arial" w:cs="Arial"/>
          <w:b/>
        </w:rPr>
        <w:t>owy posterunek w</w:t>
      </w:r>
      <w:r w:rsidR="00796B3C" w:rsidRPr="00B61AEA">
        <w:rPr>
          <w:rFonts w:ascii="Arial" w:hAnsi="Arial" w:cs="Arial"/>
        </w:rPr>
        <w:t xml:space="preserve"> </w:t>
      </w:r>
      <w:r w:rsidR="00796B3C" w:rsidRPr="00B61AEA">
        <w:rPr>
          <w:rFonts w:ascii="Arial" w:hAnsi="Arial" w:cs="Arial"/>
          <w:b/>
          <w:bCs/>
        </w:rPr>
        <w:t>Pilichowicach</w:t>
      </w:r>
      <w:r w:rsidR="007E1CB8" w:rsidRPr="00570B98">
        <w:rPr>
          <w:rFonts w:ascii="Arial" w:hAnsi="Arial" w:cs="Arial"/>
          <w:bCs/>
        </w:rPr>
        <w:t xml:space="preserve"> </w:t>
      </w:r>
      <w:r w:rsidR="00AA7C35" w:rsidRPr="00570B98">
        <w:rPr>
          <w:rFonts w:ascii="Arial" w:hAnsi="Arial" w:cs="Arial"/>
          <w:bCs/>
        </w:rPr>
        <w:t>p</w:t>
      </w:r>
      <w:r w:rsidR="00796B3C" w:rsidRPr="00570B98">
        <w:rPr>
          <w:rFonts w:ascii="Arial" w:hAnsi="Arial" w:cs="Arial"/>
        </w:rPr>
        <w:t>odzielił</w:t>
      </w:r>
      <w:r w:rsidR="00796B3C" w:rsidRPr="00B61AEA">
        <w:rPr>
          <w:rFonts w:ascii="Arial" w:hAnsi="Arial" w:cs="Arial"/>
        </w:rPr>
        <w:t xml:space="preserve"> szlak Opoczno Południowe - Olszamowice na dwa odcinki</w:t>
      </w:r>
      <w:r w:rsidRPr="00B61A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96B3C" w:rsidRPr="00B61AEA">
        <w:rPr>
          <w:rFonts w:ascii="Arial" w:hAnsi="Arial" w:cs="Arial"/>
        </w:rPr>
        <w:t>Dzięki temu zwiększa się przepustowość</w:t>
      </w:r>
      <w:r w:rsidR="00AA7C35">
        <w:rPr>
          <w:rFonts w:ascii="Arial" w:hAnsi="Arial" w:cs="Arial"/>
        </w:rPr>
        <w:t xml:space="preserve"> linii</w:t>
      </w:r>
      <w:r w:rsidR="00DE4C9D">
        <w:rPr>
          <w:rFonts w:ascii="Arial" w:hAnsi="Arial" w:cs="Arial"/>
        </w:rPr>
        <w:t>,</w:t>
      </w:r>
      <w:r w:rsidR="00AA7C35">
        <w:rPr>
          <w:rFonts w:ascii="Arial" w:hAnsi="Arial" w:cs="Arial"/>
        </w:rPr>
        <w:t xml:space="preserve"> tzn. możliwość przejazdu większej liczby pociągów. Zapewniona jest także sprawniejsza obsługa składów w sytuacjach zamknięcia jednego z torów.</w:t>
      </w:r>
      <w:r w:rsidR="00796B3C" w:rsidRPr="00B61AEA">
        <w:rPr>
          <w:rFonts w:ascii="Arial" w:hAnsi="Arial" w:cs="Arial"/>
        </w:rPr>
        <w:t xml:space="preserve"> Posterunek </w:t>
      </w:r>
      <w:r>
        <w:rPr>
          <w:rFonts w:ascii="Arial" w:hAnsi="Arial" w:cs="Arial"/>
        </w:rPr>
        <w:t xml:space="preserve">Pilichowice </w:t>
      </w:r>
      <w:r w:rsidR="00AA7C35">
        <w:rPr>
          <w:rFonts w:ascii="Arial" w:hAnsi="Arial" w:cs="Arial"/>
        </w:rPr>
        <w:t xml:space="preserve">nadzorowany jest </w:t>
      </w:r>
      <w:r w:rsidR="00570B98">
        <w:rPr>
          <w:rFonts w:ascii="Arial" w:hAnsi="Arial" w:cs="Arial"/>
        </w:rPr>
        <w:t xml:space="preserve">już </w:t>
      </w:r>
      <w:r w:rsidR="00AA7C35">
        <w:rPr>
          <w:rFonts w:ascii="Arial" w:hAnsi="Arial" w:cs="Arial"/>
        </w:rPr>
        <w:t xml:space="preserve">z nowej nastawni </w:t>
      </w:r>
      <w:r w:rsidR="00796B3C" w:rsidRPr="00B61AEA">
        <w:rPr>
          <w:rFonts w:ascii="Arial" w:hAnsi="Arial" w:cs="Arial"/>
        </w:rPr>
        <w:t>wyp</w:t>
      </w:r>
      <w:r w:rsidR="00AA7C35">
        <w:rPr>
          <w:rFonts w:ascii="Arial" w:hAnsi="Arial" w:cs="Arial"/>
        </w:rPr>
        <w:t>osażonej w nowoczesne urządzenia sterowania ruchem</w:t>
      </w:r>
      <w:r>
        <w:rPr>
          <w:rFonts w:ascii="Arial" w:hAnsi="Arial" w:cs="Arial"/>
        </w:rPr>
        <w:t xml:space="preserve">. </w:t>
      </w:r>
      <w:r w:rsidR="00F456F1">
        <w:rPr>
          <w:rFonts w:ascii="Arial" w:hAnsi="Arial" w:cs="Arial"/>
        </w:rPr>
        <w:t>Z</w:t>
      </w:r>
      <w:r w:rsidR="00F456F1" w:rsidRPr="00B61AEA">
        <w:rPr>
          <w:rFonts w:ascii="Arial" w:hAnsi="Arial" w:cs="Arial"/>
        </w:rPr>
        <w:t>abudowan</w:t>
      </w:r>
      <w:r w:rsidR="00F456F1">
        <w:rPr>
          <w:rFonts w:ascii="Arial" w:hAnsi="Arial" w:cs="Arial"/>
        </w:rPr>
        <w:t>e</w:t>
      </w:r>
      <w:r w:rsidR="00F456F1" w:rsidRPr="00B61AEA">
        <w:rPr>
          <w:rFonts w:ascii="Arial" w:hAnsi="Arial" w:cs="Arial"/>
        </w:rPr>
        <w:t xml:space="preserve"> 4 rozjazdy</w:t>
      </w:r>
      <w:r w:rsidR="00F456F1">
        <w:rPr>
          <w:rFonts w:ascii="Arial" w:hAnsi="Arial" w:cs="Arial"/>
        </w:rPr>
        <w:t xml:space="preserve"> </w:t>
      </w:r>
      <w:r w:rsidR="00F456F1">
        <w:rPr>
          <w:rFonts w:ascii="Arial" w:hAnsi="Arial" w:cs="Arial"/>
        </w:rPr>
        <w:t xml:space="preserve">mają takie parametry, </w:t>
      </w:r>
      <w:r w:rsidR="00F456F1">
        <w:rPr>
          <w:rFonts w:ascii="Arial" w:hAnsi="Arial" w:cs="Arial"/>
        </w:rPr>
        <w:t xml:space="preserve">które pozwolą w przyszłości  na przejazd pociągów </w:t>
      </w:r>
      <w:r w:rsidR="00F456F1">
        <w:rPr>
          <w:rFonts w:ascii="Arial" w:hAnsi="Arial" w:cs="Arial"/>
        </w:rPr>
        <w:t xml:space="preserve">nawet z </w:t>
      </w:r>
      <w:r w:rsidR="00F456F1">
        <w:rPr>
          <w:rFonts w:ascii="Arial" w:hAnsi="Arial" w:cs="Arial"/>
        </w:rPr>
        <w:t>prędkością 230 km/h</w:t>
      </w:r>
      <w:r w:rsidR="00F456F1">
        <w:rPr>
          <w:rFonts w:ascii="Arial" w:hAnsi="Arial" w:cs="Arial"/>
        </w:rPr>
        <w:t>.</w:t>
      </w:r>
    </w:p>
    <w:p w14:paraId="1BA77BA5" w14:textId="27962A7C" w:rsidR="007E1CB8" w:rsidRDefault="00F54649" w:rsidP="00B61AEA">
      <w:pPr>
        <w:spacing w:line="360" w:lineRule="auto"/>
        <w:jc w:val="both"/>
        <w:rPr>
          <w:rFonts w:ascii="Arial" w:hAnsi="Arial" w:cs="Arial"/>
        </w:rPr>
      </w:pPr>
      <w:r w:rsidRPr="00AA7C35">
        <w:rPr>
          <w:rFonts w:ascii="Arial" w:hAnsi="Arial" w:cs="Arial"/>
          <w:b/>
        </w:rPr>
        <w:t>Na stacji technicznej w Olszamowicach</w:t>
      </w:r>
      <w:r w:rsidRPr="00B61AEA">
        <w:rPr>
          <w:rFonts w:ascii="Arial" w:hAnsi="Arial" w:cs="Arial"/>
        </w:rPr>
        <w:t xml:space="preserve"> </w:t>
      </w:r>
      <w:r w:rsidR="007E1CB8">
        <w:rPr>
          <w:rFonts w:ascii="Arial" w:hAnsi="Arial" w:cs="Arial"/>
        </w:rPr>
        <w:t xml:space="preserve">zamontowano nowe urządzenia sterowania i </w:t>
      </w:r>
      <w:r w:rsidR="00796B3C" w:rsidRPr="00B61AEA">
        <w:rPr>
          <w:rFonts w:ascii="Arial" w:hAnsi="Arial" w:cs="Arial"/>
        </w:rPr>
        <w:t>wymien</w:t>
      </w:r>
      <w:r w:rsidR="00AA7C35">
        <w:rPr>
          <w:rFonts w:ascii="Arial" w:hAnsi="Arial" w:cs="Arial"/>
        </w:rPr>
        <w:t>iono</w:t>
      </w:r>
      <w:r w:rsidR="00796B3C" w:rsidRPr="00B61AEA">
        <w:rPr>
          <w:rFonts w:ascii="Arial" w:hAnsi="Arial" w:cs="Arial"/>
        </w:rPr>
        <w:t xml:space="preserve"> </w:t>
      </w:r>
      <w:r w:rsidR="0069736B" w:rsidRPr="00B61AEA">
        <w:rPr>
          <w:rFonts w:ascii="Arial" w:hAnsi="Arial" w:cs="Arial"/>
        </w:rPr>
        <w:t xml:space="preserve">15 </w:t>
      </w:r>
      <w:r w:rsidRPr="00B61AEA">
        <w:rPr>
          <w:rFonts w:ascii="Arial" w:hAnsi="Arial" w:cs="Arial"/>
        </w:rPr>
        <w:t>rozjazdów</w:t>
      </w:r>
      <w:r w:rsidR="00AA7C35">
        <w:rPr>
          <w:rFonts w:ascii="Arial" w:hAnsi="Arial" w:cs="Arial"/>
        </w:rPr>
        <w:t xml:space="preserve">. </w:t>
      </w:r>
      <w:r w:rsidR="007E1CB8">
        <w:rPr>
          <w:rFonts w:ascii="Arial" w:hAnsi="Arial" w:cs="Arial"/>
        </w:rPr>
        <w:t xml:space="preserve">Budowana jest nowa nastawnia. </w:t>
      </w:r>
    </w:p>
    <w:p w14:paraId="043500FE" w14:textId="76BF9692" w:rsidR="00966B73" w:rsidRPr="00B61AEA" w:rsidRDefault="007E1CB8" w:rsidP="00B61AEA">
      <w:pPr>
        <w:spacing w:line="360" w:lineRule="auto"/>
        <w:jc w:val="both"/>
        <w:rPr>
          <w:rFonts w:ascii="Arial" w:hAnsi="Arial" w:cs="Arial"/>
        </w:rPr>
      </w:pPr>
      <w:r w:rsidRPr="007E1CB8">
        <w:rPr>
          <w:rFonts w:ascii="Arial" w:hAnsi="Arial" w:cs="Arial"/>
          <w:b/>
        </w:rPr>
        <w:t>N</w:t>
      </w:r>
      <w:r w:rsidR="004B10A1" w:rsidRPr="007E1CB8">
        <w:rPr>
          <w:rFonts w:ascii="Arial" w:hAnsi="Arial" w:cs="Arial"/>
          <w:b/>
        </w:rPr>
        <w:t>a stacji Włoszczowa Północ</w:t>
      </w:r>
      <w:r w:rsidRPr="007E1CB8">
        <w:rPr>
          <w:rFonts w:ascii="Arial" w:hAnsi="Arial" w:cs="Arial"/>
        </w:rPr>
        <w:t xml:space="preserve"> </w:t>
      </w:r>
      <w:r w:rsidR="00570B98">
        <w:rPr>
          <w:rFonts w:ascii="Arial" w:hAnsi="Arial" w:cs="Arial"/>
        </w:rPr>
        <w:t>wybudowano nową nastawnię</w:t>
      </w:r>
      <w:r w:rsidRPr="007E1CB8">
        <w:rPr>
          <w:rFonts w:ascii="Arial" w:hAnsi="Arial" w:cs="Arial"/>
        </w:rPr>
        <w:t xml:space="preserve"> </w:t>
      </w:r>
      <w:r w:rsidR="00570B98">
        <w:rPr>
          <w:rFonts w:ascii="Arial" w:hAnsi="Arial" w:cs="Arial"/>
        </w:rPr>
        <w:t>wyposażoną</w:t>
      </w:r>
      <w:r w:rsidRPr="007E1CB8">
        <w:rPr>
          <w:rFonts w:ascii="Arial" w:hAnsi="Arial" w:cs="Arial"/>
        </w:rPr>
        <w:t xml:space="preserve"> w nowoczesne urządzenia sterowania ruchem.</w:t>
      </w:r>
      <w:r>
        <w:rPr>
          <w:rFonts w:ascii="Arial" w:hAnsi="Arial" w:cs="Arial"/>
        </w:rPr>
        <w:t xml:space="preserve"> </w:t>
      </w:r>
      <w:r w:rsidR="00570B98">
        <w:rPr>
          <w:rFonts w:ascii="Arial" w:hAnsi="Arial" w:cs="Arial"/>
        </w:rPr>
        <w:t>T</w:t>
      </w:r>
      <w:r w:rsidR="004B10A1" w:rsidRPr="00B61AEA">
        <w:rPr>
          <w:rFonts w:ascii="Arial" w:hAnsi="Arial" w:cs="Arial"/>
        </w:rPr>
        <w:t xml:space="preserve">rwają prace </w:t>
      </w:r>
      <w:r w:rsidR="00570B98">
        <w:rPr>
          <w:rFonts w:ascii="Arial" w:hAnsi="Arial" w:cs="Arial"/>
        </w:rPr>
        <w:t xml:space="preserve">przy obiektach dla pasażerów. </w:t>
      </w:r>
    </w:p>
    <w:p w14:paraId="106AFFAE" w14:textId="4455738C" w:rsidR="0041795B" w:rsidRPr="0041795B" w:rsidRDefault="0041795B" w:rsidP="00B61AEA">
      <w:pPr>
        <w:spacing w:line="360" w:lineRule="auto"/>
        <w:jc w:val="both"/>
        <w:rPr>
          <w:rFonts w:ascii="Arial" w:hAnsi="Arial" w:cs="Arial"/>
          <w:b/>
        </w:rPr>
      </w:pPr>
      <w:r w:rsidRPr="0041795B">
        <w:rPr>
          <w:rFonts w:ascii="Arial" w:hAnsi="Arial" w:cs="Arial"/>
          <w:b/>
        </w:rPr>
        <w:t>Inwestycje PLK na C</w:t>
      </w:r>
      <w:r w:rsidR="00570B98">
        <w:rPr>
          <w:rFonts w:ascii="Arial" w:hAnsi="Arial" w:cs="Arial"/>
          <w:b/>
        </w:rPr>
        <w:t>MK szybko i zgodnie z planem</w:t>
      </w:r>
    </w:p>
    <w:p w14:paraId="332D3546" w14:textId="7056B94A" w:rsidR="00BB062E" w:rsidRPr="00B61AEA" w:rsidRDefault="00966B73" w:rsidP="00B61AEA">
      <w:pPr>
        <w:spacing w:line="360" w:lineRule="auto"/>
        <w:jc w:val="both"/>
        <w:rPr>
          <w:rFonts w:ascii="Arial" w:hAnsi="Arial" w:cs="Arial"/>
        </w:rPr>
      </w:pPr>
      <w:r w:rsidRPr="00B61AEA">
        <w:rPr>
          <w:rFonts w:ascii="Arial" w:hAnsi="Arial" w:cs="Arial"/>
        </w:rPr>
        <w:t xml:space="preserve">PLK zgodnie z harmonogramem prowadzą na Centralnej Magistrali Kolejowej </w:t>
      </w:r>
      <w:r w:rsidR="00570B98">
        <w:rPr>
          <w:rFonts w:ascii="Arial" w:hAnsi="Arial" w:cs="Arial"/>
        </w:rPr>
        <w:t xml:space="preserve">5 </w:t>
      </w:r>
      <w:r w:rsidRPr="00B61AEA">
        <w:rPr>
          <w:rFonts w:ascii="Arial" w:hAnsi="Arial" w:cs="Arial"/>
        </w:rPr>
        <w:t>projekt</w:t>
      </w:r>
      <w:r w:rsidR="00570B98">
        <w:rPr>
          <w:rFonts w:ascii="Arial" w:hAnsi="Arial" w:cs="Arial"/>
        </w:rPr>
        <w:t>ów</w:t>
      </w:r>
      <w:r w:rsidRPr="00B61AEA">
        <w:rPr>
          <w:rFonts w:ascii="Arial" w:hAnsi="Arial" w:cs="Arial"/>
        </w:rPr>
        <w:t xml:space="preserve">: modernizacje stacji Olszamowice i Włoszczowa Północ, </w:t>
      </w:r>
      <w:r w:rsidR="0041795B">
        <w:rPr>
          <w:rFonts w:ascii="Arial" w:hAnsi="Arial" w:cs="Arial"/>
        </w:rPr>
        <w:t>prace przy budowie</w:t>
      </w:r>
      <w:r w:rsidR="0041795B" w:rsidRPr="00B61AEA">
        <w:rPr>
          <w:rFonts w:ascii="Arial" w:hAnsi="Arial" w:cs="Arial"/>
        </w:rPr>
        <w:t xml:space="preserve"> </w:t>
      </w:r>
      <w:r w:rsidRPr="00B61AEA">
        <w:rPr>
          <w:rFonts w:ascii="Arial" w:hAnsi="Arial" w:cs="Arial"/>
        </w:rPr>
        <w:t>posteru</w:t>
      </w:r>
      <w:r w:rsidR="00570B98">
        <w:rPr>
          <w:rFonts w:ascii="Arial" w:hAnsi="Arial" w:cs="Arial"/>
        </w:rPr>
        <w:t>nku w Pilichowicach oraz wymianę</w:t>
      </w:r>
      <w:r w:rsidRPr="00B61AEA">
        <w:rPr>
          <w:rFonts w:ascii="Arial" w:hAnsi="Arial" w:cs="Arial"/>
        </w:rPr>
        <w:t xml:space="preserve"> sieci trakcyjnej na szlakach: Idzikowice - Opoczno Południe oraz Opoczno Południe – Olszamowice. </w:t>
      </w:r>
      <w:r w:rsidR="008B06C7" w:rsidRPr="00B61AEA">
        <w:rPr>
          <w:rFonts w:ascii="Arial" w:hAnsi="Arial" w:cs="Arial"/>
        </w:rPr>
        <w:t xml:space="preserve">Prace trwają od marca i zakończą się </w:t>
      </w:r>
      <w:r w:rsidR="0069736B" w:rsidRPr="00B61AEA">
        <w:rPr>
          <w:rFonts w:ascii="Arial" w:hAnsi="Arial" w:cs="Arial"/>
        </w:rPr>
        <w:t>do końca</w:t>
      </w:r>
      <w:r w:rsidR="008B06C7" w:rsidRPr="00B61AEA">
        <w:rPr>
          <w:rFonts w:ascii="Arial" w:hAnsi="Arial" w:cs="Arial"/>
        </w:rPr>
        <w:t xml:space="preserve"> roku. Większość robót</w:t>
      </w:r>
      <w:r w:rsidR="00570B98">
        <w:rPr>
          <w:rFonts w:ascii="Arial" w:hAnsi="Arial" w:cs="Arial"/>
        </w:rPr>
        <w:t xml:space="preserve"> była i</w:t>
      </w:r>
      <w:r w:rsidR="008B06C7" w:rsidRPr="00B61AEA">
        <w:rPr>
          <w:rFonts w:ascii="Arial" w:hAnsi="Arial" w:cs="Arial"/>
        </w:rPr>
        <w:t xml:space="preserve"> jest realizowana bez ograniczeń w ruchu pociągów.</w:t>
      </w:r>
      <w:r w:rsidR="00BF68D1">
        <w:rPr>
          <w:rFonts w:ascii="Arial" w:hAnsi="Arial" w:cs="Arial"/>
        </w:rPr>
        <w:t xml:space="preserve"> </w:t>
      </w:r>
      <w:r w:rsidR="00BB062E" w:rsidRPr="00B61AEA">
        <w:rPr>
          <w:rFonts w:ascii="Arial" w:hAnsi="Arial" w:cs="Arial"/>
        </w:rPr>
        <w:t xml:space="preserve">Poziom zaawansowania wszystkich </w:t>
      </w:r>
      <w:r w:rsidR="0069736B" w:rsidRPr="00B61AEA">
        <w:rPr>
          <w:rFonts w:ascii="Arial" w:hAnsi="Arial" w:cs="Arial"/>
        </w:rPr>
        <w:t>zada</w:t>
      </w:r>
      <w:r w:rsidR="00DE4C9D">
        <w:rPr>
          <w:rFonts w:ascii="Arial" w:hAnsi="Arial" w:cs="Arial"/>
        </w:rPr>
        <w:t>ń</w:t>
      </w:r>
      <w:r w:rsidR="0069736B" w:rsidRPr="00B61AEA">
        <w:rPr>
          <w:rFonts w:ascii="Arial" w:hAnsi="Arial" w:cs="Arial"/>
        </w:rPr>
        <w:t xml:space="preserve"> </w:t>
      </w:r>
      <w:r w:rsidR="00570B98">
        <w:rPr>
          <w:rFonts w:ascii="Arial" w:hAnsi="Arial" w:cs="Arial"/>
        </w:rPr>
        <w:t>zbliża się do 70 procent.</w:t>
      </w:r>
    </w:p>
    <w:p w14:paraId="68618DC7" w14:textId="61BAB183" w:rsidR="00170B32" w:rsidRPr="00B61AEA" w:rsidRDefault="00170B32" w:rsidP="00B61AEA">
      <w:pPr>
        <w:pStyle w:val="align-justify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1AEA">
        <w:rPr>
          <w:rFonts w:ascii="Arial" w:eastAsiaTheme="minorHAnsi" w:hAnsi="Arial" w:cs="Arial"/>
          <w:sz w:val="22"/>
          <w:szCs w:val="22"/>
          <w:lang w:eastAsia="en-US"/>
        </w:rPr>
        <w:t>Inwestycje PKP Polskich Linii Kolejowych S.A. na CMK</w:t>
      </w:r>
      <w:r w:rsidR="004175A4">
        <w:rPr>
          <w:rFonts w:ascii="Arial" w:eastAsiaTheme="minorHAnsi" w:hAnsi="Arial" w:cs="Arial"/>
          <w:sz w:val="22"/>
          <w:szCs w:val="22"/>
          <w:lang w:eastAsia="en-US"/>
        </w:rPr>
        <w:t xml:space="preserve">, po zakończeniu wszystkich prac, </w:t>
      </w:r>
      <w:r w:rsidRPr="00B61AEA">
        <w:rPr>
          <w:rFonts w:ascii="Arial" w:eastAsiaTheme="minorHAnsi" w:hAnsi="Arial" w:cs="Arial"/>
          <w:sz w:val="22"/>
          <w:szCs w:val="22"/>
          <w:lang w:eastAsia="en-US"/>
        </w:rPr>
        <w:t>zwiększą możliwości linii dla ruchu pasażerskiego – umożliwią przejazd większej liczby pociągów i dostosują stacje do prędkości 2</w:t>
      </w:r>
      <w:r w:rsidR="0045320B" w:rsidRPr="00B61AEA">
        <w:rPr>
          <w:rFonts w:ascii="Arial" w:eastAsiaTheme="minorHAnsi" w:hAnsi="Arial" w:cs="Arial"/>
          <w:sz w:val="22"/>
          <w:szCs w:val="22"/>
          <w:lang w:eastAsia="en-US"/>
        </w:rPr>
        <w:t xml:space="preserve">00, a następnie 230 km/h. </w:t>
      </w:r>
      <w:r w:rsidR="00DE4C9D">
        <w:rPr>
          <w:rFonts w:ascii="Arial" w:eastAsiaTheme="minorHAnsi" w:hAnsi="Arial" w:cs="Arial"/>
          <w:sz w:val="22"/>
          <w:szCs w:val="22"/>
          <w:lang w:eastAsia="en-US"/>
        </w:rPr>
        <w:t xml:space="preserve">Obecne zadania </w:t>
      </w:r>
      <w:r w:rsidRPr="00B61AEA">
        <w:rPr>
          <w:rFonts w:ascii="Arial" w:eastAsiaTheme="minorHAnsi" w:hAnsi="Arial" w:cs="Arial"/>
          <w:sz w:val="22"/>
          <w:szCs w:val="22"/>
          <w:lang w:eastAsia="en-US"/>
        </w:rPr>
        <w:t xml:space="preserve">są częścią większego </w:t>
      </w:r>
      <w:r w:rsidR="0069736B" w:rsidRPr="00B61AEA">
        <w:rPr>
          <w:rFonts w:ascii="Arial" w:eastAsiaTheme="minorHAnsi" w:hAnsi="Arial" w:cs="Arial"/>
          <w:sz w:val="22"/>
          <w:szCs w:val="22"/>
          <w:lang w:eastAsia="en-US"/>
        </w:rPr>
        <w:t>projektu</w:t>
      </w:r>
      <w:r w:rsidRPr="00B61AEA">
        <w:rPr>
          <w:rFonts w:ascii="Arial" w:eastAsiaTheme="minorHAnsi" w:hAnsi="Arial" w:cs="Arial"/>
          <w:sz w:val="22"/>
          <w:szCs w:val="22"/>
          <w:lang w:eastAsia="en-US"/>
        </w:rPr>
        <w:t>: „Modernizacja linii kolejowej nr 4 – Centralna Magistrala Kolejowa etap II”. </w:t>
      </w:r>
    </w:p>
    <w:p w14:paraId="0188F2D9" w14:textId="77777777" w:rsidR="0082340E" w:rsidRPr="00B61AEA" w:rsidRDefault="0082340E" w:rsidP="00B61AEA">
      <w:pPr>
        <w:pStyle w:val="align-center"/>
        <w:spacing w:line="360" w:lineRule="auto"/>
        <w:rPr>
          <w:rFonts w:ascii="Arial" w:hAnsi="Arial" w:cs="Arial"/>
          <w:sz w:val="22"/>
          <w:szCs w:val="22"/>
        </w:rPr>
      </w:pPr>
      <w:r w:rsidRPr="00B61AE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6FA5E9" wp14:editId="193CAE11">
            <wp:extent cx="6053158" cy="1367875"/>
            <wp:effectExtent l="0" t="0" r="5080" b="3810"/>
            <wp:docPr id="8" name="Obraz 4" descr="http://www.plk-sa.pl/files/public/user_upload/informacje_prasowe/KPK_info_p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k-sa.pl/files/public/user_upload/informacje_prasowe/KPK_info_pr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90" cy="13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235A" w14:textId="77777777" w:rsidR="00E431A3" w:rsidRPr="00B61AEA" w:rsidRDefault="00E431A3" w:rsidP="00DE4C9D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B61AEA">
        <w:rPr>
          <w:rFonts w:ascii="Arial" w:hAnsi="Arial" w:cs="Arial"/>
          <w:b/>
        </w:rPr>
        <w:t>Kontakt dla mediów:</w:t>
      </w:r>
    </w:p>
    <w:p w14:paraId="4E9B5629" w14:textId="77777777" w:rsidR="00DE4C9D" w:rsidRPr="00DE4C9D" w:rsidRDefault="00DE4C9D" w:rsidP="00DE4C9D">
      <w:pPr>
        <w:spacing w:after="0" w:line="360" w:lineRule="auto"/>
        <w:ind w:left="5664"/>
        <w:rPr>
          <w:rFonts w:ascii="Arial" w:hAnsi="Arial" w:cs="Arial"/>
        </w:rPr>
      </w:pPr>
      <w:bookmarkStart w:id="0" w:name="_GoBack"/>
      <w:r w:rsidRPr="00DE4C9D">
        <w:rPr>
          <w:rFonts w:ascii="Arial" w:hAnsi="Arial" w:cs="Arial"/>
        </w:rPr>
        <w:t xml:space="preserve">Mirosław Siemieniec </w:t>
      </w:r>
    </w:p>
    <w:p w14:paraId="0E2E4091" w14:textId="47086368" w:rsidR="007C57E0" w:rsidRPr="00DE4C9D" w:rsidRDefault="00DE4C9D" w:rsidP="00DE4C9D">
      <w:pPr>
        <w:spacing w:after="0" w:line="360" w:lineRule="auto"/>
        <w:ind w:left="5664"/>
        <w:rPr>
          <w:rFonts w:ascii="Arial" w:hAnsi="Arial" w:cs="Arial"/>
          <w:color w:val="000000"/>
        </w:rPr>
      </w:pPr>
      <w:r w:rsidRPr="00DE4C9D">
        <w:rPr>
          <w:rFonts w:ascii="Arial" w:hAnsi="Arial" w:cs="Arial"/>
        </w:rPr>
        <w:t xml:space="preserve">Rzecznik prasowy </w:t>
      </w:r>
      <w:r w:rsidRPr="00DE4C9D">
        <w:rPr>
          <w:rFonts w:ascii="Arial" w:hAnsi="Arial" w:cs="Arial"/>
        </w:rPr>
        <w:br/>
        <w:t xml:space="preserve"> PKP Polskie Linie Kolejowe S.A. </w:t>
      </w:r>
      <w:r w:rsidRPr="00DE4C9D">
        <w:rPr>
          <w:rFonts w:ascii="Arial" w:hAnsi="Arial" w:cs="Arial"/>
        </w:rPr>
        <w:br/>
        <w:t xml:space="preserve">rzecznik@plk-sa.pl </w:t>
      </w:r>
      <w:r w:rsidRPr="00DE4C9D">
        <w:rPr>
          <w:rFonts w:ascii="Arial" w:hAnsi="Arial" w:cs="Arial"/>
        </w:rPr>
        <w:br/>
      </w:r>
      <w:r w:rsidRPr="00DE4C9D">
        <w:rPr>
          <w:rFonts w:ascii="Arial" w:hAnsi="Arial" w:cs="Arial"/>
          <w:color w:val="000000"/>
        </w:rPr>
        <w:t>tel. 694 480 239</w:t>
      </w:r>
      <w:bookmarkEnd w:id="0"/>
    </w:p>
    <w:sectPr w:rsidR="007C57E0" w:rsidRPr="00DE4C9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0E72" w14:textId="77777777" w:rsidR="000A398A" w:rsidRDefault="000A398A" w:rsidP="00D5409C">
      <w:pPr>
        <w:spacing w:after="0" w:line="240" w:lineRule="auto"/>
      </w:pPr>
      <w:r>
        <w:separator/>
      </w:r>
    </w:p>
  </w:endnote>
  <w:endnote w:type="continuationSeparator" w:id="0">
    <w:p w14:paraId="29E3B53D" w14:textId="77777777" w:rsidR="000A398A" w:rsidRDefault="000A398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FA71" w14:textId="77777777"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E12755A" w14:textId="77777777"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52CCF4C" w14:textId="77777777" w:rsidR="00CE432B" w:rsidRPr="0025604B" w:rsidRDefault="00CE432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731942AA" w14:textId="77777777" w:rsidR="00CE432B" w:rsidRDefault="0082340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CF1ABF" wp14:editId="3142092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4441D47" w14:textId="77777777" w:rsidR="00CE432B" w:rsidRPr="0027153D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7554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F1A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64441D47" w14:textId="77777777" w:rsidR="00CE432B" w:rsidRPr="0027153D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7554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C52C" w14:textId="77777777" w:rsidR="00CE432B" w:rsidRPr="00150560" w:rsidRDefault="0082340E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31481B" wp14:editId="5DA82459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93BC1" w14:textId="77777777"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4B61ACE" w14:textId="77777777"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292F1373" w14:textId="77777777" w:rsidR="00CE432B" w:rsidRPr="0025604B" w:rsidRDefault="00CE432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148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1E393BC1" w14:textId="77777777"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4B61ACE" w14:textId="77777777"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292F1373" w14:textId="77777777" w:rsidR="00CE432B" w:rsidRPr="0025604B" w:rsidRDefault="00CE432B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577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8763CB" wp14:editId="630C271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D2D8D9A" w14:textId="77777777" w:rsidR="00CE432B" w:rsidRPr="000360EA" w:rsidRDefault="00CE432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8763CB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2D2D8D9A" w14:textId="77777777" w:rsidR="00CE432B" w:rsidRPr="000360EA" w:rsidRDefault="00CE432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43B3F" w14:textId="77777777" w:rsidR="000A398A" w:rsidRDefault="000A398A" w:rsidP="00D5409C">
      <w:pPr>
        <w:spacing w:after="0" w:line="240" w:lineRule="auto"/>
      </w:pPr>
      <w:r>
        <w:separator/>
      </w:r>
    </w:p>
  </w:footnote>
  <w:footnote w:type="continuationSeparator" w:id="0">
    <w:p w14:paraId="1DC1F7C7" w14:textId="77777777" w:rsidR="000A398A" w:rsidRDefault="000A398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030B" w14:textId="77777777" w:rsidR="00CE432B" w:rsidRDefault="008234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64CE4A" wp14:editId="2F4AD98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9D3B057" w14:textId="77777777" w:rsidR="00CE432B" w:rsidRPr="004D6EC9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920AC41" w14:textId="77777777"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57D31BA" w14:textId="77777777"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4EE96690" w14:textId="77777777"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B1092C7" w14:textId="77777777" w:rsidR="00CE432B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5DBCEC8" w14:textId="77777777" w:rsidR="00CE432B" w:rsidRDefault="000A398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E432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C98BD7B" w14:textId="77777777" w:rsidR="00CE432B" w:rsidRPr="00DA3248" w:rsidRDefault="00CE432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AA9BDAC" w14:textId="77777777" w:rsidR="00CE432B" w:rsidRPr="00DA3248" w:rsidRDefault="00CE43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4CE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19D3B057" w14:textId="77777777" w:rsidR="00CE432B" w:rsidRPr="004D6EC9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920AC41" w14:textId="77777777"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257D31BA" w14:textId="77777777"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4EE96690" w14:textId="77777777"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B1092C7" w14:textId="77777777" w:rsidR="00CE432B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5DBCEC8" w14:textId="77777777" w:rsidR="00CE432B" w:rsidRDefault="000A398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CE432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0C98BD7B" w14:textId="77777777" w:rsidR="00CE432B" w:rsidRPr="00DA3248" w:rsidRDefault="00CE432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AA9BDAC" w14:textId="77777777" w:rsidR="00CE432B" w:rsidRPr="00DA3248" w:rsidRDefault="00CE432B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7F86B" wp14:editId="2C51FBB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736E0BF" w14:textId="77777777" w:rsidR="00CE432B" w:rsidRDefault="0082340E" w:rsidP="00470CCF">
                          <w:pPr>
                            <w:jc w:val="right"/>
                          </w:pPr>
                          <w:r w:rsidRPr="00084F2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41E7E2B" wp14:editId="00DB1343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87F86B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3736E0BF" w14:textId="77777777" w:rsidR="00CE432B" w:rsidRDefault="0082340E" w:rsidP="00470CCF">
                    <w:pPr>
                      <w:jc w:val="right"/>
                    </w:pPr>
                    <w:r w:rsidRPr="00084F2A">
                      <w:rPr>
                        <w:noProof/>
                        <w:lang w:eastAsia="pl-PL"/>
                      </w:rPr>
                      <w:drawing>
                        <wp:inline distT="0" distB="0" distL="0" distR="0" wp14:anchorId="641E7E2B" wp14:editId="00DB1343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0E0A7A"/>
    <w:lvl w:ilvl="0">
      <w:numFmt w:val="bullet"/>
      <w:lvlText w:val="*"/>
      <w:lvlJc w:val="left"/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5DD4"/>
    <w:multiLevelType w:val="hybridMultilevel"/>
    <w:tmpl w:val="BDC8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0AAF"/>
    <w:multiLevelType w:val="singleLevel"/>
    <w:tmpl w:val="13782674"/>
    <w:lvl w:ilvl="0">
      <w:start w:val="1"/>
      <w:numFmt w:val="lowerLetter"/>
      <w:lvlText w:val="%1)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5" w15:restartNumberingAfterBreak="0">
    <w:nsid w:val="269678A2"/>
    <w:multiLevelType w:val="singleLevel"/>
    <w:tmpl w:val="7C80C7FC"/>
    <w:lvl w:ilvl="0">
      <w:start w:val="3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8A0"/>
    <w:multiLevelType w:val="singleLevel"/>
    <w:tmpl w:val="7CDC6910"/>
    <w:lvl w:ilvl="0">
      <w:start w:val="1"/>
      <w:numFmt w:val="decimal"/>
      <w:lvlText w:val="%1)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 w15:restartNumberingAfterBreak="0">
    <w:nsid w:val="38A722BE"/>
    <w:multiLevelType w:val="hybridMultilevel"/>
    <w:tmpl w:val="FD94E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6173"/>
    <w:multiLevelType w:val="hybridMultilevel"/>
    <w:tmpl w:val="36B891E6"/>
    <w:lvl w:ilvl="0" w:tplc="F260E7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B41C0"/>
    <w:multiLevelType w:val="singleLevel"/>
    <w:tmpl w:val="64E28BEC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7A20198"/>
    <w:multiLevelType w:val="hybridMultilevel"/>
    <w:tmpl w:val="8598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7E6E21EC"/>
    <w:multiLevelType w:val="singleLevel"/>
    <w:tmpl w:val="048A6CCC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0"/>
  </w:num>
  <w:num w:numId="19">
    <w:abstractNumId w:val="7"/>
  </w:num>
  <w:num w:numId="20">
    <w:abstractNumId w:val="19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F45"/>
    <w:rsid w:val="00003744"/>
    <w:rsid w:val="00003F18"/>
    <w:rsid w:val="00014CC3"/>
    <w:rsid w:val="000154C3"/>
    <w:rsid w:val="000161D0"/>
    <w:rsid w:val="00027F0B"/>
    <w:rsid w:val="00035760"/>
    <w:rsid w:val="000360EA"/>
    <w:rsid w:val="00037722"/>
    <w:rsid w:val="0004179F"/>
    <w:rsid w:val="00041E35"/>
    <w:rsid w:val="000439C8"/>
    <w:rsid w:val="00044D0B"/>
    <w:rsid w:val="00045216"/>
    <w:rsid w:val="000551EB"/>
    <w:rsid w:val="00055B16"/>
    <w:rsid w:val="00057B94"/>
    <w:rsid w:val="00060179"/>
    <w:rsid w:val="00060A72"/>
    <w:rsid w:val="000618AD"/>
    <w:rsid w:val="00062102"/>
    <w:rsid w:val="0006487D"/>
    <w:rsid w:val="00067273"/>
    <w:rsid w:val="00071003"/>
    <w:rsid w:val="000725A1"/>
    <w:rsid w:val="000742FB"/>
    <w:rsid w:val="00074343"/>
    <w:rsid w:val="00076186"/>
    <w:rsid w:val="000765F4"/>
    <w:rsid w:val="00081CC5"/>
    <w:rsid w:val="000878B4"/>
    <w:rsid w:val="00093253"/>
    <w:rsid w:val="00094D3C"/>
    <w:rsid w:val="00094E17"/>
    <w:rsid w:val="000A398A"/>
    <w:rsid w:val="000A5037"/>
    <w:rsid w:val="000A7728"/>
    <w:rsid w:val="000B05DC"/>
    <w:rsid w:val="000B1A01"/>
    <w:rsid w:val="000B6EAC"/>
    <w:rsid w:val="000C08A3"/>
    <w:rsid w:val="000C0C51"/>
    <w:rsid w:val="000C19C7"/>
    <w:rsid w:val="000C1DE5"/>
    <w:rsid w:val="000C548B"/>
    <w:rsid w:val="000D083B"/>
    <w:rsid w:val="000D3E58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31B"/>
    <w:rsid w:val="000F70C9"/>
    <w:rsid w:val="000F7A8E"/>
    <w:rsid w:val="0010069A"/>
    <w:rsid w:val="001050E5"/>
    <w:rsid w:val="00105677"/>
    <w:rsid w:val="001135A8"/>
    <w:rsid w:val="00120F62"/>
    <w:rsid w:val="0012424C"/>
    <w:rsid w:val="00127748"/>
    <w:rsid w:val="001304CE"/>
    <w:rsid w:val="00141226"/>
    <w:rsid w:val="00144E5C"/>
    <w:rsid w:val="00150560"/>
    <w:rsid w:val="00152131"/>
    <w:rsid w:val="00152980"/>
    <w:rsid w:val="00156AFA"/>
    <w:rsid w:val="00156F3D"/>
    <w:rsid w:val="00164A21"/>
    <w:rsid w:val="00170B32"/>
    <w:rsid w:val="00175ADF"/>
    <w:rsid w:val="001764F3"/>
    <w:rsid w:val="00177D0C"/>
    <w:rsid w:val="0018453D"/>
    <w:rsid w:val="00185081"/>
    <w:rsid w:val="001923AE"/>
    <w:rsid w:val="00196F35"/>
    <w:rsid w:val="001A4F34"/>
    <w:rsid w:val="001A7F2F"/>
    <w:rsid w:val="001B6E32"/>
    <w:rsid w:val="001B71D7"/>
    <w:rsid w:val="001B76AA"/>
    <w:rsid w:val="001B7CDA"/>
    <w:rsid w:val="001D36C6"/>
    <w:rsid w:val="001E06E2"/>
    <w:rsid w:val="001E0FA7"/>
    <w:rsid w:val="001E10D8"/>
    <w:rsid w:val="001E2344"/>
    <w:rsid w:val="001E3C85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C94"/>
    <w:rsid w:val="0020103C"/>
    <w:rsid w:val="00201757"/>
    <w:rsid w:val="00204BC8"/>
    <w:rsid w:val="00207374"/>
    <w:rsid w:val="002146C1"/>
    <w:rsid w:val="00215DEC"/>
    <w:rsid w:val="002244A5"/>
    <w:rsid w:val="002248AF"/>
    <w:rsid w:val="002257D4"/>
    <w:rsid w:val="00226B35"/>
    <w:rsid w:val="00237884"/>
    <w:rsid w:val="00251991"/>
    <w:rsid w:val="0025604B"/>
    <w:rsid w:val="00264CF3"/>
    <w:rsid w:val="00266674"/>
    <w:rsid w:val="0027153D"/>
    <w:rsid w:val="002717FC"/>
    <w:rsid w:val="00271C97"/>
    <w:rsid w:val="00272225"/>
    <w:rsid w:val="002729FE"/>
    <w:rsid w:val="00273DCD"/>
    <w:rsid w:val="002741BF"/>
    <w:rsid w:val="00277BC6"/>
    <w:rsid w:val="00280B16"/>
    <w:rsid w:val="00282B15"/>
    <w:rsid w:val="00287A24"/>
    <w:rsid w:val="00290B3E"/>
    <w:rsid w:val="00290FE3"/>
    <w:rsid w:val="00291B64"/>
    <w:rsid w:val="002931C4"/>
    <w:rsid w:val="002A08AD"/>
    <w:rsid w:val="002A551F"/>
    <w:rsid w:val="002A6C8B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B73"/>
    <w:rsid w:val="002D404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6051"/>
    <w:rsid w:val="00312E8E"/>
    <w:rsid w:val="00316E8D"/>
    <w:rsid w:val="003177CE"/>
    <w:rsid w:val="00317F6D"/>
    <w:rsid w:val="00320D38"/>
    <w:rsid w:val="003213C2"/>
    <w:rsid w:val="00325021"/>
    <w:rsid w:val="003266B0"/>
    <w:rsid w:val="00326F97"/>
    <w:rsid w:val="00327A3C"/>
    <w:rsid w:val="00336930"/>
    <w:rsid w:val="00337DD8"/>
    <w:rsid w:val="003436BF"/>
    <w:rsid w:val="00344AB4"/>
    <w:rsid w:val="00347C00"/>
    <w:rsid w:val="00350644"/>
    <w:rsid w:val="003535F7"/>
    <w:rsid w:val="003709D8"/>
    <w:rsid w:val="00372D83"/>
    <w:rsid w:val="00376B13"/>
    <w:rsid w:val="00391226"/>
    <w:rsid w:val="003913C2"/>
    <w:rsid w:val="00395F93"/>
    <w:rsid w:val="003A05CA"/>
    <w:rsid w:val="003A14FD"/>
    <w:rsid w:val="003A22CC"/>
    <w:rsid w:val="003A2FA3"/>
    <w:rsid w:val="003A498B"/>
    <w:rsid w:val="003A564D"/>
    <w:rsid w:val="003A6E17"/>
    <w:rsid w:val="003A7317"/>
    <w:rsid w:val="003B0F70"/>
    <w:rsid w:val="003B161C"/>
    <w:rsid w:val="003B1FBD"/>
    <w:rsid w:val="003B2F77"/>
    <w:rsid w:val="003B71AD"/>
    <w:rsid w:val="003B761E"/>
    <w:rsid w:val="003C5B4B"/>
    <w:rsid w:val="003C6069"/>
    <w:rsid w:val="003C644C"/>
    <w:rsid w:val="003C6D83"/>
    <w:rsid w:val="003C72CA"/>
    <w:rsid w:val="003D2127"/>
    <w:rsid w:val="003D2730"/>
    <w:rsid w:val="003E5116"/>
    <w:rsid w:val="003E5AEA"/>
    <w:rsid w:val="003E758F"/>
    <w:rsid w:val="003F0BC0"/>
    <w:rsid w:val="003F46E1"/>
    <w:rsid w:val="004017CF"/>
    <w:rsid w:val="00401980"/>
    <w:rsid w:val="00402607"/>
    <w:rsid w:val="004115A2"/>
    <w:rsid w:val="0041493B"/>
    <w:rsid w:val="00416C22"/>
    <w:rsid w:val="004175A4"/>
    <w:rsid w:val="0041795B"/>
    <w:rsid w:val="004231ED"/>
    <w:rsid w:val="00431DC3"/>
    <w:rsid w:val="00446205"/>
    <w:rsid w:val="00446E4D"/>
    <w:rsid w:val="00447C81"/>
    <w:rsid w:val="0045320B"/>
    <w:rsid w:val="00453375"/>
    <w:rsid w:val="004535EA"/>
    <w:rsid w:val="004540B1"/>
    <w:rsid w:val="00454676"/>
    <w:rsid w:val="00460E5F"/>
    <w:rsid w:val="00461215"/>
    <w:rsid w:val="00462945"/>
    <w:rsid w:val="004704D9"/>
    <w:rsid w:val="00470CCF"/>
    <w:rsid w:val="004725FF"/>
    <w:rsid w:val="00473830"/>
    <w:rsid w:val="00476FF4"/>
    <w:rsid w:val="00480BF9"/>
    <w:rsid w:val="0048109A"/>
    <w:rsid w:val="00481E28"/>
    <w:rsid w:val="004832D5"/>
    <w:rsid w:val="00486897"/>
    <w:rsid w:val="004962EA"/>
    <w:rsid w:val="004A1128"/>
    <w:rsid w:val="004A160E"/>
    <w:rsid w:val="004A1C95"/>
    <w:rsid w:val="004A4D57"/>
    <w:rsid w:val="004A6631"/>
    <w:rsid w:val="004B10A1"/>
    <w:rsid w:val="004B6D5B"/>
    <w:rsid w:val="004C03DF"/>
    <w:rsid w:val="004C3943"/>
    <w:rsid w:val="004C4512"/>
    <w:rsid w:val="004C6D02"/>
    <w:rsid w:val="004D2030"/>
    <w:rsid w:val="004D252D"/>
    <w:rsid w:val="004D55FE"/>
    <w:rsid w:val="004D6EC9"/>
    <w:rsid w:val="004E5927"/>
    <w:rsid w:val="004F05C4"/>
    <w:rsid w:val="004F0976"/>
    <w:rsid w:val="004F1807"/>
    <w:rsid w:val="004F6432"/>
    <w:rsid w:val="00501621"/>
    <w:rsid w:val="005074D2"/>
    <w:rsid w:val="005075EC"/>
    <w:rsid w:val="00513457"/>
    <w:rsid w:val="00516311"/>
    <w:rsid w:val="005307F3"/>
    <w:rsid w:val="00530EB6"/>
    <w:rsid w:val="005323F3"/>
    <w:rsid w:val="00537DC8"/>
    <w:rsid w:val="005404AD"/>
    <w:rsid w:val="00544E92"/>
    <w:rsid w:val="0054595C"/>
    <w:rsid w:val="00552E14"/>
    <w:rsid w:val="00557362"/>
    <w:rsid w:val="0056209A"/>
    <w:rsid w:val="00565077"/>
    <w:rsid w:val="00570B98"/>
    <w:rsid w:val="0057219C"/>
    <w:rsid w:val="0057315B"/>
    <w:rsid w:val="005806D9"/>
    <w:rsid w:val="00584CB3"/>
    <w:rsid w:val="0058521D"/>
    <w:rsid w:val="005876BE"/>
    <w:rsid w:val="0059067F"/>
    <w:rsid w:val="00595CCD"/>
    <w:rsid w:val="005A0392"/>
    <w:rsid w:val="005A3232"/>
    <w:rsid w:val="005A7A00"/>
    <w:rsid w:val="005B1093"/>
    <w:rsid w:val="005B2115"/>
    <w:rsid w:val="005B2C07"/>
    <w:rsid w:val="005B74A3"/>
    <w:rsid w:val="005B77B5"/>
    <w:rsid w:val="005C31D0"/>
    <w:rsid w:val="005C3463"/>
    <w:rsid w:val="005C5461"/>
    <w:rsid w:val="005D2387"/>
    <w:rsid w:val="005D5C7A"/>
    <w:rsid w:val="005E0782"/>
    <w:rsid w:val="005E4D46"/>
    <w:rsid w:val="005E6E60"/>
    <w:rsid w:val="005F042E"/>
    <w:rsid w:val="005F3860"/>
    <w:rsid w:val="0060108A"/>
    <w:rsid w:val="0060630F"/>
    <w:rsid w:val="006074FF"/>
    <w:rsid w:val="00615E94"/>
    <w:rsid w:val="00616E9B"/>
    <w:rsid w:val="0062091B"/>
    <w:rsid w:val="00625826"/>
    <w:rsid w:val="0063177F"/>
    <w:rsid w:val="00631BB7"/>
    <w:rsid w:val="00631EE1"/>
    <w:rsid w:val="00632FE5"/>
    <w:rsid w:val="00635EBE"/>
    <w:rsid w:val="006401A3"/>
    <w:rsid w:val="00644800"/>
    <w:rsid w:val="0064493E"/>
    <w:rsid w:val="00644CC8"/>
    <w:rsid w:val="006505C9"/>
    <w:rsid w:val="006507CA"/>
    <w:rsid w:val="006579A0"/>
    <w:rsid w:val="006625BF"/>
    <w:rsid w:val="0066558D"/>
    <w:rsid w:val="0066738F"/>
    <w:rsid w:val="006720D4"/>
    <w:rsid w:val="00681B60"/>
    <w:rsid w:val="00683F3F"/>
    <w:rsid w:val="0068513A"/>
    <w:rsid w:val="0068580C"/>
    <w:rsid w:val="00685BFB"/>
    <w:rsid w:val="0068696F"/>
    <w:rsid w:val="0069736B"/>
    <w:rsid w:val="006A159D"/>
    <w:rsid w:val="006A4931"/>
    <w:rsid w:val="006A4F7C"/>
    <w:rsid w:val="006A6DC2"/>
    <w:rsid w:val="006B149F"/>
    <w:rsid w:val="006B1C37"/>
    <w:rsid w:val="006B346C"/>
    <w:rsid w:val="006B445C"/>
    <w:rsid w:val="006C01EE"/>
    <w:rsid w:val="006C1B6C"/>
    <w:rsid w:val="006C1CE1"/>
    <w:rsid w:val="006C4465"/>
    <w:rsid w:val="006D1131"/>
    <w:rsid w:val="006D15FD"/>
    <w:rsid w:val="006D1CFE"/>
    <w:rsid w:val="006D26A8"/>
    <w:rsid w:val="006D35CE"/>
    <w:rsid w:val="006D3756"/>
    <w:rsid w:val="006D6E6C"/>
    <w:rsid w:val="006D6F26"/>
    <w:rsid w:val="006E25EA"/>
    <w:rsid w:val="006E7539"/>
    <w:rsid w:val="006F07DC"/>
    <w:rsid w:val="006F182B"/>
    <w:rsid w:val="006F30EB"/>
    <w:rsid w:val="006F73A3"/>
    <w:rsid w:val="0070346B"/>
    <w:rsid w:val="00704884"/>
    <w:rsid w:val="00705F31"/>
    <w:rsid w:val="0071378B"/>
    <w:rsid w:val="00714354"/>
    <w:rsid w:val="00715AC4"/>
    <w:rsid w:val="00716BA8"/>
    <w:rsid w:val="0073135F"/>
    <w:rsid w:val="007533BD"/>
    <w:rsid w:val="00754307"/>
    <w:rsid w:val="00760AFE"/>
    <w:rsid w:val="00772FD0"/>
    <w:rsid w:val="007733B3"/>
    <w:rsid w:val="00775549"/>
    <w:rsid w:val="007772B3"/>
    <w:rsid w:val="0078197E"/>
    <w:rsid w:val="00790276"/>
    <w:rsid w:val="00796B3C"/>
    <w:rsid w:val="00796F61"/>
    <w:rsid w:val="007A3A3B"/>
    <w:rsid w:val="007A4C75"/>
    <w:rsid w:val="007B2B04"/>
    <w:rsid w:val="007B5A48"/>
    <w:rsid w:val="007B64DC"/>
    <w:rsid w:val="007B6AF4"/>
    <w:rsid w:val="007B7472"/>
    <w:rsid w:val="007C0A72"/>
    <w:rsid w:val="007C1DD8"/>
    <w:rsid w:val="007C57E0"/>
    <w:rsid w:val="007D005C"/>
    <w:rsid w:val="007E1CB8"/>
    <w:rsid w:val="007E742D"/>
    <w:rsid w:val="007F02C6"/>
    <w:rsid w:val="007F049C"/>
    <w:rsid w:val="007F31E6"/>
    <w:rsid w:val="007F342E"/>
    <w:rsid w:val="007F3D8D"/>
    <w:rsid w:val="007F749F"/>
    <w:rsid w:val="00801A0A"/>
    <w:rsid w:val="008021A8"/>
    <w:rsid w:val="008035A2"/>
    <w:rsid w:val="008105AE"/>
    <w:rsid w:val="008162EC"/>
    <w:rsid w:val="008163AB"/>
    <w:rsid w:val="00817877"/>
    <w:rsid w:val="0082340E"/>
    <w:rsid w:val="00824665"/>
    <w:rsid w:val="008256DA"/>
    <w:rsid w:val="00825EAC"/>
    <w:rsid w:val="008274E2"/>
    <w:rsid w:val="0083160F"/>
    <w:rsid w:val="008342E2"/>
    <w:rsid w:val="00835BD8"/>
    <w:rsid w:val="00836990"/>
    <w:rsid w:val="00837693"/>
    <w:rsid w:val="00847318"/>
    <w:rsid w:val="008542C9"/>
    <w:rsid w:val="00855817"/>
    <w:rsid w:val="00862F22"/>
    <w:rsid w:val="008648DD"/>
    <w:rsid w:val="00864FBB"/>
    <w:rsid w:val="008655E4"/>
    <w:rsid w:val="00870FEA"/>
    <w:rsid w:val="00871DA5"/>
    <w:rsid w:val="008746D9"/>
    <w:rsid w:val="00881D49"/>
    <w:rsid w:val="00886A58"/>
    <w:rsid w:val="00887CCA"/>
    <w:rsid w:val="0089184F"/>
    <w:rsid w:val="00894ECE"/>
    <w:rsid w:val="00897455"/>
    <w:rsid w:val="008A0729"/>
    <w:rsid w:val="008A0BF7"/>
    <w:rsid w:val="008A1F5C"/>
    <w:rsid w:val="008B06C7"/>
    <w:rsid w:val="008B09EF"/>
    <w:rsid w:val="008B1AAC"/>
    <w:rsid w:val="008C1E35"/>
    <w:rsid w:val="008C2C47"/>
    <w:rsid w:val="008C508A"/>
    <w:rsid w:val="008C58C1"/>
    <w:rsid w:val="008C648C"/>
    <w:rsid w:val="008D1B3F"/>
    <w:rsid w:val="008D1F0F"/>
    <w:rsid w:val="008D6247"/>
    <w:rsid w:val="008E30A4"/>
    <w:rsid w:val="008E726A"/>
    <w:rsid w:val="008F2AAF"/>
    <w:rsid w:val="008F42C9"/>
    <w:rsid w:val="008F4AE1"/>
    <w:rsid w:val="008F6FCE"/>
    <w:rsid w:val="00901C9D"/>
    <w:rsid w:val="00910817"/>
    <w:rsid w:val="009127D2"/>
    <w:rsid w:val="00912BD0"/>
    <w:rsid w:val="0091649B"/>
    <w:rsid w:val="0092020F"/>
    <w:rsid w:val="00922D1F"/>
    <w:rsid w:val="00924422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6B73"/>
    <w:rsid w:val="00967819"/>
    <w:rsid w:val="00974615"/>
    <w:rsid w:val="0098294C"/>
    <w:rsid w:val="00982E7B"/>
    <w:rsid w:val="009951BB"/>
    <w:rsid w:val="009A565A"/>
    <w:rsid w:val="009A5846"/>
    <w:rsid w:val="009A7F97"/>
    <w:rsid w:val="009B0FFC"/>
    <w:rsid w:val="009B1B18"/>
    <w:rsid w:val="009B2D78"/>
    <w:rsid w:val="009C251D"/>
    <w:rsid w:val="009C3593"/>
    <w:rsid w:val="009C4600"/>
    <w:rsid w:val="009D7F12"/>
    <w:rsid w:val="009E2C5F"/>
    <w:rsid w:val="009E3F17"/>
    <w:rsid w:val="009E49C1"/>
    <w:rsid w:val="009F14FE"/>
    <w:rsid w:val="009F388D"/>
    <w:rsid w:val="009F3CE0"/>
    <w:rsid w:val="009F3D17"/>
    <w:rsid w:val="009F5DC1"/>
    <w:rsid w:val="009F65C2"/>
    <w:rsid w:val="009F6F5C"/>
    <w:rsid w:val="009F7322"/>
    <w:rsid w:val="00A017EB"/>
    <w:rsid w:val="00A01A8F"/>
    <w:rsid w:val="00A02FE3"/>
    <w:rsid w:val="00A04A2F"/>
    <w:rsid w:val="00A06514"/>
    <w:rsid w:val="00A12C69"/>
    <w:rsid w:val="00A12FFF"/>
    <w:rsid w:val="00A13630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18B1"/>
    <w:rsid w:val="00A447E8"/>
    <w:rsid w:val="00A4590A"/>
    <w:rsid w:val="00A50B03"/>
    <w:rsid w:val="00A52F74"/>
    <w:rsid w:val="00A54EA1"/>
    <w:rsid w:val="00A55BED"/>
    <w:rsid w:val="00A56119"/>
    <w:rsid w:val="00A57E78"/>
    <w:rsid w:val="00A63BC0"/>
    <w:rsid w:val="00A669F6"/>
    <w:rsid w:val="00A70665"/>
    <w:rsid w:val="00A71123"/>
    <w:rsid w:val="00A85A76"/>
    <w:rsid w:val="00A93609"/>
    <w:rsid w:val="00A955E5"/>
    <w:rsid w:val="00A969BC"/>
    <w:rsid w:val="00AA007B"/>
    <w:rsid w:val="00AA07B2"/>
    <w:rsid w:val="00AA581D"/>
    <w:rsid w:val="00AA5AB4"/>
    <w:rsid w:val="00AA719B"/>
    <w:rsid w:val="00AA7C35"/>
    <w:rsid w:val="00AB175A"/>
    <w:rsid w:val="00AB2DDF"/>
    <w:rsid w:val="00AB5968"/>
    <w:rsid w:val="00AC0204"/>
    <w:rsid w:val="00AC1FC5"/>
    <w:rsid w:val="00AC37B3"/>
    <w:rsid w:val="00AC70EA"/>
    <w:rsid w:val="00AD0971"/>
    <w:rsid w:val="00AD3635"/>
    <w:rsid w:val="00AD6C1A"/>
    <w:rsid w:val="00AD6F23"/>
    <w:rsid w:val="00AE1473"/>
    <w:rsid w:val="00AE1B57"/>
    <w:rsid w:val="00AF31AF"/>
    <w:rsid w:val="00AF4D7A"/>
    <w:rsid w:val="00AF713A"/>
    <w:rsid w:val="00B01136"/>
    <w:rsid w:val="00B01FCA"/>
    <w:rsid w:val="00B0329A"/>
    <w:rsid w:val="00B036DC"/>
    <w:rsid w:val="00B06625"/>
    <w:rsid w:val="00B13BAD"/>
    <w:rsid w:val="00B22148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1AEA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7D4"/>
    <w:rsid w:val="00BA2784"/>
    <w:rsid w:val="00BA6EBF"/>
    <w:rsid w:val="00BB062E"/>
    <w:rsid w:val="00BB2E40"/>
    <w:rsid w:val="00BB4156"/>
    <w:rsid w:val="00BC08AF"/>
    <w:rsid w:val="00BC2C78"/>
    <w:rsid w:val="00BC4CB5"/>
    <w:rsid w:val="00BC760E"/>
    <w:rsid w:val="00BD0709"/>
    <w:rsid w:val="00BD57A1"/>
    <w:rsid w:val="00BD5F44"/>
    <w:rsid w:val="00BD712E"/>
    <w:rsid w:val="00BE7500"/>
    <w:rsid w:val="00BE7CDE"/>
    <w:rsid w:val="00BF370B"/>
    <w:rsid w:val="00BF68D1"/>
    <w:rsid w:val="00C027AE"/>
    <w:rsid w:val="00C05F96"/>
    <w:rsid w:val="00C0668E"/>
    <w:rsid w:val="00C068F0"/>
    <w:rsid w:val="00C10BAE"/>
    <w:rsid w:val="00C10E83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4B55"/>
    <w:rsid w:val="00C402E1"/>
    <w:rsid w:val="00C5212E"/>
    <w:rsid w:val="00C56FD1"/>
    <w:rsid w:val="00C60B14"/>
    <w:rsid w:val="00C60EDC"/>
    <w:rsid w:val="00C6288A"/>
    <w:rsid w:val="00C638A8"/>
    <w:rsid w:val="00C6408A"/>
    <w:rsid w:val="00C64B99"/>
    <w:rsid w:val="00C65DA3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1F68"/>
    <w:rsid w:val="00CA370C"/>
    <w:rsid w:val="00CA37EF"/>
    <w:rsid w:val="00CA5953"/>
    <w:rsid w:val="00CA62E6"/>
    <w:rsid w:val="00CB0350"/>
    <w:rsid w:val="00CB1673"/>
    <w:rsid w:val="00CB286E"/>
    <w:rsid w:val="00CB2B48"/>
    <w:rsid w:val="00CB4DFA"/>
    <w:rsid w:val="00CB715B"/>
    <w:rsid w:val="00CC02E9"/>
    <w:rsid w:val="00CC230F"/>
    <w:rsid w:val="00CC6635"/>
    <w:rsid w:val="00CC671D"/>
    <w:rsid w:val="00CD204D"/>
    <w:rsid w:val="00CD3020"/>
    <w:rsid w:val="00CD3D15"/>
    <w:rsid w:val="00CD689E"/>
    <w:rsid w:val="00CD7629"/>
    <w:rsid w:val="00CE2E27"/>
    <w:rsid w:val="00CE432B"/>
    <w:rsid w:val="00CE70AB"/>
    <w:rsid w:val="00CF254F"/>
    <w:rsid w:val="00CF693E"/>
    <w:rsid w:val="00D06033"/>
    <w:rsid w:val="00D10FAB"/>
    <w:rsid w:val="00D1190E"/>
    <w:rsid w:val="00D20B71"/>
    <w:rsid w:val="00D2374F"/>
    <w:rsid w:val="00D23B5F"/>
    <w:rsid w:val="00D26F58"/>
    <w:rsid w:val="00D31060"/>
    <w:rsid w:val="00D33CA1"/>
    <w:rsid w:val="00D34081"/>
    <w:rsid w:val="00D431E3"/>
    <w:rsid w:val="00D432DB"/>
    <w:rsid w:val="00D45235"/>
    <w:rsid w:val="00D47C8F"/>
    <w:rsid w:val="00D51F9D"/>
    <w:rsid w:val="00D5337B"/>
    <w:rsid w:val="00D5409C"/>
    <w:rsid w:val="00D54135"/>
    <w:rsid w:val="00D55638"/>
    <w:rsid w:val="00D563D4"/>
    <w:rsid w:val="00D6506B"/>
    <w:rsid w:val="00D659BD"/>
    <w:rsid w:val="00D6754C"/>
    <w:rsid w:val="00D70689"/>
    <w:rsid w:val="00D70B20"/>
    <w:rsid w:val="00D73B3C"/>
    <w:rsid w:val="00D76991"/>
    <w:rsid w:val="00D8459C"/>
    <w:rsid w:val="00D852FD"/>
    <w:rsid w:val="00D86BD0"/>
    <w:rsid w:val="00D9150D"/>
    <w:rsid w:val="00D92537"/>
    <w:rsid w:val="00D9495E"/>
    <w:rsid w:val="00D95289"/>
    <w:rsid w:val="00D95B2D"/>
    <w:rsid w:val="00D96457"/>
    <w:rsid w:val="00DA3248"/>
    <w:rsid w:val="00DA5750"/>
    <w:rsid w:val="00DA5F1A"/>
    <w:rsid w:val="00DA6D43"/>
    <w:rsid w:val="00DB27D1"/>
    <w:rsid w:val="00DB2BAA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4C9D"/>
    <w:rsid w:val="00DE5705"/>
    <w:rsid w:val="00DE6169"/>
    <w:rsid w:val="00DF3673"/>
    <w:rsid w:val="00DF7226"/>
    <w:rsid w:val="00E05692"/>
    <w:rsid w:val="00E148A8"/>
    <w:rsid w:val="00E156BF"/>
    <w:rsid w:val="00E15ED2"/>
    <w:rsid w:val="00E168A1"/>
    <w:rsid w:val="00E17B65"/>
    <w:rsid w:val="00E212CE"/>
    <w:rsid w:val="00E24281"/>
    <w:rsid w:val="00E30D39"/>
    <w:rsid w:val="00E31328"/>
    <w:rsid w:val="00E36768"/>
    <w:rsid w:val="00E375AE"/>
    <w:rsid w:val="00E429BC"/>
    <w:rsid w:val="00E42AD4"/>
    <w:rsid w:val="00E431A3"/>
    <w:rsid w:val="00E449EF"/>
    <w:rsid w:val="00E5017A"/>
    <w:rsid w:val="00E50EFB"/>
    <w:rsid w:val="00E53A64"/>
    <w:rsid w:val="00E57F7B"/>
    <w:rsid w:val="00E61CB0"/>
    <w:rsid w:val="00E62F17"/>
    <w:rsid w:val="00E652B3"/>
    <w:rsid w:val="00E67041"/>
    <w:rsid w:val="00E70BCF"/>
    <w:rsid w:val="00E71A1F"/>
    <w:rsid w:val="00E74D3F"/>
    <w:rsid w:val="00E85F9F"/>
    <w:rsid w:val="00E91E24"/>
    <w:rsid w:val="00E92C5E"/>
    <w:rsid w:val="00E92D3C"/>
    <w:rsid w:val="00E94291"/>
    <w:rsid w:val="00E94F69"/>
    <w:rsid w:val="00E95009"/>
    <w:rsid w:val="00E96629"/>
    <w:rsid w:val="00EA09C7"/>
    <w:rsid w:val="00EA1909"/>
    <w:rsid w:val="00EA6ECD"/>
    <w:rsid w:val="00EA7D6E"/>
    <w:rsid w:val="00EA7F07"/>
    <w:rsid w:val="00EB0C24"/>
    <w:rsid w:val="00EB12C8"/>
    <w:rsid w:val="00EB6F69"/>
    <w:rsid w:val="00EC079E"/>
    <w:rsid w:val="00EC35DF"/>
    <w:rsid w:val="00EC4D49"/>
    <w:rsid w:val="00EC70A3"/>
    <w:rsid w:val="00ED0648"/>
    <w:rsid w:val="00ED15C0"/>
    <w:rsid w:val="00ED2FB2"/>
    <w:rsid w:val="00ED35EC"/>
    <w:rsid w:val="00ED3711"/>
    <w:rsid w:val="00EE367C"/>
    <w:rsid w:val="00EF321F"/>
    <w:rsid w:val="00EF48E6"/>
    <w:rsid w:val="00EF718E"/>
    <w:rsid w:val="00EF735D"/>
    <w:rsid w:val="00EF7680"/>
    <w:rsid w:val="00F00673"/>
    <w:rsid w:val="00F02AB8"/>
    <w:rsid w:val="00F03134"/>
    <w:rsid w:val="00F06472"/>
    <w:rsid w:val="00F10260"/>
    <w:rsid w:val="00F10B80"/>
    <w:rsid w:val="00F14DC5"/>
    <w:rsid w:val="00F1535D"/>
    <w:rsid w:val="00F179C1"/>
    <w:rsid w:val="00F2067D"/>
    <w:rsid w:val="00F219AC"/>
    <w:rsid w:val="00F23F17"/>
    <w:rsid w:val="00F247BA"/>
    <w:rsid w:val="00F34AC0"/>
    <w:rsid w:val="00F3615F"/>
    <w:rsid w:val="00F3639C"/>
    <w:rsid w:val="00F37980"/>
    <w:rsid w:val="00F445CE"/>
    <w:rsid w:val="00F456F1"/>
    <w:rsid w:val="00F45D7B"/>
    <w:rsid w:val="00F46829"/>
    <w:rsid w:val="00F5380E"/>
    <w:rsid w:val="00F54649"/>
    <w:rsid w:val="00F62F86"/>
    <w:rsid w:val="00F65D4B"/>
    <w:rsid w:val="00F66D09"/>
    <w:rsid w:val="00F701A8"/>
    <w:rsid w:val="00F76C19"/>
    <w:rsid w:val="00F85B38"/>
    <w:rsid w:val="00F91D11"/>
    <w:rsid w:val="00F95A5E"/>
    <w:rsid w:val="00F96248"/>
    <w:rsid w:val="00F96444"/>
    <w:rsid w:val="00F97469"/>
    <w:rsid w:val="00FA3549"/>
    <w:rsid w:val="00FA4690"/>
    <w:rsid w:val="00FA6EA8"/>
    <w:rsid w:val="00FA7E0C"/>
    <w:rsid w:val="00FB0133"/>
    <w:rsid w:val="00FB2B45"/>
    <w:rsid w:val="00FB3D9B"/>
    <w:rsid w:val="00FB474B"/>
    <w:rsid w:val="00FC1FAD"/>
    <w:rsid w:val="00FC2073"/>
    <w:rsid w:val="00FC660D"/>
    <w:rsid w:val="00FC6FE6"/>
    <w:rsid w:val="00FD312D"/>
    <w:rsid w:val="00FD3184"/>
    <w:rsid w:val="00FD3B96"/>
    <w:rsid w:val="00FD419F"/>
    <w:rsid w:val="00FD5963"/>
    <w:rsid w:val="00FE3BC2"/>
    <w:rsid w:val="00FE59F0"/>
    <w:rsid w:val="00FF1363"/>
    <w:rsid w:val="00FF24FA"/>
    <w:rsid w:val="00FF425A"/>
    <w:rsid w:val="00FF471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D4DE6"/>
  <w15:chartTrackingRefBased/>
  <w15:docId w15:val="{4B70FCF5-19A9-4C31-BAD5-4A592D0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823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D7C5-A58F-43ED-A405-74AEC388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3777</CharactersWithSpaces>
  <SharedDoc>false</SharedDoc>
  <HLinks>
    <vt:vector size="30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mailto:rzecznik@intercity.pl</vt:lpwstr>
      </vt:variant>
      <vt:variant>
        <vt:lpwstr/>
      </vt:variant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mailto:miroslaw.siemieniec@plk-sa.pl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https://portalpasazera.pl/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Siemieniec Mirosław</cp:lastModifiedBy>
  <cp:revision>2</cp:revision>
  <cp:lastPrinted>2017-08-10T15:32:00Z</cp:lastPrinted>
  <dcterms:created xsi:type="dcterms:W3CDTF">2017-08-11T03:21:00Z</dcterms:created>
  <dcterms:modified xsi:type="dcterms:W3CDTF">2017-08-11T03:21:00Z</dcterms:modified>
</cp:coreProperties>
</file>