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469EA5F7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892DBA">
        <w:rPr>
          <w:rFonts w:ascii="Arial" w:hAnsi="Arial" w:cs="Arial"/>
        </w:rPr>
        <w:t>30</w:t>
      </w:r>
      <w:r w:rsidR="002244A5">
        <w:rPr>
          <w:rFonts w:ascii="Arial" w:hAnsi="Arial" w:cs="Arial"/>
        </w:rPr>
        <w:t xml:space="preserve">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6321BC" w:rsidRDefault="00BA0980" w:rsidP="006321BC">
      <w:pPr>
        <w:spacing w:after="0" w:line="360" w:lineRule="auto"/>
        <w:jc w:val="both"/>
        <w:rPr>
          <w:rFonts w:ascii="Arial" w:hAnsi="Arial" w:cs="Arial"/>
          <w:b/>
        </w:rPr>
      </w:pPr>
      <w:r w:rsidRPr="006321BC">
        <w:rPr>
          <w:rFonts w:ascii="Arial" w:hAnsi="Arial" w:cs="Arial"/>
          <w:b/>
        </w:rPr>
        <w:t>Informacja prasowa</w:t>
      </w:r>
    </w:p>
    <w:p w14:paraId="1FE12562" w14:textId="783BA497" w:rsidR="002244A5" w:rsidRPr="006321BC" w:rsidRDefault="00E15FAC" w:rsidP="006321BC">
      <w:pPr>
        <w:spacing w:after="0" w:line="360" w:lineRule="auto"/>
        <w:rPr>
          <w:rFonts w:ascii="Arial" w:hAnsi="Arial" w:cs="Arial"/>
          <w:b/>
        </w:rPr>
      </w:pPr>
      <w:r w:rsidRPr="006321BC">
        <w:rPr>
          <w:rFonts w:ascii="Arial" w:hAnsi="Arial" w:cs="Arial"/>
          <w:b/>
        </w:rPr>
        <w:t xml:space="preserve">Dolnośląska akcja SOK przeciw tragediom na torach </w:t>
      </w:r>
    </w:p>
    <w:p w14:paraId="4771DD9A" w14:textId="77777777" w:rsidR="002244A5" w:rsidRPr="006321BC" w:rsidRDefault="002244A5" w:rsidP="006321BC">
      <w:pPr>
        <w:spacing w:after="0" w:line="360" w:lineRule="auto"/>
        <w:jc w:val="both"/>
        <w:rPr>
          <w:rFonts w:ascii="Arial" w:hAnsi="Arial" w:cs="Arial"/>
          <w:b/>
        </w:rPr>
      </w:pPr>
    </w:p>
    <w:p w14:paraId="20BAEF32" w14:textId="7B8EA47B" w:rsidR="00EA7259" w:rsidRPr="006321BC" w:rsidRDefault="00EA7259" w:rsidP="006321B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321BC">
        <w:rPr>
          <w:rFonts w:ascii="Arial" w:hAnsi="Arial" w:cs="Arial"/>
          <w:b/>
          <w:bCs/>
        </w:rPr>
        <w:t xml:space="preserve">We Wrocławiu 30 marca Straż Ochrony Kolei na torach i przejazdach przeprowadziła kolejną akcję zapobiegającą nieprawidłowym </w:t>
      </w:r>
      <w:r w:rsidRPr="006321BC">
        <w:rPr>
          <w:rFonts w:ascii="Arial" w:hAnsi="Arial" w:cs="Arial"/>
          <w:b/>
          <w:bCs/>
        </w:rPr>
        <w:t xml:space="preserve">zachowaniom </w:t>
      </w:r>
      <w:r w:rsidRPr="006321BC">
        <w:rPr>
          <w:rFonts w:ascii="Arial" w:hAnsi="Arial" w:cs="Arial"/>
          <w:b/>
          <w:bCs/>
        </w:rPr>
        <w:t>pieszych. W województwie dolnośląskim będzie więcej patroli SOK wyposażonych w kamery, dodatkowe informacje trafią do uczniów w szkołach, kontynuowana będzie współpraca z policją.</w:t>
      </w:r>
    </w:p>
    <w:p w14:paraId="5FED6046" w14:textId="77777777" w:rsidR="00B74E76" w:rsidRPr="006321BC" w:rsidRDefault="00B74E76" w:rsidP="006321BC">
      <w:pPr>
        <w:spacing w:after="0" w:line="360" w:lineRule="auto"/>
        <w:jc w:val="both"/>
        <w:rPr>
          <w:rFonts w:ascii="Arial" w:hAnsi="Arial" w:cs="Arial"/>
          <w:b/>
        </w:rPr>
      </w:pPr>
    </w:p>
    <w:p w14:paraId="1B63EED4" w14:textId="2B62AE70" w:rsidR="002244A5" w:rsidRPr="006321BC" w:rsidRDefault="002244A5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>Ponad 70 % wypadków na torach wynika z nieostrożności i łamania przepisów bezpieczeństwa przez pieszych wchodzących pod pociąg</w:t>
      </w:r>
      <w:r w:rsidR="00B74E76" w:rsidRPr="006321BC">
        <w:rPr>
          <w:rFonts w:ascii="Arial" w:hAnsi="Arial" w:cs="Arial"/>
        </w:rPr>
        <w:t xml:space="preserve"> – to ponad 200 wypadków rocznie</w:t>
      </w:r>
      <w:r w:rsidRPr="006321BC">
        <w:rPr>
          <w:rFonts w:ascii="Arial" w:hAnsi="Arial" w:cs="Arial"/>
        </w:rPr>
        <w:t>. Tylko w dwóch miesiącach 2015 r.</w:t>
      </w:r>
      <w:r w:rsidR="005A0392" w:rsidRPr="006321BC">
        <w:rPr>
          <w:rFonts w:ascii="Arial" w:hAnsi="Arial" w:cs="Arial"/>
        </w:rPr>
        <w:t xml:space="preserve"> w Polsce</w:t>
      </w:r>
      <w:r w:rsidR="004D6C83" w:rsidRPr="006321BC">
        <w:rPr>
          <w:rFonts w:ascii="Arial" w:hAnsi="Arial" w:cs="Arial"/>
        </w:rPr>
        <w:t xml:space="preserve"> takich zdarzeń było 52, w tym 6</w:t>
      </w:r>
      <w:r w:rsidR="005A0392" w:rsidRPr="006321BC">
        <w:rPr>
          <w:rFonts w:ascii="Arial" w:hAnsi="Arial" w:cs="Arial"/>
        </w:rPr>
        <w:t xml:space="preserve"> na </w:t>
      </w:r>
      <w:r w:rsidR="004D6C83" w:rsidRPr="006321BC">
        <w:rPr>
          <w:rFonts w:ascii="Arial" w:hAnsi="Arial" w:cs="Arial"/>
        </w:rPr>
        <w:t>Dolnym Śląsku.</w:t>
      </w:r>
    </w:p>
    <w:p w14:paraId="5D2BFD2F" w14:textId="3E3973F3" w:rsidR="008310DE" w:rsidRPr="006321BC" w:rsidRDefault="008310DE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 xml:space="preserve">- </w:t>
      </w:r>
      <w:r w:rsidRPr="006321BC">
        <w:rPr>
          <w:rFonts w:ascii="Arial" w:hAnsi="Arial" w:cs="Arial"/>
          <w:i/>
        </w:rPr>
        <w:t xml:space="preserve">Piesi, nawet osoby starsze, ignorują bezpieczne przejścia, wybierają skróty, przebiegają przed pociągami. Takim sytuacjom przeciwdziałają m.in. zespoły wyposażone w mobilne centra monitoringu z przenośnymi kamerami. W 2015 r. na Dolnym Śląsku Straż Ochrony Kolei objęła szczególną obserwacją ponad </w:t>
      </w:r>
      <w:r w:rsidR="008E04EC" w:rsidRPr="006321BC">
        <w:rPr>
          <w:rFonts w:ascii="Arial" w:hAnsi="Arial" w:cs="Arial"/>
          <w:i/>
        </w:rPr>
        <w:t>110</w:t>
      </w:r>
      <w:r w:rsidR="00221E3E" w:rsidRPr="006321BC">
        <w:rPr>
          <w:rFonts w:ascii="Arial" w:hAnsi="Arial" w:cs="Arial"/>
          <w:i/>
        </w:rPr>
        <w:t>0</w:t>
      </w:r>
      <w:r w:rsidRPr="006321BC">
        <w:rPr>
          <w:rFonts w:ascii="Arial" w:hAnsi="Arial" w:cs="Arial"/>
          <w:i/>
        </w:rPr>
        <w:t xml:space="preserve"> miejsc. Funkcjonariusze interweniowali prawie</w:t>
      </w:r>
      <w:r w:rsidR="00221E3E" w:rsidRPr="006321BC">
        <w:rPr>
          <w:rFonts w:ascii="Arial" w:hAnsi="Arial" w:cs="Arial"/>
          <w:i/>
        </w:rPr>
        <w:t xml:space="preserve"> 100</w:t>
      </w:r>
      <w:r w:rsidRPr="006321BC">
        <w:rPr>
          <w:rFonts w:ascii="Arial" w:hAnsi="Arial" w:cs="Arial"/>
          <w:i/>
        </w:rPr>
        <w:t xml:space="preserve"> razy, wystawili </w:t>
      </w:r>
      <w:r w:rsidR="008E04EC" w:rsidRPr="006321BC">
        <w:rPr>
          <w:rFonts w:ascii="Arial" w:hAnsi="Arial" w:cs="Arial"/>
          <w:i/>
        </w:rPr>
        <w:t>6</w:t>
      </w:r>
      <w:r w:rsidR="00221E3E" w:rsidRPr="006321BC">
        <w:rPr>
          <w:rFonts w:ascii="Arial" w:hAnsi="Arial" w:cs="Arial"/>
          <w:i/>
        </w:rPr>
        <w:t>3</w:t>
      </w:r>
      <w:r w:rsidRPr="006321BC">
        <w:rPr>
          <w:rFonts w:ascii="Arial" w:hAnsi="Arial" w:cs="Arial"/>
          <w:i/>
        </w:rPr>
        <w:t xml:space="preserve"> </w:t>
      </w:r>
      <w:r w:rsidR="008E04EC" w:rsidRPr="006321BC">
        <w:rPr>
          <w:rFonts w:ascii="Arial" w:hAnsi="Arial" w:cs="Arial"/>
          <w:i/>
        </w:rPr>
        <w:t>mandaty</w:t>
      </w:r>
      <w:r w:rsidRPr="006321BC">
        <w:rPr>
          <w:rFonts w:ascii="Arial" w:hAnsi="Arial" w:cs="Arial"/>
          <w:i/>
        </w:rPr>
        <w:t xml:space="preserve"> w skrajnie niebezpiecznych przypadkach</w:t>
      </w:r>
      <w:r w:rsidR="001C35D9" w:rsidRPr="006321BC">
        <w:rPr>
          <w:rFonts w:ascii="Arial" w:hAnsi="Arial" w:cs="Arial"/>
          <w:i/>
        </w:rPr>
        <w:t xml:space="preserve"> </w:t>
      </w:r>
      <w:r w:rsidRPr="006321BC">
        <w:rPr>
          <w:rFonts w:ascii="Arial" w:hAnsi="Arial" w:cs="Arial"/>
        </w:rPr>
        <w:t>– mówi</w:t>
      </w:r>
      <w:r w:rsidR="008E04EC" w:rsidRPr="006321BC">
        <w:rPr>
          <w:rFonts w:ascii="Arial" w:hAnsi="Arial" w:cs="Arial"/>
        </w:rPr>
        <w:t xml:space="preserve"> Zygmunt Ilnicki, </w:t>
      </w:r>
      <w:r w:rsidRPr="006321BC">
        <w:rPr>
          <w:rFonts w:ascii="Arial" w:hAnsi="Arial" w:cs="Arial"/>
        </w:rPr>
        <w:t>zastępca komendanta Regionalnej Komendy SOK we Wrocławiu</w:t>
      </w:r>
      <w:r w:rsidR="001C35D9" w:rsidRPr="006321BC">
        <w:rPr>
          <w:rFonts w:ascii="Arial" w:hAnsi="Arial" w:cs="Arial"/>
        </w:rPr>
        <w:t>.</w:t>
      </w:r>
      <w:r w:rsidRPr="006321BC">
        <w:rPr>
          <w:rFonts w:ascii="Arial" w:hAnsi="Arial" w:cs="Arial"/>
        </w:rPr>
        <w:t xml:space="preserve"> </w:t>
      </w:r>
    </w:p>
    <w:p w14:paraId="63CE06C4" w14:textId="568DD4EF" w:rsidR="002244A5" w:rsidRPr="006321BC" w:rsidRDefault="002244A5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 xml:space="preserve">Skutki lekkomyślności na torach to oprócz niepotrzebnych tragedii także utrudnienia w ruchu pociągów, sięgające nawet kilkunastu godzin. To również koszty, które wynikają z angażowania służb ratunkowych, policji, prokuratury, zespołów technicznych i dodatkowego personelu kolejowego. </w:t>
      </w:r>
    </w:p>
    <w:p w14:paraId="1771925A" w14:textId="2FAD4D1D" w:rsidR="00B74E76" w:rsidRPr="006321BC" w:rsidRDefault="00B74E76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 xml:space="preserve">20 marca br. koło Oławy na przejeździe rowerzysta ominął zamknięte rogatki, wpadł pod pociąg. Opóźnionych było 17 pociągów pasażerskich na 818 minut. Całkowita przerwa w ruchu trwała </w:t>
      </w:r>
      <w:r w:rsidR="006B5A5F" w:rsidRPr="006321BC">
        <w:rPr>
          <w:rFonts w:ascii="Arial" w:hAnsi="Arial" w:cs="Arial"/>
        </w:rPr>
        <w:br/>
      </w:r>
      <w:r w:rsidRPr="006321BC">
        <w:rPr>
          <w:rFonts w:ascii="Arial" w:hAnsi="Arial" w:cs="Arial"/>
        </w:rPr>
        <w:t xml:space="preserve">1 godzinę. Wypadek utrudnił podróż prawie dwóm tysiącom podróżnym. </w:t>
      </w:r>
    </w:p>
    <w:p w14:paraId="38BC28FE" w14:textId="4659B11E" w:rsidR="002244A5" w:rsidRPr="006321BC" w:rsidRDefault="002244A5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>Rok 2014 był najbezpieczniejszy w historii kolei. Liczba wypadków na przejazdach spadła</w:t>
      </w:r>
      <w:r w:rsidR="00221E3E" w:rsidRPr="006321BC">
        <w:rPr>
          <w:rFonts w:ascii="Arial" w:hAnsi="Arial" w:cs="Arial"/>
        </w:rPr>
        <w:t xml:space="preserve">                             </w:t>
      </w:r>
      <w:r w:rsidRPr="006321BC">
        <w:rPr>
          <w:rFonts w:ascii="Arial" w:hAnsi="Arial" w:cs="Arial"/>
        </w:rPr>
        <w:t xml:space="preserve"> o 14% - spadła też liczba zabitych i rannych. Cały czas jednak poważny problem stanowią osoby przechodzące przez tory w miejscach niedozwolonych. </w:t>
      </w:r>
    </w:p>
    <w:p w14:paraId="55BB34CC" w14:textId="78D89B8B" w:rsidR="002244A5" w:rsidRPr="006321BC" w:rsidRDefault="008310DE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>N</w:t>
      </w:r>
      <w:r w:rsidR="0083620F" w:rsidRPr="006321BC">
        <w:rPr>
          <w:rFonts w:ascii="Arial" w:hAnsi="Arial" w:cs="Arial"/>
        </w:rPr>
        <w:t xml:space="preserve">a Dolnym Śląsku </w:t>
      </w:r>
      <w:r w:rsidRPr="006321BC">
        <w:rPr>
          <w:rFonts w:ascii="Arial" w:hAnsi="Arial" w:cs="Arial"/>
        </w:rPr>
        <w:t xml:space="preserve">w 2014 r. </w:t>
      </w:r>
      <w:r w:rsidR="0083620F" w:rsidRPr="006321BC">
        <w:rPr>
          <w:rStyle w:val="Pogrubienie"/>
          <w:rFonts w:ascii="Arial" w:hAnsi="Arial" w:cs="Arial"/>
          <w:b w:val="0"/>
          <w:shd w:val="clear" w:color="auto" w:fill="FFFFFF"/>
        </w:rPr>
        <w:t>funkcjonariusze SOK</w:t>
      </w:r>
      <w:r w:rsidR="0083620F" w:rsidRPr="006321BC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C6371A" w:rsidRPr="006321BC">
        <w:rPr>
          <w:rFonts w:ascii="Arial" w:hAnsi="Arial" w:cs="Arial"/>
        </w:rPr>
        <w:t>w</w:t>
      </w:r>
      <w:r w:rsidR="0083620F" w:rsidRPr="006321BC">
        <w:rPr>
          <w:rFonts w:ascii="Arial" w:hAnsi="Arial" w:cs="Arial"/>
        </w:rPr>
        <w:t xml:space="preserve">ylegitymowali i pouczyli </w:t>
      </w:r>
      <w:r w:rsidR="00221E3E" w:rsidRPr="006321BC">
        <w:rPr>
          <w:rFonts w:ascii="Arial" w:hAnsi="Arial" w:cs="Arial"/>
        </w:rPr>
        <w:t>prawie 3</w:t>
      </w:r>
      <w:r w:rsidR="0083620F" w:rsidRPr="006321BC">
        <w:rPr>
          <w:rFonts w:ascii="Arial" w:hAnsi="Arial" w:cs="Arial"/>
        </w:rPr>
        <w:t>00 osób</w:t>
      </w:r>
      <w:r w:rsidR="00C6371A" w:rsidRPr="006321BC">
        <w:rPr>
          <w:rFonts w:ascii="Arial" w:hAnsi="Arial" w:cs="Arial"/>
        </w:rPr>
        <w:t>.</w:t>
      </w:r>
      <w:r w:rsidR="00C6371A" w:rsidRPr="006321BC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C6371A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Wystawili </w:t>
      </w:r>
      <w:r w:rsidR="00C6371A" w:rsidRPr="006321BC">
        <w:rPr>
          <w:rFonts w:ascii="Arial" w:hAnsi="Arial" w:cs="Arial"/>
        </w:rPr>
        <w:t>100 mandatów na kwotę ponad 5 tys. zł.</w:t>
      </w:r>
      <w:r w:rsidR="0083620F" w:rsidRPr="006321BC">
        <w:rPr>
          <w:rFonts w:ascii="Arial" w:hAnsi="Arial" w:cs="Arial"/>
        </w:rPr>
        <w:t xml:space="preserve"> 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W </w:t>
      </w:r>
      <w:r w:rsidR="0083620F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Polsce w 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2014 roku </w:t>
      </w:r>
      <w:r w:rsidR="00C6371A" w:rsidRPr="006321BC">
        <w:rPr>
          <w:rStyle w:val="Pogrubienie"/>
          <w:rFonts w:ascii="Arial" w:hAnsi="Arial" w:cs="Arial"/>
          <w:b w:val="0"/>
          <w:shd w:val="clear" w:color="auto" w:fill="FFFFFF"/>
        </w:rPr>
        <w:t>w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t>ylegitymowa</w:t>
      </w:r>
      <w:r w:rsidR="005167FC" w:rsidRPr="006321BC">
        <w:rPr>
          <w:rStyle w:val="Pogrubienie"/>
          <w:rFonts w:ascii="Arial" w:hAnsi="Arial" w:cs="Arial"/>
          <w:b w:val="0"/>
          <w:shd w:val="clear" w:color="auto" w:fill="FFFFFF"/>
        </w:rPr>
        <w:t>nych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="00C6371A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przez SOK było 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t>ponad tysiąc osób, ponad 4000 poucz</w:t>
      </w:r>
      <w:r w:rsidR="005167FC" w:rsidRPr="006321BC">
        <w:rPr>
          <w:rStyle w:val="Pogrubienie"/>
          <w:rFonts w:ascii="Arial" w:hAnsi="Arial" w:cs="Arial"/>
          <w:b w:val="0"/>
          <w:shd w:val="clear" w:color="auto" w:fill="FFFFFF"/>
        </w:rPr>
        <w:t>onych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 – w 250 przypadkach sprawy </w:t>
      </w:r>
      <w:r w:rsidR="005167FC"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trafiły </w:t>
      </w:r>
      <w:r w:rsidR="002244A5" w:rsidRPr="006321BC">
        <w:rPr>
          <w:rStyle w:val="Pogrubienie"/>
          <w:rFonts w:ascii="Arial" w:hAnsi="Arial" w:cs="Arial"/>
          <w:b w:val="0"/>
          <w:shd w:val="clear" w:color="auto" w:fill="FFFFFF"/>
        </w:rPr>
        <w:lastRenderedPageBreak/>
        <w:t xml:space="preserve">do sądu. </w:t>
      </w:r>
      <w:r w:rsidR="00C6371A" w:rsidRPr="006321BC">
        <w:rPr>
          <w:rStyle w:val="Pogrubienie"/>
          <w:rFonts w:ascii="Arial" w:hAnsi="Arial" w:cs="Arial"/>
          <w:b w:val="0"/>
          <w:shd w:val="clear" w:color="auto" w:fill="FFFFFF"/>
        </w:rPr>
        <w:t>Wystawiono prawie 2000 mandatów kar</w:t>
      </w:r>
      <w:r w:rsidRPr="006321BC">
        <w:rPr>
          <w:rStyle w:val="Pogrubienie"/>
          <w:rFonts w:ascii="Arial" w:hAnsi="Arial" w:cs="Arial"/>
          <w:b w:val="0"/>
          <w:shd w:val="clear" w:color="auto" w:fill="FFFFFF"/>
        </w:rPr>
        <w:t xml:space="preserve">nych na łączną kwotę prawie 100 </w:t>
      </w:r>
      <w:r w:rsidR="00C6371A" w:rsidRPr="006321BC">
        <w:rPr>
          <w:rStyle w:val="Pogrubienie"/>
          <w:rFonts w:ascii="Arial" w:hAnsi="Arial" w:cs="Arial"/>
          <w:b w:val="0"/>
          <w:shd w:val="clear" w:color="auto" w:fill="FFFFFF"/>
        </w:rPr>
        <w:t>000 złotych.</w:t>
      </w:r>
      <w:r w:rsidR="00C6371A" w:rsidRPr="006321BC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2244A5" w:rsidRPr="006321BC">
        <w:rPr>
          <w:rFonts w:ascii="Arial" w:hAnsi="Arial" w:cs="Arial"/>
        </w:rPr>
        <w:t xml:space="preserve">SOK przeprowadziła ponad 700 spotkań z uczniami szkół podstawowych, gimnazjalnych </w:t>
      </w:r>
      <w:r w:rsidR="00A160E5" w:rsidRPr="006321BC">
        <w:rPr>
          <w:rFonts w:ascii="Arial" w:hAnsi="Arial" w:cs="Arial"/>
        </w:rPr>
        <w:br/>
      </w:r>
      <w:r w:rsidR="002244A5" w:rsidRPr="006321BC">
        <w:rPr>
          <w:rFonts w:ascii="Arial" w:hAnsi="Arial" w:cs="Arial"/>
        </w:rPr>
        <w:t xml:space="preserve">i średnich. </w:t>
      </w:r>
    </w:p>
    <w:p w14:paraId="02E8A948" w14:textId="4FA2EB29" w:rsidR="00A669F6" w:rsidRPr="006321BC" w:rsidRDefault="002244A5" w:rsidP="006321BC">
      <w:pPr>
        <w:spacing w:after="0" w:line="360" w:lineRule="auto"/>
        <w:jc w:val="both"/>
        <w:rPr>
          <w:rFonts w:ascii="Arial" w:hAnsi="Arial" w:cs="Arial"/>
        </w:rPr>
      </w:pPr>
      <w:r w:rsidRPr="006321BC">
        <w:rPr>
          <w:rFonts w:ascii="Arial" w:hAnsi="Arial" w:cs="Arial"/>
        </w:rPr>
        <w:t xml:space="preserve">Od 10 lat trwa kampania społeczna PLK Bezpieczny przejazd – „Zatrzymaj się i żyj!”. Prowadzone w jej ramach konferencje, szkolenia, działania obok linii kolejowych, zwracają uwagę na właściwe zachowania pieszych. </w:t>
      </w:r>
      <w:r w:rsidR="005167FC" w:rsidRPr="006321BC">
        <w:rPr>
          <w:rFonts w:ascii="Arial" w:hAnsi="Arial" w:cs="Arial"/>
        </w:rPr>
        <w:t xml:space="preserve">Jest </w:t>
      </w:r>
      <w:r w:rsidR="00C6371A" w:rsidRPr="006321BC">
        <w:rPr>
          <w:rFonts w:ascii="Arial" w:hAnsi="Arial" w:cs="Arial"/>
        </w:rPr>
        <w:t xml:space="preserve">także </w:t>
      </w:r>
      <w:r w:rsidRPr="006321BC">
        <w:rPr>
          <w:rFonts w:ascii="Arial" w:hAnsi="Arial" w:cs="Arial"/>
        </w:rPr>
        <w:t xml:space="preserve">możliwość zgłaszania „dzikich przejść” – za pośrednictwem strony </w:t>
      </w:r>
      <w:hyperlink r:id="rId8" w:history="1">
        <w:r w:rsidRPr="006321BC">
          <w:rPr>
            <w:rStyle w:val="Hipercze"/>
            <w:rFonts w:ascii="Arial" w:hAnsi="Arial" w:cs="Arial"/>
          </w:rPr>
          <w:t>www.bezpieczny-przejazd.pl</w:t>
        </w:r>
      </w:hyperlink>
      <w:r w:rsidRPr="006321BC">
        <w:rPr>
          <w:rFonts w:ascii="Arial" w:hAnsi="Arial" w:cs="Arial"/>
        </w:rPr>
        <w:t xml:space="preserve"> lub kontaktując się z całodobowym numerem alarmowym</w:t>
      </w:r>
      <w:r w:rsidR="00A669F6" w:rsidRPr="006321BC">
        <w:rPr>
          <w:rFonts w:ascii="Arial" w:hAnsi="Arial" w:cs="Arial"/>
        </w:rPr>
        <w:t xml:space="preserve"> SOK 22 474 00 00.</w:t>
      </w:r>
    </w:p>
    <w:p w14:paraId="09050017" w14:textId="77777777" w:rsidR="002244A5" w:rsidRPr="006321BC" w:rsidRDefault="002244A5" w:rsidP="006321BC">
      <w:pPr>
        <w:spacing w:after="0" w:line="360" w:lineRule="auto"/>
        <w:jc w:val="both"/>
        <w:rPr>
          <w:rFonts w:ascii="Arial" w:hAnsi="Arial" w:cs="Arial"/>
          <w:b/>
        </w:rPr>
      </w:pPr>
    </w:p>
    <w:p w14:paraId="403EF9B8" w14:textId="77777777" w:rsidR="006321BC" w:rsidRPr="006321BC" w:rsidRDefault="006321BC" w:rsidP="006321BC">
      <w:pPr>
        <w:spacing w:after="0" w:line="360" w:lineRule="auto"/>
        <w:ind w:left="6372"/>
        <w:jc w:val="right"/>
        <w:rPr>
          <w:rFonts w:ascii="Arial" w:hAnsi="Arial" w:cs="Arial"/>
          <w:b/>
          <w:bCs/>
          <w:sz w:val="20"/>
          <w:szCs w:val="20"/>
        </w:rPr>
      </w:pPr>
    </w:p>
    <w:p w14:paraId="679CBE5B" w14:textId="67083210" w:rsidR="002244A5" w:rsidRPr="006321BC" w:rsidRDefault="00CB286E" w:rsidP="006321BC">
      <w:pPr>
        <w:spacing w:after="0" w:line="360" w:lineRule="auto"/>
        <w:ind w:left="6372"/>
        <w:jc w:val="right"/>
        <w:rPr>
          <w:rFonts w:ascii="Arial" w:hAnsi="Arial" w:cs="Arial"/>
          <w:b/>
          <w:bCs/>
          <w:sz w:val="20"/>
          <w:szCs w:val="20"/>
        </w:rPr>
      </w:pPr>
      <w:r w:rsidRPr="006321BC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165EE92F" w14:textId="555F96C0" w:rsidR="00486897" w:rsidRPr="006321BC" w:rsidRDefault="00892DBA" w:rsidP="006321BC">
      <w:pPr>
        <w:spacing w:after="0" w:line="360" w:lineRule="auto"/>
        <w:ind w:left="6372"/>
        <w:contextualSpacing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6321BC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</w:p>
    <w:p w14:paraId="104465FC" w14:textId="11B7F42F" w:rsidR="00877FA4" w:rsidRPr="006321BC" w:rsidRDefault="00877FA4" w:rsidP="006321BC">
      <w:pPr>
        <w:spacing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</w:t>
      </w:r>
      <w:r w:rsidR="006321BC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>rasowy</w:t>
      </w:r>
    </w:p>
    <w:p w14:paraId="1BDDC27F" w14:textId="77777777" w:rsidR="00877FA4" w:rsidRPr="006321BC" w:rsidRDefault="00877FA4" w:rsidP="006321BC">
      <w:pPr>
        <w:spacing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5AFBBE52" w14:textId="047A53C5" w:rsidR="00877FA4" w:rsidRPr="006321BC" w:rsidRDefault="00E31CC7" w:rsidP="006321BC">
      <w:pPr>
        <w:spacing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9" w:history="1">
        <w:r w:rsidR="00877FA4" w:rsidRPr="006321BC">
          <w:rPr>
            <w:rStyle w:val="Hipercze"/>
            <w:rFonts w:ascii="Arial" w:hAnsi="Arial" w:cs="Arial"/>
            <w:sz w:val="20"/>
            <w:szCs w:val="20"/>
            <w:lang w:eastAsia="pl-PL"/>
          </w:rPr>
          <w:t>miroslaw.siemieniec@plk-sa.pl</w:t>
        </w:r>
      </w:hyperlink>
    </w:p>
    <w:p w14:paraId="5DEDDAB1" w14:textId="6BCB1A1C" w:rsidR="00152980" w:rsidRPr="006321BC" w:rsidRDefault="00877FA4" w:rsidP="006321BC">
      <w:pPr>
        <w:spacing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6321BC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6321BC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6321B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6321BC">
        <w:rPr>
          <w:rFonts w:ascii="Arial" w:hAnsi="Arial" w:cs="Arial"/>
          <w:color w:val="000000"/>
          <w:sz w:val="20"/>
          <w:szCs w:val="20"/>
          <w:lang w:eastAsia="pl-PL"/>
        </w:rPr>
        <w:t>239</w:t>
      </w:r>
      <w:bookmarkEnd w:id="0"/>
    </w:p>
    <w:sectPr w:rsidR="00152980" w:rsidRPr="006321BC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AB48" w14:textId="77777777" w:rsidR="00E31CC7" w:rsidRDefault="00E31CC7" w:rsidP="00D5409C">
      <w:pPr>
        <w:spacing w:after="0" w:line="240" w:lineRule="auto"/>
      </w:pPr>
      <w:r>
        <w:separator/>
      </w:r>
    </w:p>
  </w:endnote>
  <w:endnote w:type="continuationSeparator" w:id="0">
    <w:p w14:paraId="4622D436" w14:textId="77777777" w:rsidR="00E31CC7" w:rsidRDefault="00E31CC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321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321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C524" w14:textId="77777777" w:rsidR="00E31CC7" w:rsidRDefault="00E31CC7" w:rsidP="00D5409C">
      <w:pPr>
        <w:spacing w:after="0" w:line="240" w:lineRule="auto"/>
      </w:pPr>
      <w:r>
        <w:separator/>
      </w:r>
    </w:p>
  </w:footnote>
  <w:footnote w:type="continuationSeparator" w:id="0">
    <w:p w14:paraId="2CF52117" w14:textId="77777777" w:rsidR="00E31CC7" w:rsidRDefault="00E31CC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E31CC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EE02C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92E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C35D9"/>
    <w:rsid w:val="001E0FA7"/>
    <w:rsid w:val="001F12B7"/>
    <w:rsid w:val="001F44A5"/>
    <w:rsid w:val="001F4E87"/>
    <w:rsid w:val="00207374"/>
    <w:rsid w:val="00221E3E"/>
    <w:rsid w:val="002244A5"/>
    <w:rsid w:val="00237884"/>
    <w:rsid w:val="0025604B"/>
    <w:rsid w:val="0027153D"/>
    <w:rsid w:val="00272225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C83"/>
    <w:rsid w:val="004D6EC9"/>
    <w:rsid w:val="004F6432"/>
    <w:rsid w:val="00501621"/>
    <w:rsid w:val="005167FC"/>
    <w:rsid w:val="005323F3"/>
    <w:rsid w:val="00544E92"/>
    <w:rsid w:val="005472D9"/>
    <w:rsid w:val="0056209A"/>
    <w:rsid w:val="0057315B"/>
    <w:rsid w:val="0059067F"/>
    <w:rsid w:val="00595CCD"/>
    <w:rsid w:val="005A0392"/>
    <w:rsid w:val="005D2387"/>
    <w:rsid w:val="005D5C7A"/>
    <w:rsid w:val="005E4D46"/>
    <w:rsid w:val="005E6E60"/>
    <w:rsid w:val="006074FF"/>
    <w:rsid w:val="00625826"/>
    <w:rsid w:val="0063177F"/>
    <w:rsid w:val="006321BC"/>
    <w:rsid w:val="00644800"/>
    <w:rsid w:val="00681B60"/>
    <w:rsid w:val="00683F3F"/>
    <w:rsid w:val="0068696F"/>
    <w:rsid w:val="006920E7"/>
    <w:rsid w:val="006A159D"/>
    <w:rsid w:val="006A4931"/>
    <w:rsid w:val="006B149F"/>
    <w:rsid w:val="006B5A5F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C4BC8"/>
    <w:rsid w:val="007D005C"/>
    <w:rsid w:val="007E742D"/>
    <w:rsid w:val="007F3D8D"/>
    <w:rsid w:val="008021A8"/>
    <w:rsid w:val="008105AE"/>
    <w:rsid w:val="008162EC"/>
    <w:rsid w:val="008163AB"/>
    <w:rsid w:val="008274E2"/>
    <w:rsid w:val="008310DE"/>
    <w:rsid w:val="00835BD8"/>
    <w:rsid w:val="0083620F"/>
    <w:rsid w:val="008542C9"/>
    <w:rsid w:val="00862F22"/>
    <w:rsid w:val="00864FBB"/>
    <w:rsid w:val="00870FEA"/>
    <w:rsid w:val="00871DA5"/>
    <w:rsid w:val="008746D9"/>
    <w:rsid w:val="00876D5C"/>
    <w:rsid w:val="00877FA4"/>
    <w:rsid w:val="00881D49"/>
    <w:rsid w:val="0089184F"/>
    <w:rsid w:val="00892DBA"/>
    <w:rsid w:val="008A0729"/>
    <w:rsid w:val="008B09EF"/>
    <w:rsid w:val="008C1E35"/>
    <w:rsid w:val="008C2C47"/>
    <w:rsid w:val="008C508A"/>
    <w:rsid w:val="008E04EC"/>
    <w:rsid w:val="008E30A4"/>
    <w:rsid w:val="008F4AE1"/>
    <w:rsid w:val="00922D1F"/>
    <w:rsid w:val="00927277"/>
    <w:rsid w:val="009308BD"/>
    <w:rsid w:val="00930924"/>
    <w:rsid w:val="00932446"/>
    <w:rsid w:val="00945524"/>
    <w:rsid w:val="009529E7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160E5"/>
    <w:rsid w:val="00A262A4"/>
    <w:rsid w:val="00A37087"/>
    <w:rsid w:val="00A669F6"/>
    <w:rsid w:val="00A776B9"/>
    <w:rsid w:val="00A93609"/>
    <w:rsid w:val="00AA581D"/>
    <w:rsid w:val="00AC37B3"/>
    <w:rsid w:val="00AD3635"/>
    <w:rsid w:val="00AE0127"/>
    <w:rsid w:val="00B01136"/>
    <w:rsid w:val="00B036DC"/>
    <w:rsid w:val="00B52287"/>
    <w:rsid w:val="00B52FA3"/>
    <w:rsid w:val="00B603B9"/>
    <w:rsid w:val="00B60445"/>
    <w:rsid w:val="00B6179F"/>
    <w:rsid w:val="00B65DA9"/>
    <w:rsid w:val="00B66B0B"/>
    <w:rsid w:val="00B74E76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6371A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33CA1"/>
    <w:rsid w:val="00D432DB"/>
    <w:rsid w:val="00D5337B"/>
    <w:rsid w:val="00D5409C"/>
    <w:rsid w:val="00D659BD"/>
    <w:rsid w:val="00D9150D"/>
    <w:rsid w:val="00DA3248"/>
    <w:rsid w:val="00DA5750"/>
    <w:rsid w:val="00DA5F1A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5FAC"/>
    <w:rsid w:val="00E17B65"/>
    <w:rsid w:val="00E31CC7"/>
    <w:rsid w:val="00E429BC"/>
    <w:rsid w:val="00E42AD4"/>
    <w:rsid w:val="00E55F8D"/>
    <w:rsid w:val="00E70BCF"/>
    <w:rsid w:val="00E74D3F"/>
    <w:rsid w:val="00E92C5E"/>
    <w:rsid w:val="00E92D3C"/>
    <w:rsid w:val="00E94291"/>
    <w:rsid w:val="00EA7259"/>
    <w:rsid w:val="00EA7D6E"/>
    <w:rsid w:val="00EB0C24"/>
    <w:rsid w:val="00EB12C8"/>
    <w:rsid w:val="00EC35DF"/>
    <w:rsid w:val="00ED0648"/>
    <w:rsid w:val="00ED15C0"/>
    <w:rsid w:val="00EE02C1"/>
    <w:rsid w:val="00EF321F"/>
    <w:rsid w:val="00EF48E6"/>
    <w:rsid w:val="00EF735D"/>
    <w:rsid w:val="00EF7680"/>
    <w:rsid w:val="00F23F17"/>
    <w:rsid w:val="00F24FD5"/>
    <w:rsid w:val="00F3639C"/>
    <w:rsid w:val="00F5380E"/>
    <w:rsid w:val="00F66D09"/>
    <w:rsid w:val="00F701A8"/>
    <w:rsid w:val="00F85B38"/>
    <w:rsid w:val="00F96248"/>
    <w:rsid w:val="00FA4690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D47EF879-F626-4C2C-A7B2-03C2922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846C-DCE9-415A-9D00-B1F8ED9E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3052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7</cp:revision>
  <cp:lastPrinted>2015-03-23T14:35:00Z</cp:lastPrinted>
  <dcterms:created xsi:type="dcterms:W3CDTF">2015-03-30T09:45:00Z</dcterms:created>
  <dcterms:modified xsi:type="dcterms:W3CDTF">2015-03-30T10:07:00Z</dcterms:modified>
</cp:coreProperties>
</file>