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+ 48 22 473 30 02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kom. + 48 662 114 900</w:t>
      </w:r>
    </w:p>
    <w:p w:rsidR="00EC27B2" w:rsidRPr="00BF783C" w:rsidRDefault="008A445C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8A445C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302A66" w:rsidRDefault="00302A66" w:rsidP="00CD3D15">
      <w:pPr>
        <w:spacing w:after="0" w:line="360" w:lineRule="auto"/>
        <w:jc w:val="right"/>
        <w:rPr>
          <w:rFonts w:ascii="Arial" w:hAnsi="Arial" w:cs="Arial"/>
        </w:rPr>
      </w:pPr>
    </w:p>
    <w:p w:rsidR="008542C9" w:rsidRPr="00CD3D15" w:rsidRDefault="005167B0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32098D">
        <w:rPr>
          <w:rFonts w:ascii="Arial" w:hAnsi="Arial" w:cs="Arial"/>
        </w:rPr>
        <w:t>rocław</w:t>
      </w:r>
      <w:r>
        <w:rPr>
          <w:rFonts w:ascii="Arial" w:hAnsi="Arial" w:cs="Arial"/>
        </w:rPr>
        <w:t xml:space="preserve">, </w:t>
      </w:r>
      <w:r w:rsidR="0032098D">
        <w:rPr>
          <w:rFonts w:ascii="Arial" w:hAnsi="Arial" w:cs="Arial"/>
        </w:rPr>
        <w:t>24 listopada</w:t>
      </w:r>
      <w:r w:rsidR="00C92220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201</w:t>
      </w:r>
      <w:r w:rsidR="003302B2">
        <w:rPr>
          <w:rFonts w:ascii="Arial" w:hAnsi="Arial" w:cs="Arial"/>
        </w:rPr>
        <w:t>7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68786E" w:rsidRPr="0032098D" w:rsidRDefault="00BA0980" w:rsidP="0068786E">
      <w:pPr>
        <w:spacing w:after="0" w:line="360" w:lineRule="auto"/>
        <w:jc w:val="both"/>
        <w:rPr>
          <w:rFonts w:ascii="Arial" w:hAnsi="Arial" w:cs="Arial"/>
          <w:b/>
        </w:rPr>
      </w:pPr>
      <w:r w:rsidRPr="0032098D">
        <w:rPr>
          <w:rFonts w:ascii="Arial" w:hAnsi="Arial" w:cs="Arial"/>
          <w:b/>
        </w:rPr>
        <w:t>Informacja prasowa</w:t>
      </w:r>
    </w:p>
    <w:p w:rsidR="0033322F" w:rsidRPr="0032098D" w:rsidRDefault="00F3507C" w:rsidP="0033322F">
      <w:pPr>
        <w:spacing w:line="360" w:lineRule="auto"/>
        <w:rPr>
          <w:rFonts w:ascii="Arial" w:hAnsi="Arial" w:cs="Arial"/>
          <w:b/>
          <w:shd w:val="clear" w:color="auto" w:fill="FFFFFF"/>
        </w:rPr>
      </w:pPr>
      <w:r w:rsidRPr="0032098D">
        <w:rPr>
          <w:rFonts w:ascii="Arial" w:hAnsi="Arial" w:cs="Arial"/>
          <w:b/>
          <w:shd w:val="clear" w:color="auto" w:fill="FFFFFF"/>
        </w:rPr>
        <w:t>E</w:t>
      </w:r>
      <w:r w:rsidR="0033322F" w:rsidRPr="0032098D">
        <w:rPr>
          <w:rFonts w:ascii="Arial" w:hAnsi="Arial" w:cs="Arial"/>
          <w:b/>
          <w:shd w:val="clear" w:color="auto" w:fill="FFFFFF"/>
        </w:rPr>
        <w:t xml:space="preserve">lektryfikacja linii Węgliniec - Zgorzelec </w:t>
      </w:r>
      <w:r w:rsidRPr="0032098D">
        <w:rPr>
          <w:rFonts w:ascii="Arial" w:hAnsi="Arial" w:cs="Arial"/>
          <w:b/>
          <w:shd w:val="clear" w:color="auto" w:fill="FFFFFF"/>
        </w:rPr>
        <w:t xml:space="preserve">zwiększy możliwości kolei </w:t>
      </w:r>
    </w:p>
    <w:p w:rsidR="0033322F" w:rsidRPr="0032098D" w:rsidRDefault="00F3507C" w:rsidP="00F3507C">
      <w:pPr>
        <w:pStyle w:val="Bezodstpw"/>
        <w:spacing w:line="360" w:lineRule="auto"/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  <w:r w:rsidRPr="0032098D">
        <w:rPr>
          <w:rFonts w:ascii="Arial" w:hAnsi="Arial" w:cs="Arial"/>
          <w:b/>
          <w:sz w:val="22"/>
          <w:szCs w:val="22"/>
        </w:rPr>
        <w:t xml:space="preserve">W 2019 r. cała trasa E 30, od Zgorzelca do Przemyśla, będzie zelektryfikowana. </w:t>
      </w:r>
      <w:r w:rsidR="00AB34E0">
        <w:rPr>
          <w:rFonts w:ascii="Arial" w:hAnsi="Arial" w:cs="Arial"/>
          <w:b/>
          <w:sz w:val="22"/>
          <w:szCs w:val="22"/>
        </w:rPr>
        <w:br/>
      </w:r>
      <w:r w:rsidRPr="0032098D">
        <w:rPr>
          <w:rFonts w:ascii="Arial" w:hAnsi="Arial" w:cs="Arial"/>
          <w:b/>
          <w:sz w:val="22"/>
          <w:szCs w:val="22"/>
        </w:rPr>
        <w:t xml:space="preserve">To </w:t>
      </w:r>
      <w:r w:rsidR="0032098D" w:rsidRPr="0032098D">
        <w:rPr>
          <w:rFonts w:ascii="Arial" w:hAnsi="Arial" w:cs="Arial"/>
          <w:b/>
          <w:sz w:val="22"/>
          <w:szCs w:val="22"/>
        </w:rPr>
        <w:t xml:space="preserve">- </w:t>
      </w:r>
      <w:r w:rsidR="0032098D" w:rsidRPr="0032098D">
        <w:rPr>
          <w:rFonts w:ascii="Arial" w:hAnsi="Arial" w:cs="Arial"/>
          <w:b/>
          <w:sz w:val="22"/>
          <w:szCs w:val="22"/>
          <w:shd w:val="clear" w:color="auto" w:fill="FFFFFF"/>
        </w:rPr>
        <w:t>szczególnie na Dolnym Śląsku,</w:t>
      </w:r>
      <w:r w:rsidR="0032098D" w:rsidRPr="0032098D">
        <w:rPr>
          <w:rFonts w:ascii="Arial" w:hAnsi="Arial" w:cs="Arial"/>
          <w:b/>
          <w:sz w:val="22"/>
          <w:szCs w:val="22"/>
        </w:rPr>
        <w:t xml:space="preserve"> </w:t>
      </w:r>
      <w:r w:rsidRPr="0032098D">
        <w:rPr>
          <w:rFonts w:ascii="Arial" w:hAnsi="Arial" w:cs="Arial"/>
          <w:b/>
          <w:sz w:val="22"/>
          <w:szCs w:val="22"/>
        </w:rPr>
        <w:t>s</w:t>
      </w:r>
      <w:r w:rsidR="0033322F" w:rsidRPr="0032098D">
        <w:rPr>
          <w:rFonts w:ascii="Arial" w:hAnsi="Arial" w:cs="Arial"/>
          <w:b/>
          <w:sz w:val="22"/>
          <w:szCs w:val="22"/>
          <w:shd w:val="clear" w:color="auto" w:fill="FFFFFF"/>
        </w:rPr>
        <w:t xml:space="preserve">krócenie czasu przejazdu oraz lepsze warunki dla przewozów pasażerskich i towarowych. PKP Polskie Linie Kolejowe S.A. </w:t>
      </w:r>
      <w:r w:rsidRPr="0032098D">
        <w:rPr>
          <w:rFonts w:ascii="Arial" w:hAnsi="Arial" w:cs="Arial"/>
          <w:b/>
          <w:sz w:val="22"/>
          <w:szCs w:val="22"/>
          <w:shd w:val="clear" w:color="auto" w:fill="FFFFFF"/>
        </w:rPr>
        <w:t>podpisały</w:t>
      </w:r>
      <w:r w:rsidR="0032098D" w:rsidRPr="0032098D">
        <w:rPr>
          <w:rFonts w:ascii="Arial" w:hAnsi="Arial" w:cs="Arial"/>
          <w:b/>
          <w:sz w:val="22"/>
          <w:szCs w:val="22"/>
          <w:shd w:val="clear" w:color="auto" w:fill="FFFFFF"/>
        </w:rPr>
        <w:t xml:space="preserve"> dziś</w:t>
      </w:r>
      <w:r w:rsidRPr="0032098D">
        <w:rPr>
          <w:rFonts w:ascii="Arial" w:hAnsi="Arial" w:cs="Arial"/>
          <w:b/>
          <w:sz w:val="22"/>
          <w:szCs w:val="22"/>
          <w:shd w:val="clear" w:color="auto" w:fill="FFFFFF"/>
        </w:rPr>
        <w:t xml:space="preserve"> umowę </w:t>
      </w:r>
      <w:r w:rsidR="0033322F" w:rsidRPr="0032098D">
        <w:rPr>
          <w:rFonts w:ascii="Arial" w:hAnsi="Arial" w:cs="Arial"/>
          <w:b/>
          <w:sz w:val="22"/>
          <w:szCs w:val="22"/>
          <w:shd w:val="clear" w:color="auto" w:fill="FFFFFF"/>
        </w:rPr>
        <w:t xml:space="preserve">na elektryfikację linii z Węglińca do Zgorzelca. </w:t>
      </w:r>
    </w:p>
    <w:p w:rsidR="0032098D" w:rsidRDefault="0032098D" w:rsidP="0032098D">
      <w:pPr>
        <w:pStyle w:val="Bezodstpw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6E3047" w:rsidRDefault="0032098D" w:rsidP="006E3047">
      <w:pPr>
        <w:spacing w:line="360" w:lineRule="auto"/>
        <w:jc w:val="both"/>
        <w:rPr>
          <w:rFonts w:ascii="Arial" w:hAnsi="Arial" w:cs="Arial"/>
        </w:rPr>
      </w:pPr>
      <w:r w:rsidRPr="0032098D">
        <w:rPr>
          <w:rFonts w:ascii="Arial" w:hAnsi="Arial" w:cs="Arial"/>
        </w:rPr>
        <w:t>Wartość podpisanej dziś przez PKP Polskie Linie Kolejowe S.A. umowy na elektryfikację 27 km linii kolejowej Węgliniec - Zgorzelec to 33,1 mln zł netto. Umowa  będzie realizowan</w:t>
      </w:r>
      <w:r>
        <w:rPr>
          <w:rFonts w:ascii="Arial" w:hAnsi="Arial" w:cs="Arial"/>
        </w:rPr>
        <w:t xml:space="preserve">a w </w:t>
      </w:r>
      <w:r w:rsidR="003C3E51">
        <w:rPr>
          <w:rFonts w:ascii="Arial" w:hAnsi="Arial" w:cs="Arial"/>
        </w:rPr>
        <w:t xml:space="preserve">formule </w:t>
      </w:r>
      <w:r>
        <w:rPr>
          <w:rFonts w:ascii="Arial" w:hAnsi="Arial" w:cs="Arial"/>
        </w:rPr>
        <w:t xml:space="preserve">„projektuj i buduj” i zakończy się </w:t>
      </w:r>
      <w:r w:rsidR="006E3047">
        <w:rPr>
          <w:rFonts w:ascii="Arial" w:hAnsi="Arial" w:cs="Arial"/>
        </w:rPr>
        <w:t xml:space="preserve">na początku </w:t>
      </w:r>
      <w:r>
        <w:rPr>
          <w:rFonts w:ascii="Arial" w:hAnsi="Arial" w:cs="Arial"/>
        </w:rPr>
        <w:t>2019 r.</w:t>
      </w:r>
      <w:r w:rsidR="006E3047">
        <w:rPr>
          <w:rFonts w:ascii="Arial" w:hAnsi="Arial" w:cs="Arial"/>
        </w:rPr>
        <w:t xml:space="preserve"> </w:t>
      </w:r>
    </w:p>
    <w:p w:rsidR="006E3047" w:rsidRDefault="006E3047" w:rsidP="006E3047">
      <w:pPr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6E3047">
        <w:rPr>
          <w:rFonts w:ascii="Arial" w:hAnsi="Arial" w:cs="Arial"/>
          <w:b/>
          <w:bCs/>
          <w:i/>
          <w:shd w:val="clear" w:color="auto" w:fill="FFFFFF"/>
        </w:rPr>
        <w:t>- Inwestycja PLK stworzy nowe możliwości dla przewozów regionalnych i dalekobieżnych. Usprawni ruch towarowy w województwie i w południ</w:t>
      </w:r>
      <w:r>
        <w:rPr>
          <w:rFonts w:ascii="Arial" w:hAnsi="Arial" w:cs="Arial"/>
          <w:b/>
          <w:bCs/>
          <w:i/>
          <w:shd w:val="clear" w:color="auto" w:fill="FFFFFF"/>
        </w:rPr>
        <w:t xml:space="preserve">owo – zachodniej części </w:t>
      </w:r>
      <w:r w:rsidR="00AB34E0">
        <w:rPr>
          <w:rFonts w:ascii="Arial" w:hAnsi="Arial" w:cs="Arial"/>
          <w:b/>
          <w:bCs/>
          <w:i/>
          <w:shd w:val="clear" w:color="auto" w:fill="FFFFFF"/>
        </w:rPr>
        <w:t xml:space="preserve">                         </w:t>
      </w:r>
      <w:r>
        <w:rPr>
          <w:rFonts w:ascii="Arial" w:hAnsi="Arial" w:cs="Arial"/>
          <w:b/>
          <w:bCs/>
          <w:i/>
          <w:shd w:val="clear" w:color="auto" w:fill="FFFFFF"/>
        </w:rPr>
        <w:t>Polski.</w:t>
      </w:r>
      <w:r w:rsidRPr="006E3047">
        <w:rPr>
          <w:rFonts w:ascii="Arial" w:hAnsi="Arial" w:cs="Arial"/>
          <w:b/>
          <w:bCs/>
          <w:i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i/>
          <w:shd w:val="clear" w:color="auto" w:fill="FFFFFF"/>
        </w:rPr>
        <w:t>Projekt</w:t>
      </w:r>
      <w:r w:rsidRPr="006E3047">
        <w:rPr>
          <w:rFonts w:ascii="Arial" w:hAnsi="Arial" w:cs="Arial"/>
          <w:b/>
          <w:bCs/>
          <w:i/>
          <w:shd w:val="clear" w:color="auto" w:fill="FFFFFF"/>
        </w:rPr>
        <w:t xml:space="preserve"> realnie wpłynie na lepsze warunki </w:t>
      </w:r>
      <w:r>
        <w:rPr>
          <w:rFonts w:ascii="Arial" w:hAnsi="Arial" w:cs="Arial"/>
          <w:b/>
          <w:bCs/>
          <w:i/>
          <w:shd w:val="clear" w:color="auto" w:fill="FFFFFF"/>
        </w:rPr>
        <w:t xml:space="preserve">rozwoju </w:t>
      </w:r>
      <w:r w:rsidRPr="006E3047">
        <w:rPr>
          <w:rFonts w:ascii="Arial" w:hAnsi="Arial" w:cs="Arial"/>
          <w:b/>
          <w:bCs/>
          <w:i/>
          <w:shd w:val="clear" w:color="auto" w:fill="FFFFFF"/>
        </w:rPr>
        <w:t>mieszkańców i gospodarki -</w:t>
      </w:r>
      <w:r>
        <w:rPr>
          <w:rFonts w:ascii="Arial" w:hAnsi="Arial" w:cs="Arial"/>
          <w:b/>
          <w:bCs/>
          <w:shd w:val="clear" w:color="auto" w:fill="FFFFFF"/>
        </w:rPr>
        <w:t xml:space="preserve"> mówi </w:t>
      </w:r>
      <w:r>
        <w:rPr>
          <w:rFonts w:ascii="Arial" w:hAnsi="Arial" w:cs="Arial"/>
          <w:b/>
          <w:bCs/>
          <w:color w:val="000000"/>
        </w:rPr>
        <w:t xml:space="preserve">Paweł </w:t>
      </w:r>
      <w:proofErr w:type="spellStart"/>
      <w:r>
        <w:rPr>
          <w:rFonts w:ascii="Arial" w:hAnsi="Arial" w:cs="Arial"/>
          <w:b/>
          <w:bCs/>
          <w:color w:val="000000"/>
        </w:rPr>
        <w:t>Hreniak</w:t>
      </w:r>
      <w:proofErr w:type="spellEnd"/>
      <w:r>
        <w:rPr>
          <w:rFonts w:ascii="Arial" w:hAnsi="Arial" w:cs="Arial"/>
          <w:b/>
          <w:bCs/>
          <w:color w:val="000000"/>
        </w:rPr>
        <w:t>, wojewoda dolnośląski</w:t>
      </w:r>
    </w:p>
    <w:p w:rsidR="006E3047" w:rsidRDefault="0033322F" w:rsidP="006E3047">
      <w:pPr>
        <w:spacing w:line="360" w:lineRule="auto"/>
        <w:jc w:val="both"/>
        <w:rPr>
          <w:rFonts w:ascii="Arial" w:hAnsi="Arial" w:cs="Arial"/>
          <w:shd w:val="clear" w:color="auto" w:fill="FFFFFF"/>
        </w:rPr>
      </w:pPr>
      <w:r w:rsidRPr="0032098D">
        <w:rPr>
          <w:rFonts w:ascii="Arial" w:hAnsi="Arial" w:cs="Arial"/>
          <w:shd w:val="clear" w:color="auto" w:fill="FFFFFF"/>
        </w:rPr>
        <w:t xml:space="preserve">Inwestycja </w:t>
      </w:r>
      <w:r w:rsidR="001070F2">
        <w:rPr>
          <w:rFonts w:ascii="Arial" w:hAnsi="Arial" w:cs="Arial"/>
          <w:shd w:val="clear" w:color="auto" w:fill="FFFFFF"/>
        </w:rPr>
        <w:t xml:space="preserve">PLK </w:t>
      </w:r>
      <w:r w:rsidR="000811BE">
        <w:rPr>
          <w:rFonts w:ascii="Arial" w:hAnsi="Arial" w:cs="Arial"/>
          <w:shd w:val="clear" w:color="auto" w:fill="FFFFFF"/>
        </w:rPr>
        <w:t xml:space="preserve">pozwoli </w:t>
      </w:r>
      <w:r w:rsidRPr="0032098D">
        <w:rPr>
          <w:rFonts w:ascii="Arial" w:hAnsi="Arial" w:cs="Arial"/>
          <w:shd w:val="clear" w:color="auto" w:fill="FFFFFF"/>
        </w:rPr>
        <w:t>na skrócenie czasu przejazdu, m.in. dzięki wyeliminowaniu w Węglińcu zmiany lokomotyw elektrycznych na spalinowe. Poprawi się przepustowość linii, co stworzy nowe możliwości dla przewozów regionalnych i dalekobieżnych. Elektryfikacja pozwoli także</w:t>
      </w:r>
      <w:r w:rsidR="00AB34E0">
        <w:rPr>
          <w:rFonts w:ascii="Arial" w:hAnsi="Arial" w:cs="Arial"/>
          <w:shd w:val="clear" w:color="auto" w:fill="FFFFFF"/>
        </w:rPr>
        <w:br/>
      </w:r>
      <w:r w:rsidRPr="0032098D">
        <w:rPr>
          <w:rFonts w:ascii="Arial" w:hAnsi="Arial" w:cs="Arial"/>
          <w:shd w:val="clear" w:color="auto" w:fill="FFFFFF"/>
        </w:rPr>
        <w:t xml:space="preserve"> na usprawnienie ruchu towarowego w południowo – zachodniej części Polski. Przewozy towarowe staną się sprawniejsze i szybsze, tym samym bardziej konkurencyjne względem drogowych. </w:t>
      </w:r>
    </w:p>
    <w:p w:rsidR="006E3047" w:rsidRPr="001070F2" w:rsidRDefault="006E3047" w:rsidP="006E3047">
      <w:pPr>
        <w:spacing w:line="360" w:lineRule="auto"/>
        <w:jc w:val="both"/>
        <w:rPr>
          <w:rFonts w:ascii="Arial" w:hAnsi="Arial" w:cs="Arial"/>
          <w:b/>
        </w:rPr>
      </w:pPr>
      <w:r w:rsidRPr="001070F2">
        <w:rPr>
          <w:rFonts w:ascii="Arial" w:hAnsi="Arial" w:cs="Arial"/>
          <w:b/>
          <w:shd w:val="clear" w:color="auto" w:fill="FFFFFF"/>
        </w:rPr>
        <w:t xml:space="preserve">- </w:t>
      </w:r>
      <w:r w:rsidRPr="001070F2">
        <w:rPr>
          <w:rFonts w:ascii="Arial" w:hAnsi="Arial" w:cs="Arial"/>
          <w:b/>
          <w:i/>
          <w:shd w:val="clear" w:color="auto" w:fill="FFFFFF"/>
        </w:rPr>
        <w:t xml:space="preserve">Po </w:t>
      </w:r>
      <w:r>
        <w:rPr>
          <w:rFonts w:ascii="Arial" w:hAnsi="Arial" w:cs="Arial"/>
          <w:b/>
          <w:i/>
          <w:shd w:val="clear" w:color="auto" w:fill="FFFFFF"/>
        </w:rPr>
        <w:t>inwestycji na odcinku</w:t>
      </w:r>
      <w:r w:rsidRPr="001070F2">
        <w:rPr>
          <w:rFonts w:ascii="Arial" w:hAnsi="Arial" w:cs="Arial"/>
          <w:b/>
          <w:i/>
          <w:shd w:val="clear" w:color="auto" w:fill="FFFFFF"/>
        </w:rPr>
        <w:t xml:space="preserve"> </w:t>
      </w:r>
      <w:r w:rsidRPr="001070F2">
        <w:rPr>
          <w:rFonts w:ascii="Arial" w:hAnsi="Arial" w:cs="Arial"/>
          <w:b/>
          <w:i/>
        </w:rPr>
        <w:t>Węgliniec - Zgorzelec</w:t>
      </w:r>
      <w:r w:rsidRPr="001070F2">
        <w:rPr>
          <w:rFonts w:ascii="Arial" w:hAnsi="Arial" w:cs="Arial"/>
          <w:b/>
          <w:i/>
          <w:shd w:val="clear" w:color="auto" w:fill="FFFFFF"/>
        </w:rPr>
        <w:t xml:space="preserve">, międzynarodowa trasa E 30 od wschodniej do zachodniej granicy Polski będzie </w:t>
      </w:r>
      <w:r>
        <w:rPr>
          <w:rFonts w:ascii="Arial" w:hAnsi="Arial" w:cs="Arial"/>
          <w:b/>
          <w:i/>
          <w:shd w:val="clear" w:color="auto" w:fill="FFFFFF"/>
        </w:rPr>
        <w:t>w pełni zelektryfikowana.</w:t>
      </w:r>
      <w:r w:rsidRPr="001070F2">
        <w:rPr>
          <w:rFonts w:ascii="Arial" w:hAnsi="Arial" w:cs="Arial"/>
          <w:b/>
          <w:i/>
          <w:shd w:val="clear" w:color="auto" w:fill="FFFFFF"/>
        </w:rPr>
        <w:t xml:space="preserve"> </w:t>
      </w:r>
      <w:r w:rsidRPr="001070F2">
        <w:rPr>
          <w:rFonts w:ascii="Arial" w:hAnsi="Arial" w:cs="Arial"/>
          <w:b/>
          <w:i/>
        </w:rPr>
        <w:t xml:space="preserve">PKP Polskie Linie Kolejowe S.A. do 2023 r. zelektryfikują </w:t>
      </w:r>
      <w:r>
        <w:rPr>
          <w:rFonts w:ascii="Arial" w:hAnsi="Arial" w:cs="Arial"/>
          <w:b/>
          <w:i/>
        </w:rPr>
        <w:t xml:space="preserve">m.in. </w:t>
      </w:r>
      <w:r w:rsidRPr="001070F2">
        <w:rPr>
          <w:rFonts w:ascii="Arial" w:hAnsi="Arial" w:cs="Arial"/>
          <w:b/>
          <w:i/>
        </w:rPr>
        <w:t>trasy</w:t>
      </w:r>
      <w:r>
        <w:rPr>
          <w:rFonts w:ascii="Arial" w:hAnsi="Arial" w:cs="Arial"/>
          <w:b/>
          <w:i/>
        </w:rPr>
        <w:t xml:space="preserve"> </w:t>
      </w:r>
      <w:r w:rsidRPr="001070F2">
        <w:rPr>
          <w:rFonts w:ascii="Arial" w:hAnsi="Arial" w:cs="Arial"/>
          <w:b/>
          <w:i/>
        </w:rPr>
        <w:t>Ocice- Rzeszów, Lublin – Stalowa Wola, Ełk – Korsze</w:t>
      </w:r>
      <w:r>
        <w:rPr>
          <w:rFonts w:ascii="Arial" w:hAnsi="Arial" w:cs="Arial"/>
          <w:b/>
          <w:i/>
        </w:rPr>
        <w:t>, Szczecin – granica państwa</w:t>
      </w:r>
      <w:r w:rsidRPr="001070F2">
        <w:rPr>
          <w:rFonts w:ascii="Arial" w:hAnsi="Arial" w:cs="Arial"/>
          <w:b/>
          <w:i/>
        </w:rPr>
        <w:t xml:space="preserve">. </w:t>
      </w:r>
      <w:r>
        <w:rPr>
          <w:rFonts w:ascii="Arial" w:hAnsi="Arial" w:cs="Arial"/>
          <w:b/>
          <w:i/>
        </w:rPr>
        <w:t>Dzięki temu p</w:t>
      </w:r>
      <w:r w:rsidRPr="001070F2">
        <w:rPr>
          <w:rFonts w:ascii="Arial" w:hAnsi="Arial" w:cs="Arial"/>
          <w:b/>
          <w:i/>
        </w:rPr>
        <w:t>oprawi się komunikacja kolejowa w regionach i pomiędzy województwami</w:t>
      </w:r>
      <w:r w:rsidRPr="001070F2">
        <w:rPr>
          <w:rFonts w:ascii="Arial" w:hAnsi="Arial" w:cs="Arial"/>
          <w:b/>
        </w:rPr>
        <w:t>. – mówi Arnold Bresch z Zarządu PKP Polskich Linii Kolejowych S.A.</w:t>
      </w:r>
    </w:p>
    <w:p w:rsidR="000811BE" w:rsidRDefault="000811BE" w:rsidP="000811BE">
      <w:pPr>
        <w:pStyle w:val="Bezodstpw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811BE">
        <w:rPr>
          <w:rFonts w:ascii="Arial" w:hAnsi="Arial" w:cs="Arial"/>
          <w:sz w:val="22"/>
          <w:szCs w:val="22"/>
        </w:rPr>
        <w:lastRenderedPageBreak/>
        <w:t xml:space="preserve">Oprócz umowy </w:t>
      </w:r>
      <w:r w:rsidR="001070F2" w:rsidRPr="0032098D">
        <w:rPr>
          <w:rFonts w:ascii="Arial" w:hAnsi="Arial" w:cs="Arial"/>
          <w:sz w:val="22"/>
          <w:szCs w:val="22"/>
        </w:rPr>
        <w:t xml:space="preserve">Węgliniec - Zgorzelec </w:t>
      </w:r>
      <w:r w:rsidR="001070F2" w:rsidRPr="000811BE">
        <w:rPr>
          <w:rFonts w:ascii="Arial" w:hAnsi="Arial" w:cs="Arial"/>
          <w:sz w:val="22"/>
          <w:szCs w:val="22"/>
        </w:rPr>
        <w:t>na budowę sieci trakcyjnej</w:t>
      </w:r>
      <w:r w:rsidR="001070F2">
        <w:rPr>
          <w:rFonts w:ascii="Arial" w:hAnsi="Arial" w:cs="Arial"/>
          <w:sz w:val="22"/>
          <w:szCs w:val="22"/>
        </w:rPr>
        <w:t xml:space="preserve"> za</w:t>
      </w:r>
      <w:r w:rsidR="001070F2" w:rsidRPr="0032098D">
        <w:rPr>
          <w:rFonts w:ascii="Arial" w:hAnsi="Arial" w:cs="Arial"/>
          <w:sz w:val="22"/>
          <w:szCs w:val="22"/>
        </w:rPr>
        <w:t xml:space="preserve"> 33,1 mln zł netto</w:t>
      </w:r>
      <w:r w:rsidRPr="000811BE">
        <w:rPr>
          <w:rFonts w:ascii="Arial" w:hAnsi="Arial" w:cs="Arial"/>
          <w:sz w:val="22"/>
          <w:szCs w:val="22"/>
        </w:rPr>
        <w:t xml:space="preserve">, w sierpniu i wrześniu </w:t>
      </w:r>
      <w:r w:rsidR="001070F2">
        <w:rPr>
          <w:rFonts w:ascii="Arial" w:hAnsi="Arial" w:cs="Arial"/>
          <w:sz w:val="22"/>
          <w:szCs w:val="22"/>
        </w:rPr>
        <w:t>2017 r.</w:t>
      </w:r>
      <w:r w:rsidRPr="000811BE">
        <w:rPr>
          <w:rFonts w:ascii="Arial" w:hAnsi="Arial" w:cs="Arial"/>
          <w:sz w:val="22"/>
          <w:szCs w:val="22"/>
        </w:rPr>
        <w:t xml:space="preserve"> </w:t>
      </w:r>
      <w:r w:rsidR="001070F2">
        <w:rPr>
          <w:rFonts w:ascii="Arial" w:hAnsi="Arial" w:cs="Arial"/>
          <w:sz w:val="22"/>
          <w:szCs w:val="22"/>
        </w:rPr>
        <w:t>–</w:t>
      </w:r>
      <w:r w:rsidRPr="000811BE">
        <w:rPr>
          <w:rFonts w:ascii="Arial" w:hAnsi="Arial" w:cs="Arial"/>
          <w:sz w:val="22"/>
          <w:szCs w:val="22"/>
        </w:rPr>
        <w:t xml:space="preserve"> </w:t>
      </w:r>
      <w:r w:rsidR="001070F2">
        <w:rPr>
          <w:rFonts w:ascii="Arial" w:hAnsi="Arial" w:cs="Arial"/>
          <w:sz w:val="22"/>
          <w:szCs w:val="22"/>
        </w:rPr>
        <w:t xml:space="preserve">PLK zawarła </w:t>
      </w:r>
      <w:r w:rsidRPr="000811BE">
        <w:rPr>
          <w:rFonts w:ascii="Arial" w:hAnsi="Arial" w:cs="Arial"/>
          <w:sz w:val="22"/>
          <w:szCs w:val="22"/>
        </w:rPr>
        <w:t>z PKP Energetyka S.A.  umowy</w:t>
      </w:r>
      <w:r w:rsidR="003C3E51">
        <w:rPr>
          <w:rFonts w:ascii="Arial" w:hAnsi="Arial" w:cs="Arial"/>
          <w:sz w:val="22"/>
          <w:szCs w:val="22"/>
        </w:rPr>
        <w:t xml:space="preserve"> wartości</w:t>
      </w:r>
      <w:r w:rsidR="001070F2">
        <w:rPr>
          <w:rFonts w:ascii="Arial" w:hAnsi="Arial" w:cs="Arial"/>
          <w:sz w:val="22"/>
          <w:szCs w:val="22"/>
        </w:rPr>
        <w:t xml:space="preserve"> </w:t>
      </w:r>
      <w:r w:rsidR="001070F2" w:rsidRPr="000811BE">
        <w:rPr>
          <w:rFonts w:ascii="Arial" w:hAnsi="Arial" w:cs="Arial"/>
          <w:sz w:val="22"/>
          <w:szCs w:val="22"/>
        </w:rPr>
        <w:t>13,6 mln zł.</w:t>
      </w:r>
      <w:r w:rsidRPr="000811BE">
        <w:rPr>
          <w:rFonts w:ascii="Arial" w:hAnsi="Arial" w:cs="Arial"/>
          <w:sz w:val="22"/>
          <w:szCs w:val="22"/>
        </w:rPr>
        <w:t xml:space="preserve">, </w:t>
      </w:r>
      <w:r w:rsidR="001070F2">
        <w:rPr>
          <w:rFonts w:ascii="Arial" w:hAnsi="Arial" w:cs="Arial"/>
          <w:sz w:val="22"/>
          <w:szCs w:val="22"/>
        </w:rPr>
        <w:t xml:space="preserve">na </w:t>
      </w:r>
      <w:r w:rsidR="003C3E51" w:rsidRPr="000811BE">
        <w:rPr>
          <w:rFonts w:ascii="Arial" w:hAnsi="Arial" w:cs="Arial"/>
          <w:sz w:val="22"/>
          <w:szCs w:val="22"/>
        </w:rPr>
        <w:t>budow</w:t>
      </w:r>
      <w:r w:rsidR="003C3E51">
        <w:rPr>
          <w:rFonts w:ascii="Arial" w:hAnsi="Arial" w:cs="Arial"/>
          <w:sz w:val="22"/>
          <w:szCs w:val="22"/>
        </w:rPr>
        <w:t>ę</w:t>
      </w:r>
      <w:r w:rsidR="003C3E51" w:rsidRPr="000811BE">
        <w:rPr>
          <w:rFonts w:ascii="Arial" w:hAnsi="Arial" w:cs="Arial"/>
          <w:sz w:val="22"/>
          <w:szCs w:val="22"/>
        </w:rPr>
        <w:t xml:space="preserve"> </w:t>
      </w:r>
      <w:r w:rsidR="003C3E51">
        <w:rPr>
          <w:rFonts w:ascii="Arial" w:hAnsi="Arial" w:cs="Arial"/>
          <w:sz w:val="22"/>
          <w:szCs w:val="22"/>
        </w:rPr>
        <w:t>dwóch</w:t>
      </w:r>
      <w:r w:rsidRPr="000811BE">
        <w:rPr>
          <w:rFonts w:ascii="Arial" w:hAnsi="Arial" w:cs="Arial"/>
          <w:sz w:val="22"/>
          <w:szCs w:val="22"/>
        </w:rPr>
        <w:t xml:space="preserve"> podstacji trakcyjnych w Pieńsku i Zgorzelcu oraz modernizację podstacji w Zgorzelcu. </w:t>
      </w:r>
      <w:r w:rsidR="00A23C41">
        <w:rPr>
          <w:rFonts w:ascii="Arial" w:hAnsi="Arial" w:cs="Arial"/>
          <w:sz w:val="22"/>
          <w:szCs w:val="22"/>
        </w:rPr>
        <w:t>Z</w:t>
      </w:r>
      <w:r w:rsidR="00A23C41" w:rsidRPr="000811BE">
        <w:rPr>
          <w:rFonts w:ascii="Arial" w:hAnsi="Arial" w:cs="Arial"/>
          <w:sz w:val="22"/>
          <w:szCs w:val="22"/>
        </w:rPr>
        <w:t xml:space="preserve">apewni </w:t>
      </w:r>
      <w:r w:rsidR="00A23C41">
        <w:rPr>
          <w:rFonts w:ascii="Arial" w:hAnsi="Arial" w:cs="Arial"/>
          <w:sz w:val="22"/>
          <w:szCs w:val="22"/>
        </w:rPr>
        <w:t xml:space="preserve">to </w:t>
      </w:r>
      <w:r w:rsidR="00A23C41" w:rsidRPr="000811BE">
        <w:rPr>
          <w:rFonts w:ascii="Arial" w:hAnsi="Arial" w:cs="Arial"/>
          <w:sz w:val="22"/>
          <w:szCs w:val="22"/>
        </w:rPr>
        <w:t xml:space="preserve">odpowiednie zasilanie dla nowo - elektryfikowanego odcinka </w:t>
      </w:r>
      <w:r w:rsidRPr="000811BE">
        <w:rPr>
          <w:rFonts w:ascii="Arial" w:hAnsi="Arial" w:cs="Arial"/>
          <w:sz w:val="22"/>
          <w:szCs w:val="22"/>
        </w:rPr>
        <w:t xml:space="preserve">Węgliniec – Zgorzelec. </w:t>
      </w:r>
    </w:p>
    <w:p w:rsidR="0033322F" w:rsidRPr="006E3047" w:rsidRDefault="0033322F" w:rsidP="0033322F">
      <w:pPr>
        <w:spacing w:line="360" w:lineRule="auto"/>
        <w:jc w:val="both"/>
        <w:rPr>
          <w:rFonts w:ascii="Arial" w:hAnsi="Arial" w:cs="Arial"/>
          <w:b/>
          <w:color w:val="003C66"/>
          <w:shd w:val="clear" w:color="auto" w:fill="FFFFFF"/>
        </w:rPr>
      </w:pPr>
      <w:r w:rsidRPr="006E3047">
        <w:rPr>
          <w:rFonts w:ascii="Arial" w:hAnsi="Arial" w:cs="Arial"/>
          <w:b/>
          <w:shd w:val="clear" w:color="auto" w:fill="FFFFFF"/>
        </w:rPr>
        <w:t xml:space="preserve">Projekt „Elektryfikacja linii kolejowych nr 274, 278 na odcinku Węgliniec – Zgorzelec” realizowany </w:t>
      </w:r>
      <w:r w:rsidR="00A23C41" w:rsidRPr="006E3047">
        <w:rPr>
          <w:rFonts w:ascii="Arial" w:hAnsi="Arial" w:cs="Arial"/>
          <w:b/>
          <w:shd w:val="clear" w:color="auto" w:fill="FFFFFF"/>
        </w:rPr>
        <w:t xml:space="preserve">jest </w:t>
      </w:r>
      <w:r w:rsidRPr="006E3047">
        <w:rPr>
          <w:rFonts w:ascii="Arial" w:hAnsi="Arial" w:cs="Arial"/>
          <w:b/>
          <w:shd w:val="clear" w:color="auto" w:fill="FFFFFF"/>
        </w:rPr>
        <w:t xml:space="preserve">z unijnego instrumentu „Łącząc Europę” (CEF). </w:t>
      </w:r>
      <w:r w:rsidR="00F3507C" w:rsidRPr="006E3047">
        <w:rPr>
          <w:rFonts w:ascii="Arial" w:hAnsi="Arial" w:cs="Arial"/>
          <w:b/>
          <w:shd w:val="clear" w:color="auto" w:fill="FFFFFF"/>
        </w:rPr>
        <w:t xml:space="preserve">Wartość całego projektu </w:t>
      </w:r>
      <w:r w:rsidR="00AB34E0">
        <w:rPr>
          <w:rFonts w:ascii="Arial" w:hAnsi="Arial" w:cs="Arial"/>
          <w:b/>
          <w:shd w:val="clear" w:color="auto" w:fill="FFFFFF"/>
        </w:rPr>
        <w:t xml:space="preserve">szacowana jest na </w:t>
      </w:r>
      <w:r w:rsidR="00F3507C" w:rsidRPr="006E3047">
        <w:rPr>
          <w:rFonts w:ascii="Arial" w:hAnsi="Arial" w:cs="Arial"/>
          <w:b/>
          <w:shd w:val="clear" w:color="auto" w:fill="FFFFFF"/>
        </w:rPr>
        <w:t xml:space="preserve">ok. </w:t>
      </w:r>
      <w:r w:rsidRPr="006E3047">
        <w:rPr>
          <w:rFonts w:ascii="Arial" w:hAnsi="Arial" w:cs="Arial"/>
          <w:b/>
          <w:shd w:val="clear" w:color="auto" w:fill="FFFFFF"/>
        </w:rPr>
        <w:t>70 mln zł</w:t>
      </w:r>
      <w:r w:rsidR="003C3E51">
        <w:rPr>
          <w:rFonts w:ascii="Arial" w:hAnsi="Arial" w:cs="Arial"/>
          <w:b/>
          <w:shd w:val="clear" w:color="auto" w:fill="FFFFFF"/>
        </w:rPr>
        <w:t>,</w:t>
      </w:r>
      <w:r w:rsidR="00F3507C" w:rsidRPr="006E3047">
        <w:rPr>
          <w:rFonts w:ascii="Arial" w:hAnsi="Arial" w:cs="Arial"/>
          <w:b/>
        </w:rPr>
        <w:t xml:space="preserve"> a dofinansowanie ze środków unijnych wynosi 85 %.</w:t>
      </w:r>
      <w:r w:rsidRPr="006E3047">
        <w:rPr>
          <w:rFonts w:ascii="Arial" w:hAnsi="Arial" w:cs="Arial"/>
          <w:b/>
          <w:shd w:val="clear" w:color="auto" w:fill="FFFFFF"/>
        </w:rPr>
        <w:t xml:space="preserve"> </w:t>
      </w:r>
    </w:p>
    <w:p w:rsidR="0033322F" w:rsidRPr="0032098D" w:rsidRDefault="00A23C41" w:rsidP="0033322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Coraz lepsze </w:t>
      </w:r>
      <w:r w:rsidR="0033322F" w:rsidRPr="0032098D">
        <w:rPr>
          <w:rFonts w:ascii="Arial" w:hAnsi="Arial" w:cs="Arial"/>
          <w:b/>
        </w:rPr>
        <w:t>podróże koleją na Dolnym Śląsku</w:t>
      </w:r>
    </w:p>
    <w:p w:rsidR="00A23C41" w:rsidRDefault="0033322F" w:rsidP="0033322F">
      <w:pPr>
        <w:spacing w:line="360" w:lineRule="auto"/>
        <w:jc w:val="both"/>
        <w:rPr>
          <w:rFonts w:ascii="Arial" w:hAnsi="Arial" w:cs="Arial"/>
        </w:rPr>
      </w:pPr>
      <w:r w:rsidRPr="0032098D">
        <w:rPr>
          <w:rFonts w:ascii="Arial" w:hAnsi="Arial" w:cs="Arial"/>
        </w:rPr>
        <w:t xml:space="preserve">Zelektryfikowana trasa Węgliniec – Zgorzelec to </w:t>
      </w:r>
      <w:r w:rsidR="00141059" w:rsidRPr="0032098D">
        <w:rPr>
          <w:rFonts w:ascii="Arial" w:hAnsi="Arial" w:cs="Arial"/>
        </w:rPr>
        <w:t>kolejn</w:t>
      </w:r>
      <w:r w:rsidR="00141059">
        <w:rPr>
          <w:rFonts w:ascii="Arial" w:hAnsi="Arial" w:cs="Arial"/>
        </w:rPr>
        <w:t xml:space="preserve">e </w:t>
      </w:r>
      <w:r w:rsidRPr="0032098D">
        <w:rPr>
          <w:rFonts w:ascii="Arial" w:hAnsi="Arial" w:cs="Arial"/>
        </w:rPr>
        <w:t xml:space="preserve">przedsięwzięcie z Krajowego Programu Kolejowego </w:t>
      </w:r>
      <w:r w:rsidR="000811BE">
        <w:rPr>
          <w:rFonts w:ascii="Arial" w:hAnsi="Arial" w:cs="Arial"/>
        </w:rPr>
        <w:t xml:space="preserve">realizowane </w:t>
      </w:r>
      <w:r w:rsidRPr="0032098D">
        <w:rPr>
          <w:rFonts w:ascii="Arial" w:hAnsi="Arial" w:cs="Arial"/>
        </w:rPr>
        <w:t xml:space="preserve">na Dolnym Śląsku. PLK </w:t>
      </w:r>
      <w:r w:rsidR="000811BE">
        <w:rPr>
          <w:rFonts w:ascii="Arial" w:hAnsi="Arial" w:cs="Arial"/>
        </w:rPr>
        <w:t xml:space="preserve">podpisały w ostatnich miesiącach umowy na </w:t>
      </w:r>
      <w:r w:rsidRPr="0032098D">
        <w:rPr>
          <w:rFonts w:ascii="Arial" w:hAnsi="Arial" w:cs="Arial"/>
        </w:rPr>
        <w:t>modernizację linii Legnica</w:t>
      </w:r>
      <w:r w:rsidR="0074155D">
        <w:rPr>
          <w:rFonts w:ascii="Arial" w:hAnsi="Arial" w:cs="Arial"/>
        </w:rPr>
        <w:t xml:space="preserve"> </w:t>
      </w:r>
      <w:r w:rsidRPr="0032098D">
        <w:rPr>
          <w:rFonts w:ascii="Arial" w:hAnsi="Arial" w:cs="Arial"/>
        </w:rPr>
        <w:t>- Rudna Gwizdanów</w:t>
      </w:r>
      <w:r w:rsidR="000811BE">
        <w:rPr>
          <w:rFonts w:ascii="Arial" w:hAnsi="Arial" w:cs="Arial"/>
        </w:rPr>
        <w:t xml:space="preserve"> </w:t>
      </w:r>
      <w:r w:rsidR="00A23C41">
        <w:rPr>
          <w:rFonts w:ascii="Arial" w:hAnsi="Arial" w:cs="Arial"/>
        </w:rPr>
        <w:t>(</w:t>
      </w:r>
      <w:r w:rsidR="00141059">
        <w:rPr>
          <w:rFonts w:ascii="Arial" w:hAnsi="Arial" w:cs="Arial"/>
        </w:rPr>
        <w:t xml:space="preserve">190 mln </w:t>
      </w:r>
      <w:r w:rsidR="00A23C41">
        <w:rPr>
          <w:rFonts w:ascii="Arial" w:hAnsi="Arial" w:cs="Arial"/>
        </w:rPr>
        <w:t>zł</w:t>
      </w:r>
      <w:r w:rsidR="00141059">
        <w:rPr>
          <w:rFonts w:ascii="Arial" w:hAnsi="Arial" w:cs="Arial"/>
        </w:rPr>
        <w:t xml:space="preserve">) i odcinka  </w:t>
      </w:r>
      <w:r w:rsidR="00A23C41">
        <w:rPr>
          <w:rFonts w:ascii="Arial" w:hAnsi="Arial" w:cs="Arial"/>
        </w:rPr>
        <w:t xml:space="preserve">Zduny – Grabowno Wielkie </w:t>
      </w:r>
      <w:r w:rsidR="00A23C41" w:rsidRPr="00AB34E0">
        <w:rPr>
          <w:rFonts w:ascii="Arial" w:hAnsi="Arial" w:cs="Arial"/>
        </w:rPr>
        <w:t>(</w:t>
      </w:r>
      <w:r w:rsidR="00141059" w:rsidRPr="00AB34E0">
        <w:rPr>
          <w:rFonts w:ascii="Arial" w:hAnsi="Arial" w:cs="Arial"/>
        </w:rPr>
        <w:t xml:space="preserve">113 mln </w:t>
      </w:r>
      <w:r w:rsidR="00A23C41" w:rsidRPr="00AB34E0">
        <w:rPr>
          <w:rFonts w:ascii="Arial" w:hAnsi="Arial" w:cs="Arial"/>
        </w:rPr>
        <w:t>zł)</w:t>
      </w:r>
      <w:r w:rsidR="00A23C41">
        <w:rPr>
          <w:rFonts w:ascii="Arial" w:hAnsi="Arial" w:cs="Arial"/>
        </w:rPr>
        <w:t xml:space="preserve"> oraz </w:t>
      </w:r>
      <w:r w:rsidR="00141059">
        <w:rPr>
          <w:rFonts w:ascii="Arial" w:hAnsi="Arial" w:cs="Arial"/>
        </w:rPr>
        <w:t xml:space="preserve">na </w:t>
      </w:r>
      <w:r w:rsidR="00141059" w:rsidRPr="004358C6">
        <w:rPr>
          <w:rFonts w:ascii="Arial" w:hAnsi="Arial" w:cs="Arial"/>
        </w:rPr>
        <w:t>przebudow</w:t>
      </w:r>
      <w:r w:rsidR="00141059">
        <w:rPr>
          <w:rFonts w:ascii="Arial" w:hAnsi="Arial" w:cs="Arial"/>
        </w:rPr>
        <w:t>ę</w:t>
      </w:r>
      <w:r w:rsidR="00141059" w:rsidRPr="004358C6">
        <w:rPr>
          <w:rFonts w:ascii="Arial" w:hAnsi="Arial" w:cs="Arial"/>
        </w:rPr>
        <w:t xml:space="preserve"> </w:t>
      </w:r>
      <w:r w:rsidR="0074155D">
        <w:rPr>
          <w:rFonts w:ascii="Arial" w:hAnsi="Arial" w:cs="Arial"/>
        </w:rPr>
        <w:t xml:space="preserve">2. </w:t>
      </w:r>
      <w:r w:rsidR="00141059" w:rsidRPr="004358C6">
        <w:rPr>
          <w:rFonts w:ascii="Arial" w:hAnsi="Arial" w:cs="Arial"/>
        </w:rPr>
        <w:t>stacji Wałbrzych Szczawienko</w:t>
      </w:r>
      <w:r w:rsidR="0074155D">
        <w:rPr>
          <w:rFonts w:ascii="Arial" w:hAnsi="Arial" w:cs="Arial"/>
        </w:rPr>
        <w:t xml:space="preserve"> i </w:t>
      </w:r>
      <w:r w:rsidR="00141059" w:rsidRPr="004358C6">
        <w:rPr>
          <w:rFonts w:ascii="Arial" w:hAnsi="Arial" w:cs="Arial"/>
        </w:rPr>
        <w:t xml:space="preserve">Świebodzice </w:t>
      </w:r>
      <w:r w:rsidR="00141059">
        <w:rPr>
          <w:rFonts w:ascii="Arial" w:hAnsi="Arial" w:cs="Arial"/>
        </w:rPr>
        <w:t>i</w:t>
      </w:r>
      <w:r w:rsidR="00141059" w:rsidRPr="004358C6">
        <w:rPr>
          <w:rFonts w:ascii="Arial" w:hAnsi="Arial" w:cs="Arial"/>
        </w:rPr>
        <w:t xml:space="preserve"> budow</w:t>
      </w:r>
      <w:r w:rsidR="00141059">
        <w:rPr>
          <w:rFonts w:ascii="Arial" w:hAnsi="Arial" w:cs="Arial"/>
        </w:rPr>
        <w:t>ę</w:t>
      </w:r>
      <w:r w:rsidR="00141059" w:rsidRPr="004358C6">
        <w:rPr>
          <w:rFonts w:ascii="Arial" w:hAnsi="Arial" w:cs="Arial"/>
        </w:rPr>
        <w:t xml:space="preserve"> zintegrowanego przystanku kolejowego Wałbrzych Śródmieście</w:t>
      </w:r>
      <w:r w:rsidR="0074155D">
        <w:rPr>
          <w:rFonts w:ascii="Arial" w:hAnsi="Arial" w:cs="Arial"/>
        </w:rPr>
        <w:t xml:space="preserve"> (78 mln zł).</w:t>
      </w:r>
    </w:p>
    <w:p w:rsidR="0033322F" w:rsidRPr="0032098D" w:rsidRDefault="0033322F" w:rsidP="0033322F">
      <w:pPr>
        <w:spacing w:line="360" w:lineRule="auto"/>
        <w:jc w:val="both"/>
        <w:rPr>
          <w:rFonts w:ascii="Arial" w:hAnsi="Arial" w:cs="Arial"/>
        </w:rPr>
      </w:pPr>
      <w:r w:rsidRPr="0032098D">
        <w:rPr>
          <w:rFonts w:ascii="Arial" w:hAnsi="Arial" w:cs="Arial"/>
        </w:rPr>
        <w:t>Elektryfikacja odcinka Węgliniec – Zgorzelec oraz wcześniejsza modernizacja linii E 30 Opole – Wrocław – Węgliniec stworzą jeszcze lepsze możliwości dla transportu pasażerskiego</w:t>
      </w:r>
      <w:r w:rsidR="00AB34E0">
        <w:rPr>
          <w:rFonts w:ascii="Arial" w:hAnsi="Arial" w:cs="Arial"/>
        </w:rPr>
        <w:br/>
      </w:r>
      <w:bookmarkStart w:id="1" w:name="_GoBack"/>
      <w:bookmarkEnd w:id="1"/>
      <w:r w:rsidRPr="0032098D">
        <w:rPr>
          <w:rFonts w:ascii="Arial" w:hAnsi="Arial" w:cs="Arial"/>
        </w:rPr>
        <w:t xml:space="preserve"> i towarowego oraz poprawią jakość połączeń ze wschodu za zachód Polski. </w:t>
      </w:r>
    </w:p>
    <w:p w:rsidR="0033322F" w:rsidRPr="0032098D" w:rsidRDefault="0033322F" w:rsidP="0033322F">
      <w:pPr>
        <w:spacing w:line="360" w:lineRule="auto"/>
        <w:jc w:val="both"/>
        <w:rPr>
          <w:rFonts w:ascii="Arial" w:hAnsi="Arial" w:cs="Arial"/>
          <w:b/>
        </w:rPr>
      </w:pPr>
      <w:r w:rsidRPr="0032098D">
        <w:rPr>
          <w:rFonts w:ascii="Arial" w:hAnsi="Arial" w:cs="Arial"/>
          <w:b/>
        </w:rPr>
        <w:t>PLK elektryfikuj</w:t>
      </w:r>
      <w:r w:rsidR="00D902D8" w:rsidRPr="0032098D">
        <w:rPr>
          <w:rFonts w:ascii="Arial" w:hAnsi="Arial" w:cs="Arial"/>
          <w:b/>
        </w:rPr>
        <w:t>ą</w:t>
      </w:r>
      <w:r w:rsidRPr="0032098D">
        <w:rPr>
          <w:rFonts w:ascii="Arial" w:hAnsi="Arial" w:cs="Arial"/>
          <w:b/>
        </w:rPr>
        <w:t xml:space="preserve"> linie kolejowe </w:t>
      </w:r>
    </w:p>
    <w:p w:rsidR="001F3C58" w:rsidRDefault="0033322F" w:rsidP="006E3047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 w:rsidRPr="0032098D">
        <w:rPr>
          <w:rFonts w:ascii="Arial" w:hAnsi="Arial" w:cs="Arial"/>
        </w:rPr>
        <w:t xml:space="preserve">PKP Polskie Linie Kolejowe S.A. do 2023 r. </w:t>
      </w:r>
      <w:r w:rsidR="000811BE">
        <w:rPr>
          <w:rFonts w:ascii="Arial" w:hAnsi="Arial" w:cs="Arial"/>
        </w:rPr>
        <w:t xml:space="preserve">poza odcinkiem Węgliniec – Zgorzelec </w:t>
      </w:r>
      <w:r w:rsidRPr="0032098D">
        <w:rPr>
          <w:rFonts w:ascii="Arial" w:hAnsi="Arial" w:cs="Arial"/>
        </w:rPr>
        <w:t>elektryfik</w:t>
      </w:r>
      <w:r w:rsidR="000811BE">
        <w:rPr>
          <w:rFonts w:ascii="Arial" w:hAnsi="Arial" w:cs="Arial"/>
        </w:rPr>
        <w:t xml:space="preserve">ują </w:t>
      </w:r>
      <w:r w:rsidRPr="0032098D">
        <w:rPr>
          <w:rFonts w:ascii="Arial" w:hAnsi="Arial" w:cs="Arial"/>
        </w:rPr>
        <w:t>m.in. trasy Ocice</w:t>
      </w:r>
      <w:r w:rsidR="0074155D">
        <w:rPr>
          <w:rFonts w:ascii="Arial" w:hAnsi="Arial" w:cs="Arial"/>
        </w:rPr>
        <w:t xml:space="preserve"> </w:t>
      </w:r>
      <w:r w:rsidR="0074155D" w:rsidRPr="0032098D">
        <w:rPr>
          <w:rFonts w:ascii="Arial" w:hAnsi="Arial" w:cs="Arial"/>
        </w:rPr>
        <w:t>–</w:t>
      </w:r>
      <w:r w:rsidRPr="0032098D">
        <w:rPr>
          <w:rFonts w:ascii="Arial" w:hAnsi="Arial" w:cs="Arial"/>
        </w:rPr>
        <w:t xml:space="preserve"> Rzeszów, Lublin – Stalowa Wola Rozwadów, Ełk – Korsze czy Szczecin Główny – Granica państwa (</w:t>
      </w:r>
      <w:proofErr w:type="spellStart"/>
      <w:r w:rsidRPr="0032098D">
        <w:rPr>
          <w:rFonts w:ascii="Arial" w:hAnsi="Arial" w:cs="Arial"/>
        </w:rPr>
        <w:t>Tantow</w:t>
      </w:r>
      <w:proofErr w:type="spellEnd"/>
      <w:r w:rsidRPr="0032098D">
        <w:rPr>
          <w:rFonts w:ascii="Arial" w:hAnsi="Arial" w:cs="Arial"/>
        </w:rPr>
        <w:t>). Zaplanowane w Krajowym Programie Kolejowym elektryfikacje linii sprawią, że podróże koleją po Polsce będą jeszcze szybsze i wygodniejsze. Poprawi się komunikacja kolejowa w regionach i pomiędzy województwami.</w:t>
      </w:r>
      <w:r w:rsidR="0074155D">
        <w:rPr>
          <w:rFonts w:ascii="Arial" w:hAnsi="Arial" w:cs="Arial"/>
        </w:rPr>
        <w:t xml:space="preserve"> </w:t>
      </w:r>
      <w:r w:rsidRPr="0032098D">
        <w:rPr>
          <w:rFonts w:ascii="Arial" w:hAnsi="Arial" w:cs="Arial"/>
        </w:rPr>
        <w:t xml:space="preserve"> </w:t>
      </w:r>
      <w:bookmarkEnd w:id="0"/>
      <w:r w:rsidR="003302B2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                                                                                                                    </w:t>
      </w:r>
    </w:p>
    <w:p w:rsidR="003302B2" w:rsidRDefault="003302B2" w:rsidP="0033322F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Kontakt dla mediów:</w:t>
      </w:r>
    </w:p>
    <w:p w:rsidR="0033322F" w:rsidRDefault="0033322F" w:rsidP="000811BE">
      <w:pPr>
        <w:spacing w:after="120" w:line="240" w:lineRule="auto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Cs/>
          <w:color w:val="000000"/>
          <w:sz w:val="20"/>
          <w:szCs w:val="20"/>
          <w:lang w:eastAsia="pl-PL"/>
        </w:rPr>
        <w:t>Mirosław Siemieniec</w:t>
      </w:r>
    </w:p>
    <w:p w:rsidR="00C92220" w:rsidRPr="00C92220" w:rsidRDefault="0033322F" w:rsidP="000811BE">
      <w:pPr>
        <w:spacing w:after="120" w:line="240" w:lineRule="auto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Cs/>
          <w:color w:val="000000"/>
          <w:sz w:val="20"/>
          <w:szCs w:val="20"/>
          <w:lang w:eastAsia="pl-PL"/>
        </w:rPr>
        <w:t xml:space="preserve">Rzecznik </w:t>
      </w:r>
      <w:r w:rsidR="00C92220" w:rsidRPr="00C92220">
        <w:rPr>
          <w:rFonts w:ascii="Arial" w:hAnsi="Arial" w:cs="Arial"/>
          <w:bCs/>
          <w:color w:val="000000"/>
          <w:sz w:val="20"/>
          <w:szCs w:val="20"/>
          <w:lang w:eastAsia="pl-PL"/>
        </w:rPr>
        <w:t>prasowy</w:t>
      </w:r>
    </w:p>
    <w:p w:rsidR="00C92220" w:rsidRPr="00C92220" w:rsidRDefault="00C92220" w:rsidP="000811BE">
      <w:pPr>
        <w:spacing w:after="120" w:line="240" w:lineRule="auto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C92220">
        <w:rPr>
          <w:rFonts w:ascii="Arial" w:hAnsi="Arial" w:cs="Arial"/>
          <w:bCs/>
          <w:color w:val="000000"/>
          <w:sz w:val="20"/>
          <w:szCs w:val="20"/>
          <w:lang w:eastAsia="pl-PL"/>
        </w:rPr>
        <w:t>PKP Polskie Linie Kolejowe S.A.</w:t>
      </w:r>
    </w:p>
    <w:p w:rsidR="00C92220" w:rsidRDefault="00C92220" w:rsidP="000811BE">
      <w:pPr>
        <w:spacing w:after="120" w:line="240" w:lineRule="auto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C92220">
        <w:rPr>
          <w:rFonts w:ascii="Arial" w:hAnsi="Arial" w:cs="Arial"/>
          <w:bCs/>
          <w:color w:val="000000"/>
          <w:sz w:val="20"/>
          <w:szCs w:val="20"/>
          <w:lang w:eastAsia="pl-PL"/>
        </w:rPr>
        <w:t>rzecznik@plk-sa.pl</w:t>
      </w:r>
    </w:p>
    <w:p w:rsidR="00C92220" w:rsidRDefault="0033322F" w:rsidP="000811BE">
      <w:pPr>
        <w:spacing w:after="120" w:line="240" w:lineRule="auto"/>
        <w:contextualSpacing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Cs/>
          <w:color w:val="000000"/>
          <w:sz w:val="20"/>
          <w:szCs w:val="20"/>
          <w:lang w:eastAsia="pl-PL"/>
        </w:rPr>
        <w:t>694 480 239</w:t>
      </w:r>
    </w:p>
    <w:p w:rsidR="003302B2" w:rsidRDefault="003302B2" w:rsidP="0033322F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5E372C" w:rsidRPr="00ED116B" w:rsidRDefault="005E372C" w:rsidP="008E098F">
      <w:pPr>
        <w:spacing w:after="120"/>
        <w:jc w:val="center"/>
        <w:rPr>
          <w:rFonts w:ascii="Arial" w:hAnsi="Arial" w:cs="Arial"/>
          <w:sz w:val="20"/>
          <w:szCs w:val="20"/>
        </w:rPr>
      </w:pPr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sectPr w:rsidR="005E372C" w:rsidRPr="00ED116B" w:rsidSect="00EC27B2">
      <w:footerReference w:type="default" r:id="rId10"/>
      <w:headerReference w:type="first" r:id="rId11"/>
      <w:footerReference w:type="first" r:id="rId12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445C" w:rsidRDefault="008A445C" w:rsidP="00D5409C">
      <w:pPr>
        <w:spacing w:after="0" w:line="240" w:lineRule="auto"/>
      </w:pPr>
      <w:r>
        <w:separator/>
      </w:r>
    </w:p>
  </w:endnote>
  <w:endnote w:type="continuationSeparator" w:id="0">
    <w:p w:rsidR="008A445C" w:rsidRDefault="008A445C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>16.6</w:t>
    </w:r>
    <w:r w:rsidR="00FC777C">
      <w:rPr>
        <w:rFonts w:ascii="Arial" w:hAnsi="Arial" w:cs="Arial"/>
        <w:color w:val="727271"/>
        <w:sz w:val="14"/>
        <w:szCs w:val="14"/>
      </w:rPr>
      <w:t>96</w:t>
    </w:r>
    <w:r w:rsidR="00782F54">
      <w:rPr>
        <w:rFonts w:ascii="Arial" w:hAnsi="Arial" w:cs="Arial"/>
        <w:color w:val="727271"/>
        <w:sz w:val="14"/>
        <w:szCs w:val="14"/>
      </w:rPr>
      <w:t>.</w:t>
    </w:r>
    <w:r w:rsidR="00FC777C">
      <w:rPr>
        <w:rFonts w:ascii="Arial" w:hAnsi="Arial" w:cs="Arial"/>
        <w:color w:val="727271"/>
        <w:sz w:val="14"/>
        <w:szCs w:val="14"/>
      </w:rPr>
      <w:t>577</w:t>
    </w:r>
    <w:r w:rsidR="00782F54">
      <w:rPr>
        <w:rFonts w:ascii="Arial" w:hAnsi="Arial" w:cs="Arial"/>
        <w:color w:val="727271"/>
        <w:sz w:val="14"/>
        <w:szCs w:val="14"/>
      </w:rPr>
      <w:t xml:space="preserve">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AB34E0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AB34E0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696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577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696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577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445C" w:rsidRDefault="008A445C" w:rsidP="00D5409C">
      <w:pPr>
        <w:spacing w:after="0" w:line="240" w:lineRule="auto"/>
      </w:pPr>
      <w:r>
        <w:separator/>
      </w:r>
    </w:p>
  </w:footnote>
  <w:footnote w:type="continuationSeparator" w:id="0">
    <w:p w:rsidR="008A445C" w:rsidRDefault="008A445C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4F9FAC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3AA32F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BFB43B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5" w15:restartNumberingAfterBreak="0">
    <w:nsid w:val="76241F53"/>
    <w:multiLevelType w:val="hybridMultilevel"/>
    <w:tmpl w:val="9E34D000"/>
    <w:lvl w:ilvl="0" w:tplc="E504596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11B56"/>
    <w:rsid w:val="000257DC"/>
    <w:rsid w:val="00027BE8"/>
    <w:rsid w:val="00035760"/>
    <w:rsid w:val="000360EA"/>
    <w:rsid w:val="00037722"/>
    <w:rsid w:val="000466C5"/>
    <w:rsid w:val="000571A6"/>
    <w:rsid w:val="00060179"/>
    <w:rsid w:val="00064AA8"/>
    <w:rsid w:val="00066847"/>
    <w:rsid w:val="00067273"/>
    <w:rsid w:val="00074343"/>
    <w:rsid w:val="00076186"/>
    <w:rsid w:val="000811BE"/>
    <w:rsid w:val="00094D3C"/>
    <w:rsid w:val="000A4C19"/>
    <w:rsid w:val="000A7728"/>
    <w:rsid w:val="000C19C7"/>
    <w:rsid w:val="000D5C02"/>
    <w:rsid w:val="000E206F"/>
    <w:rsid w:val="000E277D"/>
    <w:rsid w:val="000F029C"/>
    <w:rsid w:val="000F16C6"/>
    <w:rsid w:val="000F25FB"/>
    <w:rsid w:val="000F4D3C"/>
    <w:rsid w:val="000F70C9"/>
    <w:rsid w:val="001070F2"/>
    <w:rsid w:val="0012424C"/>
    <w:rsid w:val="00127748"/>
    <w:rsid w:val="00134937"/>
    <w:rsid w:val="00141059"/>
    <w:rsid w:val="00141226"/>
    <w:rsid w:val="00150560"/>
    <w:rsid w:val="00152131"/>
    <w:rsid w:val="00152980"/>
    <w:rsid w:val="00156F3D"/>
    <w:rsid w:val="00171985"/>
    <w:rsid w:val="001756A6"/>
    <w:rsid w:val="00177127"/>
    <w:rsid w:val="0018453D"/>
    <w:rsid w:val="0018508B"/>
    <w:rsid w:val="00194B3E"/>
    <w:rsid w:val="00196F35"/>
    <w:rsid w:val="001A4F34"/>
    <w:rsid w:val="001E0FA7"/>
    <w:rsid w:val="001E18CE"/>
    <w:rsid w:val="001E2C68"/>
    <w:rsid w:val="001E76E0"/>
    <w:rsid w:val="001E7E4E"/>
    <w:rsid w:val="001F12B7"/>
    <w:rsid w:val="001F3C58"/>
    <w:rsid w:val="001F44A5"/>
    <w:rsid w:val="001F4E87"/>
    <w:rsid w:val="001F4FCA"/>
    <w:rsid w:val="0020103C"/>
    <w:rsid w:val="00202D94"/>
    <w:rsid w:val="00204BC8"/>
    <w:rsid w:val="00207374"/>
    <w:rsid w:val="00216822"/>
    <w:rsid w:val="002244A5"/>
    <w:rsid w:val="002257D4"/>
    <w:rsid w:val="00231794"/>
    <w:rsid w:val="00235C50"/>
    <w:rsid w:val="00237884"/>
    <w:rsid w:val="00247D79"/>
    <w:rsid w:val="002542F6"/>
    <w:rsid w:val="0025507D"/>
    <w:rsid w:val="0025604B"/>
    <w:rsid w:val="0027153D"/>
    <w:rsid w:val="00272225"/>
    <w:rsid w:val="002852A6"/>
    <w:rsid w:val="002A551F"/>
    <w:rsid w:val="002B0A44"/>
    <w:rsid w:val="002B31E5"/>
    <w:rsid w:val="002B7F98"/>
    <w:rsid w:val="002C1996"/>
    <w:rsid w:val="002C3283"/>
    <w:rsid w:val="002D28F5"/>
    <w:rsid w:val="002D7B93"/>
    <w:rsid w:val="002E40BD"/>
    <w:rsid w:val="002E434E"/>
    <w:rsid w:val="00302A66"/>
    <w:rsid w:val="00303460"/>
    <w:rsid w:val="00316E8D"/>
    <w:rsid w:val="0032098D"/>
    <w:rsid w:val="00325021"/>
    <w:rsid w:val="00326587"/>
    <w:rsid w:val="00327A3C"/>
    <w:rsid w:val="0033026E"/>
    <w:rsid w:val="003302B2"/>
    <w:rsid w:val="0033322F"/>
    <w:rsid w:val="00344AB4"/>
    <w:rsid w:val="00353718"/>
    <w:rsid w:val="00357765"/>
    <w:rsid w:val="003709D8"/>
    <w:rsid w:val="00372D83"/>
    <w:rsid w:val="00376B13"/>
    <w:rsid w:val="00391226"/>
    <w:rsid w:val="003913C2"/>
    <w:rsid w:val="0039426A"/>
    <w:rsid w:val="003A0096"/>
    <w:rsid w:val="003A05CA"/>
    <w:rsid w:val="003B1FBD"/>
    <w:rsid w:val="003B38F2"/>
    <w:rsid w:val="003B71AD"/>
    <w:rsid w:val="003C3E51"/>
    <w:rsid w:val="003C72CA"/>
    <w:rsid w:val="003D64E2"/>
    <w:rsid w:val="003E5116"/>
    <w:rsid w:val="003E758F"/>
    <w:rsid w:val="003F23FC"/>
    <w:rsid w:val="003F46E1"/>
    <w:rsid w:val="00416C22"/>
    <w:rsid w:val="004231ED"/>
    <w:rsid w:val="00431DC3"/>
    <w:rsid w:val="0044144B"/>
    <w:rsid w:val="00446E4D"/>
    <w:rsid w:val="004525D1"/>
    <w:rsid w:val="00453375"/>
    <w:rsid w:val="00457D6F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E1D57"/>
    <w:rsid w:val="004F6432"/>
    <w:rsid w:val="00501621"/>
    <w:rsid w:val="005167B0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77B5"/>
    <w:rsid w:val="005D2387"/>
    <w:rsid w:val="005D5C7A"/>
    <w:rsid w:val="005E00FA"/>
    <w:rsid w:val="005E372C"/>
    <w:rsid w:val="005E3764"/>
    <w:rsid w:val="005E4D46"/>
    <w:rsid w:val="005E6E60"/>
    <w:rsid w:val="005F042E"/>
    <w:rsid w:val="005F5F02"/>
    <w:rsid w:val="006074FF"/>
    <w:rsid w:val="006164D1"/>
    <w:rsid w:val="00620919"/>
    <w:rsid w:val="00620A13"/>
    <w:rsid w:val="00625826"/>
    <w:rsid w:val="0063177F"/>
    <w:rsid w:val="00644800"/>
    <w:rsid w:val="00644CC8"/>
    <w:rsid w:val="006524BC"/>
    <w:rsid w:val="00677634"/>
    <w:rsid w:val="00681B60"/>
    <w:rsid w:val="00683F3F"/>
    <w:rsid w:val="0068513A"/>
    <w:rsid w:val="006868B2"/>
    <w:rsid w:val="0068696F"/>
    <w:rsid w:val="0068786E"/>
    <w:rsid w:val="006A159D"/>
    <w:rsid w:val="006A4931"/>
    <w:rsid w:val="006B149F"/>
    <w:rsid w:val="006B7627"/>
    <w:rsid w:val="006D3756"/>
    <w:rsid w:val="006D6E6C"/>
    <w:rsid w:val="006E3047"/>
    <w:rsid w:val="006F00B8"/>
    <w:rsid w:val="006F182B"/>
    <w:rsid w:val="006F73A3"/>
    <w:rsid w:val="0071218F"/>
    <w:rsid w:val="0071378B"/>
    <w:rsid w:val="0073135F"/>
    <w:rsid w:val="0074155D"/>
    <w:rsid w:val="00744E78"/>
    <w:rsid w:val="007533BD"/>
    <w:rsid w:val="00754307"/>
    <w:rsid w:val="00760359"/>
    <w:rsid w:val="007641E2"/>
    <w:rsid w:val="00782F54"/>
    <w:rsid w:val="0079118B"/>
    <w:rsid w:val="00794018"/>
    <w:rsid w:val="00796B81"/>
    <w:rsid w:val="007B2B04"/>
    <w:rsid w:val="007C1DD8"/>
    <w:rsid w:val="007D005C"/>
    <w:rsid w:val="007E0CE3"/>
    <w:rsid w:val="007E742D"/>
    <w:rsid w:val="007E7620"/>
    <w:rsid w:val="007F3D8D"/>
    <w:rsid w:val="00800132"/>
    <w:rsid w:val="008021A8"/>
    <w:rsid w:val="008105AE"/>
    <w:rsid w:val="008162EC"/>
    <w:rsid w:val="008163AB"/>
    <w:rsid w:val="00825EAC"/>
    <w:rsid w:val="008274E2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A445C"/>
    <w:rsid w:val="008A6DB7"/>
    <w:rsid w:val="008B09EF"/>
    <w:rsid w:val="008C1E35"/>
    <w:rsid w:val="008C2C47"/>
    <w:rsid w:val="008C508A"/>
    <w:rsid w:val="008C561F"/>
    <w:rsid w:val="008E098F"/>
    <w:rsid w:val="008E30A4"/>
    <w:rsid w:val="008F4AE1"/>
    <w:rsid w:val="00922D1F"/>
    <w:rsid w:val="00927277"/>
    <w:rsid w:val="00927314"/>
    <w:rsid w:val="00930924"/>
    <w:rsid w:val="00932446"/>
    <w:rsid w:val="00945524"/>
    <w:rsid w:val="00960F5F"/>
    <w:rsid w:val="00963B2C"/>
    <w:rsid w:val="00967CC7"/>
    <w:rsid w:val="00974615"/>
    <w:rsid w:val="00981E55"/>
    <w:rsid w:val="00986992"/>
    <w:rsid w:val="00991D6A"/>
    <w:rsid w:val="009A1F66"/>
    <w:rsid w:val="009A30BA"/>
    <w:rsid w:val="009B1B18"/>
    <w:rsid w:val="009D50A2"/>
    <w:rsid w:val="009E49C1"/>
    <w:rsid w:val="009E558C"/>
    <w:rsid w:val="009F14FE"/>
    <w:rsid w:val="009F3CE0"/>
    <w:rsid w:val="009F3D17"/>
    <w:rsid w:val="009F6F5C"/>
    <w:rsid w:val="00A00259"/>
    <w:rsid w:val="00A0375E"/>
    <w:rsid w:val="00A11DC3"/>
    <w:rsid w:val="00A12FFF"/>
    <w:rsid w:val="00A23C41"/>
    <w:rsid w:val="00A24869"/>
    <w:rsid w:val="00A262A4"/>
    <w:rsid w:val="00A37087"/>
    <w:rsid w:val="00A41B05"/>
    <w:rsid w:val="00A639EC"/>
    <w:rsid w:val="00A669F6"/>
    <w:rsid w:val="00A77696"/>
    <w:rsid w:val="00A80957"/>
    <w:rsid w:val="00A93609"/>
    <w:rsid w:val="00AA581D"/>
    <w:rsid w:val="00AB34E0"/>
    <w:rsid w:val="00AC1152"/>
    <w:rsid w:val="00AC37B3"/>
    <w:rsid w:val="00AD03CF"/>
    <w:rsid w:val="00AD3635"/>
    <w:rsid w:val="00AF0B1A"/>
    <w:rsid w:val="00AF386B"/>
    <w:rsid w:val="00B01136"/>
    <w:rsid w:val="00B01FCA"/>
    <w:rsid w:val="00B0329A"/>
    <w:rsid w:val="00B036DC"/>
    <w:rsid w:val="00B231B0"/>
    <w:rsid w:val="00B26550"/>
    <w:rsid w:val="00B40577"/>
    <w:rsid w:val="00B435AB"/>
    <w:rsid w:val="00B45673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0CB2"/>
    <w:rsid w:val="00BA2784"/>
    <w:rsid w:val="00BA4A76"/>
    <w:rsid w:val="00BC08AF"/>
    <w:rsid w:val="00BD712E"/>
    <w:rsid w:val="00BE55B4"/>
    <w:rsid w:val="00BE7500"/>
    <w:rsid w:val="00BF783C"/>
    <w:rsid w:val="00C0053D"/>
    <w:rsid w:val="00C027AE"/>
    <w:rsid w:val="00C05F96"/>
    <w:rsid w:val="00C0668E"/>
    <w:rsid w:val="00C11337"/>
    <w:rsid w:val="00C130A3"/>
    <w:rsid w:val="00C33954"/>
    <w:rsid w:val="00C33F65"/>
    <w:rsid w:val="00C551DF"/>
    <w:rsid w:val="00C56FD1"/>
    <w:rsid w:val="00C70320"/>
    <w:rsid w:val="00C7250B"/>
    <w:rsid w:val="00C80E1C"/>
    <w:rsid w:val="00C82A71"/>
    <w:rsid w:val="00C85DA5"/>
    <w:rsid w:val="00C90997"/>
    <w:rsid w:val="00C92220"/>
    <w:rsid w:val="00CA5953"/>
    <w:rsid w:val="00CB0350"/>
    <w:rsid w:val="00CB1673"/>
    <w:rsid w:val="00CB286E"/>
    <w:rsid w:val="00CB2B48"/>
    <w:rsid w:val="00CC230F"/>
    <w:rsid w:val="00CC671D"/>
    <w:rsid w:val="00CD3D15"/>
    <w:rsid w:val="00CE024E"/>
    <w:rsid w:val="00CE2E27"/>
    <w:rsid w:val="00CF254F"/>
    <w:rsid w:val="00CF693E"/>
    <w:rsid w:val="00CF7024"/>
    <w:rsid w:val="00D009C6"/>
    <w:rsid w:val="00D02707"/>
    <w:rsid w:val="00D10FAB"/>
    <w:rsid w:val="00D11D24"/>
    <w:rsid w:val="00D20B71"/>
    <w:rsid w:val="00D2374F"/>
    <w:rsid w:val="00D24910"/>
    <w:rsid w:val="00D26D2A"/>
    <w:rsid w:val="00D26F58"/>
    <w:rsid w:val="00D33CA1"/>
    <w:rsid w:val="00D432DB"/>
    <w:rsid w:val="00D529E5"/>
    <w:rsid w:val="00D5337B"/>
    <w:rsid w:val="00D5409C"/>
    <w:rsid w:val="00D62811"/>
    <w:rsid w:val="00D659BD"/>
    <w:rsid w:val="00D80B0C"/>
    <w:rsid w:val="00D902D8"/>
    <w:rsid w:val="00D9150D"/>
    <w:rsid w:val="00D95B2D"/>
    <w:rsid w:val="00D970C0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4FFC"/>
    <w:rsid w:val="00DD5CF2"/>
    <w:rsid w:val="00DD711B"/>
    <w:rsid w:val="00DE5705"/>
    <w:rsid w:val="00DE6169"/>
    <w:rsid w:val="00DF7226"/>
    <w:rsid w:val="00E02D3D"/>
    <w:rsid w:val="00E17B65"/>
    <w:rsid w:val="00E35ACD"/>
    <w:rsid w:val="00E37AD3"/>
    <w:rsid w:val="00E429BC"/>
    <w:rsid w:val="00E42AD4"/>
    <w:rsid w:val="00E6690F"/>
    <w:rsid w:val="00E6703F"/>
    <w:rsid w:val="00E70BCF"/>
    <w:rsid w:val="00E74D3F"/>
    <w:rsid w:val="00E80366"/>
    <w:rsid w:val="00E92C5E"/>
    <w:rsid w:val="00E92D3C"/>
    <w:rsid w:val="00E94291"/>
    <w:rsid w:val="00EA6794"/>
    <w:rsid w:val="00EA7D6E"/>
    <w:rsid w:val="00EB0C24"/>
    <w:rsid w:val="00EB12C8"/>
    <w:rsid w:val="00EB2CBA"/>
    <w:rsid w:val="00EC079E"/>
    <w:rsid w:val="00EC27B2"/>
    <w:rsid w:val="00EC35DF"/>
    <w:rsid w:val="00ED0648"/>
    <w:rsid w:val="00ED116B"/>
    <w:rsid w:val="00ED15C0"/>
    <w:rsid w:val="00EE40CC"/>
    <w:rsid w:val="00EF321F"/>
    <w:rsid w:val="00EF48E6"/>
    <w:rsid w:val="00EF4B1B"/>
    <w:rsid w:val="00EF735D"/>
    <w:rsid w:val="00EF7680"/>
    <w:rsid w:val="00F034CB"/>
    <w:rsid w:val="00F1276A"/>
    <w:rsid w:val="00F23F17"/>
    <w:rsid w:val="00F34AC0"/>
    <w:rsid w:val="00F3507C"/>
    <w:rsid w:val="00F3639C"/>
    <w:rsid w:val="00F511AF"/>
    <w:rsid w:val="00F5380E"/>
    <w:rsid w:val="00F55F3B"/>
    <w:rsid w:val="00F57EB0"/>
    <w:rsid w:val="00F64184"/>
    <w:rsid w:val="00F65D4B"/>
    <w:rsid w:val="00F66D09"/>
    <w:rsid w:val="00F701A8"/>
    <w:rsid w:val="00F8295B"/>
    <w:rsid w:val="00F85B38"/>
    <w:rsid w:val="00F96248"/>
    <w:rsid w:val="00F967C9"/>
    <w:rsid w:val="00FA2711"/>
    <w:rsid w:val="00FA4690"/>
    <w:rsid w:val="00FA7E0C"/>
    <w:rsid w:val="00FB0DC2"/>
    <w:rsid w:val="00FB2B45"/>
    <w:rsid w:val="00FB474B"/>
    <w:rsid w:val="00FC6FE6"/>
    <w:rsid w:val="00FC777C"/>
    <w:rsid w:val="00FD15F1"/>
    <w:rsid w:val="00FD63C8"/>
    <w:rsid w:val="00FE0A2E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ADEC5B-BA53-4140-B46D-47E37309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9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BA89E8-79A9-4462-888F-3CFF04156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628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4392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Siemieniec Mirosław</cp:lastModifiedBy>
  <cp:revision>2</cp:revision>
  <cp:lastPrinted>2017-02-16T13:44:00Z</cp:lastPrinted>
  <dcterms:created xsi:type="dcterms:W3CDTF">2017-11-24T08:40:00Z</dcterms:created>
  <dcterms:modified xsi:type="dcterms:W3CDTF">2017-11-24T08:40:00Z</dcterms:modified>
</cp:coreProperties>
</file>