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CA" w:rsidRDefault="00333CCA" w:rsidP="00333CC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Nowy rozkład na sieci kolejowej </w:t>
      </w:r>
    </w:p>
    <w:p w:rsidR="00333CCA" w:rsidRDefault="00333CCA" w:rsidP="00333CC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41CBA">
        <w:rPr>
          <w:rFonts w:ascii="Arial" w:hAnsi="Arial" w:cs="Arial"/>
          <w:b/>
          <w:sz w:val="22"/>
          <w:szCs w:val="22"/>
          <w:lang w:eastAsia="en-US"/>
        </w:rPr>
        <w:t xml:space="preserve">W niedzielę, 11 </w:t>
      </w:r>
      <w:r>
        <w:rPr>
          <w:rFonts w:ascii="Arial" w:hAnsi="Arial" w:cs="Arial"/>
          <w:b/>
          <w:sz w:val="22"/>
          <w:szCs w:val="22"/>
          <w:lang w:eastAsia="en-US"/>
        </w:rPr>
        <w:t xml:space="preserve">grudnia </w:t>
      </w:r>
      <w:r w:rsidRPr="00641CBA">
        <w:rPr>
          <w:rFonts w:ascii="Arial" w:hAnsi="Arial" w:cs="Arial"/>
          <w:b/>
          <w:sz w:val="22"/>
          <w:szCs w:val="22"/>
          <w:lang w:eastAsia="en-US"/>
        </w:rPr>
        <w:t>wprowadzony został nowy rozkład jazdy. Zapewni sprawne kursowanie 4000 pociągów m.in. z nowego dworca Łódź Fabryczna i modernizację sieci kolejowej. Podróżni już od listopada mogli zapoznać się z rozkładem. Informacje dostępne są na dworcach i peronach oraz w Internecie. D</w:t>
      </w:r>
      <w:r w:rsidRPr="00641CBA">
        <w:rPr>
          <w:rFonts w:ascii="Arial" w:hAnsi="Arial" w:cs="Arial"/>
          <w:b/>
          <w:sz w:val="22"/>
          <w:szCs w:val="22"/>
        </w:rPr>
        <w:t xml:space="preserve">odatkowym wsparciem dla podróżnych są mobilni informatorzy. </w:t>
      </w:r>
    </w:p>
    <w:p w:rsidR="00A50BCB" w:rsidRPr="00641CBA" w:rsidRDefault="00A50BCB" w:rsidP="00333CCA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33CCA" w:rsidRPr="00333CCA" w:rsidRDefault="00333CCA" w:rsidP="00333C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3CCA">
        <w:rPr>
          <w:rFonts w:ascii="Arial" w:hAnsi="Arial" w:cs="Arial"/>
          <w:sz w:val="20"/>
          <w:szCs w:val="20"/>
        </w:rPr>
        <w:t xml:space="preserve">Zarządca infrastruktury PKP Polskie Linie Kolejowe S.A. wspólnie z przewoźnikami przygotował ofertę, która wykorzystuje efekty już wykonanych prac i zapewnia coraz krótsze czasy przejazdów na trasach dalekobieżnych i regionalnych. W rozkładzie uwzględniono kolejne prace, które w jeszcze większym stopniu poprawią komfort podróżowania. Przewoźnicy tak przygotowali trasy przejazdu, by najlepiej wykorzystać dostępną sieć kolejową. </w:t>
      </w:r>
    </w:p>
    <w:p w:rsidR="00333CCA" w:rsidRPr="00333CCA" w:rsidRDefault="00333CCA" w:rsidP="00333CC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33CCA">
        <w:rPr>
          <w:rFonts w:ascii="Arial" w:eastAsia="Times New Roman" w:hAnsi="Arial" w:cs="Arial"/>
          <w:b/>
          <w:bCs/>
          <w:sz w:val="20"/>
          <w:szCs w:val="20"/>
        </w:rPr>
        <w:t xml:space="preserve">Krótsze czasy przejazdu </w:t>
      </w:r>
    </w:p>
    <w:p w:rsidR="00333CCA" w:rsidRPr="00333CCA" w:rsidRDefault="00333CCA" w:rsidP="00333CCA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677C2">
        <w:rPr>
          <w:rFonts w:ascii="Arial" w:eastAsia="Times New Roman" w:hAnsi="Arial" w:cs="Arial"/>
          <w:sz w:val="20"/>
          <w:szCs w:val="20"/>
        </w:rPr>
        <w:t xml:space="preserve">Dzięki zakończeniu przez zarządcę infrastruktury prac modernizacyjnych na niektórych odcinkach oraz wprowadzeniu szybszego taboru, w nowym rozkładzie jazdy skróceniu ulegną czasy przejazdów na kilku popularnych trasach. Z Warszawy do Wrocławia przez Łódź i Kalisz podróż pojazdami </w:t>
      </w:r>
      <w:proofErr w:type="spellStart"/>
      <w:r w:rsidRPr="00C677C2">
        <w:rPr>
          <w:rFonts w:ascii="Arial" w:eastAsia="Times New Roman" w:hAnsi="Arial" w:cs="Arial"/>
          <w:sz w:val="20"/>
          <w:szCs w:val="20"/>
        </w:rPr>
        <w:t>PesaDART</w:t>
      </w:r>
      <w:proofErr w:type="spellEnd"/>
      <w:r w:rsidRPr="00C677C2">
        <w:rPr>
          <w:rFonts w:ascii="Arial" w:eastAsia="Times New Roman" w:hAnsi="Arial" w:cs="Arial"/>
          <w:sz w:val="20"/>
          <w:szCs w:val="20"/>
        </w:rPr>
        <w:t xml:space="preserve"> będzie trwała o około o 30 minut krócej. Nawet o ponad 30 minut skróci się również czas przejazdu na trasie Przemyśl – Kraków, a pociąg EIP, choć zyska dodatkowy przystanek w Bochni, trasę między stolicą Małopolski a Rzeszowem pokona w przeciągu 1 godziny i 42 minut. Dodatkowo, krócej o blisko 30 minut pojadą składy kategorii IC oraz TLK na trasie Warszawa – Trójmiasto przez Iławę. Oznacza to, że pociągiem IC Neptun pasażerowie pokonają tę trasę w niecałe 3 godziny, natomiast składami TLK tylko 30 minut dłużej. </w:t>
      </w:r>
    </w:p>
    <w:p w:rsidR="00333CCA" w:rsidRPr="00333CCA" w:rsidRDefault="00333CCA" w:rsidP="00333CC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33CCA">
        <w:rPr>
          <w:rFonts w:ascii="Arial" w:hAnsi="Arial" w:cs="Arial"/>
          <w:b/>
          <w:sz w:val="20"/>
          <w:szCs w:val="20"/>
        </w:rPr>
        <w:t>Kompleksowa informacja</w:t>
      </w:r>
    </w:p>
    <w:p w:rsidR="00333CCA" w:rsidRPr="00333CCA" w:rsidRDefault="00333CCA" w:rsidP="00333CCA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333CCA">
        <w:rPr>
          <w:rFonts w:ascii="Arial" w:hAnsi="Arial" w:cs="Arial"/>
          <w:sz w:val="20"/>
          <w:szCs w:val="20"/>
        </w:rPr>
        <w:t xml:space="preserve">Zarządca infrastruktury na bieżąco współpracuje z przewoźnikami, by zapewnić pasażerom jak najwyższy komfort podróży i pełną informację pasażerską. Informacje o rozkładzie dostępne są na stacjach i przystankach w formie plakatów oraz na stronach </w:t>
      </w:r>
      <w:hyperlink r:id="rId4" w:tgtFrame="_blank" w:history="1">
        <w:r w:rsidRPr="00333CCA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www.portalpasazera.pl</w:t>
        </w:r>
      </w:hyperlink>
      <w:r w:rsidRPr="00333CCA">
        <w:rPr>
          <w:rFonts w:ascii="Arial" w:hAnsi="Arial" w:cs="Arial"/>
          <w:sz w:val="20"/>
          <w:szCs w:val="20"/>
        </w:rPr>
        <w:t xml:space="preserve"> i</w:t>
      </w:r>
      <w:r w:rsidRPr="00333CCA">
        <w:rPr>
          <w:rStyle w:val="apple-converted-space"/>
          <w:rFonts w:ascii="Arial" w:hAnsi="Arial" w:cs="Arial"/>
          <w:sz w:val="20"/>
          <w:szCs w:val="20"/>
        </w:rPr>
        <w:t xml:space="preserve"> </w:t>
      </w:r>
      <w:hyperlink r:id="rId5" w:tgtFrame="_blank" w:history="1">
        <w:r w:rsidRPr="00333CCA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www.rozklad-pkp.pl</w:t>
        </w:r>
      </w:hyperlink>
      <w:r w:rsidRPr="00333CCA">
        <w:rPr>
          <w:rFonts w:ascii="Arial" w:hAnsi="Arial" w:cs="Arial"/>
          <w:sz w:val="20"/>
          <w:szCs w:val="20"/>
        </w:rPr>
        <w:t xml:space="preserve">. Informacje przekazują także przewoźnicy. Informacje na temat rozkładu jazdy PKP Intercity można znaleźć na stronie </w:t>
      </w:r>
      <w:hyperlink r:id="rId6" w:history="1">
        <w:r w:rsidRPr="00333CCA">
          <w:rPr>
            <w:rStyle w:val="Hipercze"/>
            <w:rFonts w:ascii="Arial" w:hAnsi="Arial" w:cs="Arial"/>
            <w:sz w:val="20"/>
            <w:szCs w:val="20"/>
          </w:rPr>
          <w:t>www.intercity.pl</w:t>
        </w:r>
      </w:hyperlink>
      <w:r w:rsidRPr="00333CCA">
        <w:rPr>
          <w:rFonts w:ascii="Arial" w:hAnsi="Arial" w:cs="Arial"/>
          <w:sz w:val="20"/>
          <w:szCs w:val="20"/>
        </w:rPr>
        <w:t xml:space="preserve"> oraz pod numerem telefonu 19 757. Dodatkowo, w weekend wprowadzania nowego rozkładu, na największych stacjach pomocy pasażerom udzielą informatorzy mobilni: w Krakowie, Katowicach, Rzeszowie, Zakopanem, Poznaniu, Wrocławiu, Gdańsku, Gdyni, Bydgoszczy, Lublinie, Łodzi (Kaliska i Fabryczna), Warszawie (Centralny, Wschodni i Zachodni) oraz Białymstoku </w:t>
      </w:r>
    </w:p>
    <w:p w:rsidR="00EB3BF2" w:rsidRPr="00333CCA" w:rsidRDefault="00333CCA" w:rsidP="00333CCA">
      <w:pPr>
        <w:ind w:left="5664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333CCA">
        <w:rPr>
          <w:rFonts w:ascii="Arial" w:eastAsia="Times New Roman" w:hAnsi="Arial" w:cs="Arial"/>
          <w:b/>
          <w:sz w:val="20"/>
          <w:szCs w:val="20"/>
          <w:u w:val="single"/>
        </w:rPr>
        <w:t>Dodatkowe informacje dla mediów</w:t>
      </w:r>
    </w:p>
    <w:p w:rsidR="00333CCA" w:rsidRPr="00333CCA" w:rsidRDefault="00333CCA" w:rsidP="00333CCA">
      <w:pPr>
        <w:ind w:left="5664"/>
        <w:rPr>
          <w:rFonts w:ascii="Arial" w:eastAsia="Times New Roman" w:hAnsi="Arial" w:cs="Arial"/>
          <w:sz w:val="20"/>
          <w:szCs w:val="20"/>
        </w:rPr>
      </w:pPr>
      <w:r w:rsidRPr="00333CCA">
        <w:rPr>
          <w:rFonts w:ascii="Arial" w:eastAsia="Times New Roman" w:hAnsi="Arial" w:cs="Arial"/>
          <w:sz w:val="20"/>
          <w:szCs w:val="20"/>
        </w:rPr>
        <w:t>Mirosław Siemieniec</w:t>
      </w:r>
    </w:p>
    <w:p w:rsidR="00333CCA" w:rsidRPr="00333CCA" w:rsidRDefault="00333CCA" w:rsidP="00333CCA">
      <w:pPr>
        <w:ind w:left="5664"/>
        <w:rPr>
          <w:rFonts w:ascii="Arial" w:eastAsia="Times New Roman" w:hAnsi="Arial" w:cs="Arial"/>
          <w:sz w:val="20"/>
          <w:szCs w:val="20"/>
        </w:rPr>
      </w:pPr>
      <w:r w:rsidRPr="00333CCA">
        <w:rPr>
          <w:rFonts w:ascii="Arial" w:eastAsia="Times New Roman" w:hAnsi="Arial" w:cs="Arial"/>
          <w:sz w:val="20"/>
          <w:szCs w:val="20"/>
        </w:rPr>
        <w:t>Rzecznik prasowy</w:t>
      </w:r>
    </w:p>
    <w:p w:rsidR="00333CCA" w:rsidRPr="00333CCA" w:rsidRDefault="00333CCA" w:rsidP="00333CCA">
      <w:pPr>
        <w:ind w:left="5664"/>
        <w:rPr>
          <w:rFonts w:ascii="Arial" w:eastAsia="Times New Roman" w:hAnsi="Arial" w:cs="Arial"/>
          <w:sz w:val="20"/>
          <w:szCs w:val="20"/>
        </w:rPr>
      </w:pPr>
      <w:r w:rsidRPr="00333CCA">
        <w:rPr>
          <w:rFonts w:ascii="Arial" w:eastAsia="Times New Roman" w:hAnsi="Arial" w:cs="Arial"/>
          <w:sz w:val="20"/>
          <w:szCs w:val="20"/>
        </w:rPr>
        <w:t>PKP Polskie Linie Kolejowe S.A.</w:t>
      </w:r>
    </w:p>
    <w:p w:rsidR="00333CCA" w:rsidRPr="00333CCA" w:rsidRDefault="00333CCA" w:rsidP="00333CCA">
      <w:pPr>
        <w:ind w:left="5664"/>
        <w:rPr>
          <w:rFonts w:ascii="Arial" w:eastAsia="Times New Roman" w:hAnsi="Arial" w:cs="Arial"/>
          <w:sz w:val="20"/>
          <w:szCs w:val="20"/>
        </w:rPr>
      </w:pPr>
      <w:hyperlink r:id="rId7" w:history="1">
        <w:r w:rsidRPr="00333CCA">
          <w:rPr>
            <w:rFonts w:ascii="Arial" w:eastAsia="Times New Roman" w:hAnsi="Arial" w:cs="Arial"/>
            <w:sz w:val="20"/>
            <w:szCs w:val="20"/>
          </w:rPr>
          <w:t>miroslaw.siemieniec@plk-sa.pl</w:t>
        </w:r>
      </w:hyperlink>
    </w:p>
    <w:p w:rsidR="00333CCA" w:rsidRPr="00333CCA" w:rsidRDefault="00333CCA" w:rsidP="00333CCA">
      <w:pPr>
        <w:ind w:left="5664"/>
        <w:rPr>
          <w:rFonts w:ascii="Arial" w:eastAsia="Times New Roman" w:hAnsi="Arial" w:cs="Arial"/>
          <w:sz w:val="20"/>
          <w:szCs w:val="20"/>
        </w:rPr>
      </w:pPr>
      <w:r w:rsidRPr="00333CCA">
        <w:rPr>
          <w:rFonts w:ascii="Arial" w:eastAsia="Times New Roman" w:hAnsi="Arial" w:cs="Arial"/>
          <w:sz w:val="20"/>
          <w:szCs w:val="20"/>
        </w:rPr>
        <w:t>tel. kom. +48 694 480 239</w:t>
      </w:r>
    </w:p>
    <w:sectPr w:rsidR="00333CCA" w:rsidRPr="00333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CA"/>
    <w:rsid w:val="00333CCA"/>
    <w:rsid w:val="00A50BCB"/>
    <w:rsid w:val="00EB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8A158-5CAC-44DC-B473-3DBBB01A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CCA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justify">
    <w:name w:val="align-justify"/>
    <w:basedOn w:val="Normalny"/>
    <w:rsid w:val="00333C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333CCA"/>
  </w:style>
  <w:style w:type="character" w:styleId="Hipercze">
    <w:name w:val="Hyperlink"/>
    <w:basedOn w:val="Domylnaczcionkaakapitu"/>
    <w:uiPriority w:val="99"/>
    <w:unhideWhenUsed/>
    <w:rsid w:val="00333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oslaw.siemieniec@plk-s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city.pl" TargetMode="External"/><Relationship Id="rId5" Type="http://schemas.openxmlformats.org/officeDocument/2006/relationships/hyperlink" Target="http://www.rozklad-pkp.pl/" TargetMode="External"/><Relationship Id="rId4" Type="http://schemas.openxmlformats.org/officeDocument/2006/relationships/hyperlink" Target="http://www.portalpasazera.p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Siemieniec Mirosław</dc:creator>
  <cp:keywords/>
  <dc:description/>
  <cp:lastModifiedBy>Siemieniec Mirosław</cp:lastModifiedBy>
  <cp:revision>2</cp:revision>
  <dcterms:created xsi:type="dcterms:W3CDTF">2016-12-11T00:06:00Z</dcterms:created>
  <dcterms:modified xsi:type="dcterms:W3CDTF">2016-12-11T00:14:00Z</dcterms:modified>
</cp:coreProperties>
</file>