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86B">
        <w:rPr>
          <w:rFonts w:ascii="Arial" w:hAnsi="Arial" w:cs="Arial"/>
        </w:rPr>
        <w:t>Kraków</w:t>
      </w:r>
      <w:r w:rsidR="004017CF" w:rsidRPr="00A02CB6">
        <w:rPr>
          <w:rFonts w:ascii="Arial" w:hAnsi="Arial" w:cs="Arial"/>
        </w:rPr>
        <w:t xml:space="preserve">, </w:t>
      </w:r>
      <w:r w:rsidR="00782659">
        <w:rPr>
          <w:rFonts w:ascii="Arial" w:hAnsi="Arial" w:cs="Arial"/>
        </w:rPr>
        <w:t>2 stycznia</w:t>
      </w:r>
      <w:r w:rsidR="0094186B">
        <w:rPr>
          <w:rFonts w:ascii="Arial" w:hAnsi="Arial" w:cs="Arial"/>
        </w:rPr>
        <w:t xml:space="preserve"> </w:t>
      </w:r>
      <w:r w:rsidR="00782659">
        <w:rPr>
          <w:rFonts w:ascii="Arial" w:hAnsi="Arial" w:cs="Arial"/>
        </w:rPr>
        <w:t>2017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782659" w:rsidRPr="00782659" w:rsidRDefault="00782659" w:rsidP="00782659">
      <w:pPr>
        <w:spacing w:line="360" w:lineRule="auto"/>
        <w:jc w:val="both"/>
        <w:rPr>
          <w:rFonts w:ascii="Arial" w:hAnsi="Arial" w:cs="Arial"/>
          <w:b/>
        </w:rPr>
      </w:pPr>
      <w:r w:rsidRPr="00782659">
        <w:rPr>
          <w:rFonts w:ascii="Arial" w:hAnsi="Arial" w:cs="Arial"/>
          <w:b/>
        </w:rPr>
        <w:t xml:space="preserve">Szybciej do Zakopanego i Suchej Beskidzkiej </w:t>
      </w:r>
    </w:p>
    <w:p w:rsidR="00782659" w:rsidRPr="00782659" w:rsidRDefault="00782659" w:rsidP="00782659">
      <w:pPr>
        <w:spacing w:line="360" w:lineRule="auto"/>
        <w:jc w:val="both"/>
        <w:rPr>
          <w:rFonts w:ascii="Arial" w:hAnsi="Arial" w:cs="Arial"/>
          <w:b/>
        </w:rPr>
      </w:pPr>
      <w:r w:rsidRPr="00782659">
        <w:rPr>
          <w:rFonts w:ascii="Arial" w:hAnsi="Arial" w:cs="Arial"/>
          <w:b/>
        </w:rPr>
        <w:t>Kolejne inwestycje PKP Polskich Linii Kolejowych S.A. za ponad 230 mln zł skrócą o</w:t>
      </w:r>
      <w:r>
        <w:rPr>
          <w:rFonts w:ascii="Arial" w:hAnsi="Arial" w:cs="Arial"/>
          <w:b/>
        </w:rPr>
        <w:t> </w:t>
      </w:r>
      <w:r w:rsidRPr="00782659">
        <w:rPr>
          <w:rFonts w:ascii="Arial" w:hAnsi="Arial" w:cs="Arial"/>
          <w:b/>
        </w:rPr>
        <w:t>kwadrans podróże do Zakopanego i usprawnią obsługę podróżnych na 9 stacjach i</w:t>
      </w:r>
      <w:r>
        <w:rPr>
          <w:rFonts w:ascii="Arial" w:hAnsi="Arial" w:cs="Arial"/>
          <w:b/>
        </w:rPr>
        <w:t> </w:t>
      </w:r>
      <w:r w:rsidRPr="00782659">
        <w:rPr>
          <w:rFonts w:ascii="Arial" w:hAnsi="Arial" w:cs="Arial"/>
          <w:b/>
        </w:rPr>
        <w:t>przystankach między Skawiną a Suchą Beskid</w:t>
      </w:r>
      <w:r>
        <w:rPr>
          <w:rFonts w:ascii="Arial" w:hAnsi="Arial" w:cs="Arial"/>
          <w:b/>
        </w:rPr>
        <w:t>zką (lina nr 97). PLK przebudują</w:t>
      </w:r>
      <w:r w:rsidRPr="00782659">
        <w:rPr>
          <w:rFonts w:ascii="Arial" w:hAnsi="Arial" w:cs="Arial"/>
          <w:b/>
        </w:rPr>
        <w:t xml:space="preserve"> też mosty i wiadukty oraz </w:t>
      </w:r>
      <w:r>
        <w:rPr>
          <w:rFonts w:ascii="Arial" w:hAnsi="Arial" w:cs="Arial"/>
          <w:b/>
        </w:rPr>
        <w:t>z</w:t>
      </w:r>
      <w:r w:rsidR="00E0437F">
        <w:rPr>
          <w:rFonts w:ascii="Arial" w:hAnsi="Arial" w:cs="Arial"/>
          <w:b/>
        </w:rPr>
        <w:t>większą</w:t>
      </w:r>
      <w:r w:rsidRPr="00782659">
        <w:rPr>
          <w:rFonts w:ascii="Arial" w:hAnsi="Arial" w:cs="Arial"/>
          <w:b/>
        </w:rPr>
        <w:t xml:space="preserve"> bezpiec</w:t>
      </w:r>
      <w:r>
        <w:rPr>
          <w:rFonts w:ascii="Arial" w:hAnsi="Arial" w:cs="Arial"/>
          <w:b/>
        </w:rPr>
        <w:t>zeństwo na przejazdach kolejowo-</w:t>
      </w:r>
      <w:r w:rsidRPr="00782659">
        <w:rPr>
          <w:rFonts w:ascii="Arial" w:hAnsi="Arial" w:cs="Arial"/>
          <w:b/>
        </w:rPr>
        <w:t xml:space="preserve">drogowych. </w:t>
      </w:r>
      <w:r>
        <w:rPr>
          <w:rFonts w:ascii="Arial" w:hAnsi="Arial" w:cs="Arial"/>
          <w:b/>
        </w:rPr>
        <w:t xml:space="preserve">Projekt </w:t>
      </w:r>
      <w:r w:rsidR="00E0437F">
        <w:rPr>
          <w:rFonts w:ascii="Arial" w:hAnsi="Arial" w:cs="Arial"/>
          <w:b/>
        </w:rPr>
        <w:t xml:space="preserve">będzie </w:t>
      </w:r>
      <w:r>
        <w:rPr>
          <w:rFonts w:ascii="Arial" w:hAnsi="Arial" w:cs="Arial"/>
          <w:b/>
        </w:rPr>
        <w:t>realizowany ze środków budżetowych.</w:t>
      </w:r>
    </w:p>
    <w:p w:rsidR="00782659" w:rsidRPr="00782659" w:rsidRDefault="00782659" w:rsidP="00782659">
      <w:pPr>
        <w:spacing w:line="360" w:lineRule="auto"/>
        <w:jc w:val="both"/>
        <w:rPr>
          <w:rFonts w:ascii="Arial" w:hAnsi="Arial" w:cs="Arial"/>
        </w:rPr>
      </w:pPr>
      <w:r w:rsidRPr="00782659">
        <w:rPr>
          <w:rFonts w:ascii="Arial" w:hAnsi="Arial" w:cs="Arial"/>
        </w:rPr>
        <w:t xml:space="preserve">PLK ogłosiły przetarg: </w:t>
      </w:r>
      <w:r>
        <w:rPr>
          <w:rFonts w:ascii="Arial" w:hAnsi="Arial" w:cs="Arial"/>
        </w:rPr>
        <w:t>„</w:t>
      </w:r>
      <w:r w:rsidRPr="00782659">
        <w:rPr>
          <w:rFonts w:ascii="Arial" w:hAnsi="Arial" w:cs="Arial"/>
        </w:rPr>
        <w:t>Prace na odcinku linii kolejowej nr 97 Skawina – Sucha Beskidzka” oraz</w:t>
      </w:r>
      <w:r>
        <w:rPr>
          <w:rFonts w:ascii="Arial" w:hAnsi="Arial" w:cs="Arial"/>
        </w:rPr>
        <w:t> z</w:t>
      </w:r>
      <w:r w:rsidRPr="00782659">
        <w:rPr>
          <w:rFonts w:ascii="Arial" w:hAnsi="Arial" w:cs="Arial"/>
        </w:rPr>
        <w:t>a</w:t>
      </w:r>
      <w:r>
        <w:rPr>
          <w:rFonts w:ascii="Arial" w:hAnsi="Arial" w:cs="Arial"/>
        </w:rPr>
        <w:t>projektowanie robót dla zadania</w:t>
      </w:r>
      <w:r w:rsidRPr="00782659">
        <w:rPr>
          <w:rFonts w:ascii="Arial" w:hAnsi="Arial" w:cs="Arial"/>
        </w:rPr>
        <w:t>: „Budowa łącznicy w Kalwarii Zebrzydowskiej w ciągu linii nr 97 Skawina – Żywiec i nr 117 Kalwaria Zebrzydowska Lanckorona - Bielsko Biała.</w:t>
      </w:r>
    </w:p>
    <w:p w:rsidR="00782659" w:rsidRPr="00782659" w:rsidRDefault="00782659" w:rsidP="00782659">
      <w:pPr>
        <w:spacing w:line="360" w:lineRule="auto"/>
        <w:jc w:val="both"/>
        <w:rPr>
          <w:rFonts w:ascii="Arial" w:hAnsi="Arial" w:cs="Arial"/>
        </w:rPr>
      </w:pPr>
      <w:r w:rsidRPr="00782659">
        <w:rPr>
          <w:rFonts w:ascii="Arial" w:hAnsi="Arial" w:cs="Arial"/>
        </w:rPr>
        <w:t xml:space="preserve">Skrócą one czas przejazdu o około 16 minut między Krakowem </w:t>
      </w:r>
      <w:proofErr w:type="spellStart"/>
      <w:r w:rsidRPr="00782659">
        <w:rPr>
          <w:rFonts w:ascii="Arial" w:hAnsi="Arial" w:cs="Arial"/>
        </w:rPr>
        <w:t>Płaszowem</w:t>
      </w:r>
      <w:proofErr w:type="spellEnd"/>
      <w:r w:rsidRPr="00782659">
        <w:rPr>
          <w:rFonts w:ascii="Arial" w:hAnsi="Arial" w:cs="Arial"/>
        </w:rPr>
        <w:t xml:space="preserve"> a Suchą Beskidzką, usprawnią ruch kolejowy i zwiększą bezpieczeństwo. </w:t>
      </w:r>
      <w:r w:rsidR="00E0437F">
        <w:rPr>
          <w:rFonts w:ascii="Arial" w:hAnsi="Arial" w:cs="Arial"/>
        </w:rPr>
        <w:t xml:space="preserve">Prace </w:t>
      </w:r>
      <w:r w:rsidRPr="00782659">
        <w:rPr>
          <w:rFonts w:ascii="Arial" w:hAnsi="Arial" w:cs="Arial"/>
        </w:rPr>
        <w:t>obejmą m</w:t>
      </w:r>
      <w:r>
        <w:rPr>
          <w:rFonts w:ascii="Arial" w:hAnsi="Arial" w:cs="Arial"/>
        </w:rPr>
        <w:t>.</w:t>
      </w:r>
      <w:r w:rsidRPr="00782659">
        <w:rPr>
          <w:rFonts w:ascii="Arial" w:hAnsi="Arial" w:cs="Arial"/>
        </w:rPr>
        <w:t>in. kompleksową wymianę ponad 35 km torów oraz urządzeń sterowania ruchem kolejowym, przebudowę blisko 100 obiektów i</w:t>
      </w:r>
      <w:r>
        <w:rPr>
          <w:rFonts w:ascii="Arial" w:hAnsi="Arial" w:cs="Arial"/>
        </w:rPr>
        <w:t>nżynieryjnych, w tym 6 mostów (</w:t>
      </w:r>
      <w:r w:rsidRPr="0078265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.in. </w:t>
      </w:r>
      <w:r w:rsidRPr="00782659">
        <w:rPr>
          <w:rFonts w:ascii="Arial" w:hAnsi="Arial" w:cs="Arial"/>
        </w:rPr>
        <w:t>w Skawinie, w</w:t>
      </w:r>
      <w:r>
        <w:rPr>
          <w:rFonts w:ascii="Arial" w:hAnsi="Arial" w:cs="Arial"/>
        </w:rPr>
        <w:t> </w:t>
      </w:r>
      <w:r w:rsidRPr="00782659">
        <w:rPr>
          <w:rFonts w:ascii="Arial" w:hAnsi="Arial" w:cs="Arial"/>
        </w:rPr>
        <w:t>Przytkowicach, w Kalwarii Zebrzydowskiej) i 2 wiaduktó</w:t>
      </w:r>
      <w:r>
        <w:rPr>
          <w:rFonts w:ascii="Arial" w:hAnsi="Arial" w:cs="Arial"/>
        </w:rPr>
        <w:t>w (Wola Radziszowska i Stryszów</w:t>
      </w:r>
      <w:r w:rsidRPr="00782659">
        <w:rPr>
          <w:rFonts w:ascii="Arial" w:hAnsi="Arial" w:cs="Arial"/>
        </w:rPr>
        <w:t>). Poziom bezpieczeństwa w</w:t>
      </w:r>
      <w:r w:rsidR="00E0437F">
        <w:rPr>
          <w:rFonts w:ascii="Arial" w:hAnsi="Arial" w:cs="Arial"/>
        </w:rPr>
        <w:t> </w:t>
      </w:r>
      <w:r w:rsidRPr="00782659">
        <w:rPr>
          <w:rFonts w:ascii="Arial" w:hAnsi="Arial" w:cs="Arial"/>
        </w:rPr>
        <w:t xml:space="preserve">ruchu kolejowym i drogowym zwiększy przebudowa kilkunastu skrzyżowań drogi z torem. </w:t>
      </w:r>
    </w:p>
    <w:p w:rsidR="00782659" w:rsidRPr="00782659" w:rsidRDefault="00782659" w:rsidP="00782659">
      <w:pPr>
        <w:spacing w:line="360" w:lineRule="auto"/>
        <w:jc w:val="both"/>
        <w:rPr>
          <w:rFonts w:ascii="Arial" w:hAnsi="Arial" w:cs="Arial"/>
        </w:rPr>
      </w:pPr>
      <w:r w:rsidRPr="00782659">
        <w:rPr>
          <w:rFonts w:ascii="Arial" w:hAnsi="Arial" w:cs="Arial"/>
        </w:rPr>
        <w:t>Podróżni, w tym osoby o ograniczonych możliwościach mobilnych zyskają lepszą obsługę na</w:t>
      </w:r>
      <w:r>
        <w:rPr>
          <w:rFonts w:ascii="Arial" w:hAnsi="Arial" w:cs="Arial"/>
        </w:rPr>
        <w:t> </w:t>
      </w:r>
      <w:r w:rsidRPr="00782659">
        <w:rPr>
          <w:rFonts w:ascii="Arial" w:hAnsi="Arial" w:cs="Arial"/>
        </w:rPr>
        <w:t>stacjach w Radziszowie, Leńczach, Ka</w:t>
      </w:r>
      <w:r>
        <w:rPr>
          <w:rFonts w:ascii="Arial" w:hAnsi="Arial" w:cs="Arial"/>
        </w:rPr>
        <w:t xml:space="preserve">lwarii Zebrzydowska Lanckorona, </w:t>
      </w:r>
      <w:r w:rsidRPr="00782659">
        <w:rPr>
          <w:rFonts w:ascii="Arial" w:hAnsi="Arial" w:cs="Arial"/>
        </w:rPr>
        <w:t>Stroniach, Stryszowie i na przystankach Rzozów, Wola Radziszowska, Podolany, Przytkowice. Wygodniejsze i bezpieczniejsze dojście oraz łatwiejszy dostęp do kolei umożliwi kładka dla</w:t>
      </w:r>
      <w:r>
        <w:rPr>
          <w:rFonts w:ascii="Arial" w:hAnsi="Arial" w:cs="Arial"/>
        </w:rPr>
        <w:t> </w:t>
      </w:r>
      <w:r w:rsidRPr="00782659">
        <w:rPr>
          <w:rFonts w:ascii="Arial" w:hAnsi="Arial" w:cs="Arial"/>
        </w:rPr>
        <w:t>pieszych w Kalwarii Zebrzydowa Lanckorona oraz nowy przystanek Radziszów Centrum.</w:t>
      </w:r>
    </w:p>
    <w:p w:rsidR="00782659" w:rsidRPr="00782659" w:rsidRDefault="00782659" w:rsidP="00782659">
      <w:pPr>
        <w:spacing w:line="360" w:lineRule="auto"/>
        <w:jc w:val="both"/>
        <w:rPr>
          <w:rFonts w:ascii="Arial" w:hAnsi="Arial" w:cs="Arial"/>
        </w:rPr>
      </w:pPr>
      <w:r w:rsidRPr="00782659">
        <w:rPr>
          <w:rFonts w:ascii="Arial" w:hAnsi="Arial" w:cs="Arial"/>
        </w:rPr>
        <w:t>W ramach zadania na linii nr 97, zaprojektowana zostanie również łącznica kolejowa w Kalwarii Zebrzydowskiej, między liniami: Skawina – Żywiec i Kalwaria Zebrzydowska Lanckorona – Bielsko Biała</w:t>
      </w:r>
      <w:r w:rsidR="000F5F12">
        <w:rPr>
          <w:rFonts w:ascii="Arial" w:hAnsi="Arial" w:cs="Arial"/>
        </w:rPr>
        <w:t>, która po realizacji ułatwiłaby ruch pociągów</w:t>
      </w:r>
      <w:r w:rsidRPr="00782659">
        <w:rPr>
          <w:rFonts w:ascii="Arial" w:hAnsi="Arial" w:cs="Arial"/>
        </w:rPr>
        <w:t>.</w:t>
      </w:r>
    </w:p>
    <w:p w:rsidR="00782659" w:rsidRPr="00782659" w:rsidRDefault="00782659" w:rsidP="00782659">
      <w:pPr>
        <w:spacing w:line="360" w:lineRule="auto"/>
        <w:jc w:val="both"/>
        <w:rPr>
          <w:rFonts w:ascii="Arial" w:hAnsi="Arial" w:cs="Arial"/>
        </w:rPr>
      </w:pPr>
      <w:r w:rsidRPr="00782659">
        <w:rPr>
          <w:rFonts w:ascii="Arial" w:hAnsi="Arial" w:cs="Arial"/>
        </w:rPr>
        <w:t>Planowanie podpisanie umowy (w trybie projektuj i buduj) jeszcze w 2017 r. a zakończenie w</w:t>
      </w:r>
      <w:r>
        <w:rPr>
          <w:rFonts w:ascii="Arial" w:hAnsi="Arial" w:cs="Arial"/>
        </w:rPr>
        <w:t> </w:t>
      </w:r>
      <w:r w:rsidRPr="00782659">
        <w:rPr>
          <w:rFonts w:ascii="Arial" w:hAnsi="Arial" w:cs="Arial"/>
        </w:rPr>
        <w:t xml:space="preserve">2020 r. </w:t>
      </w:r>
    </w:p>
    <w:p w:rsidR="00782659" w:rsidRPr="00782659" w:rsidRDefault="00782659" w:rsidP="00782659">
      <w:pPr>
        <w:spacing w:line="360" w:lineRule="auto"/>
        <w:jc w:val="both"/>
        <w:rPr>
          <w:rFonts w:ascii="Arial" w:hAnsi="Arial" w:cs="Arial"/>
        </w:rPr>
      </w:pPr>
      <w:r w:rsidRPr="00782659">
        <w:rPr>
          <w:rFonts w:ascii="Arial" w:hAnsi="Arial" w:cs="Arial"/>
        </w:rPr>
        <w:t>Inwestycja na odcinku Skawina – Sucha Beskidzka (linia nr 97), realizowana jest w ramach większego projektu o nazwie „ Prace na liniach do Zakopanego nr 97, 98 ,99, na odcinku Skawina – Sucha Beskidzka – Chabówka – Za</w:t>
      </w:r>
      <w:r w:rsidR="000F5F12">
        <w:rPr>
          <w:rFonts w:ascii="Arial" w:hAnsi="Arial" w:cs="Arial"/>
        </w:rPr>
        <w:t xml:space="preserve">kopane” o wartości 950 mln zł. </w:t>
      </w:r>
      <w:bookmarkStart w:id="0" w:name="_GoBack"/>
      <w:bookmarkEnd w:id="0"/>
    </w:p>
    <w:p w:rsidR="00782659" w:rsidRPr="00782659" w:rsidRDefault="00782659" w:rsidP="00782659">
      <w:pPr>
        <w:spacing w:line="360" w:lineRule="auto"/>
        <w:jc w:val="both"/>
        <w:rPr>
          <w:rFonts w:ascii="Arial" w:hAnsi="Arial" w:cs="Arial"/>
          <w:b/>
        </w:rPr>
      </w:pPr>
      <w:r w:rsidRPr="00782659">
        <w:rPr>
          <w:rFonts w:ascii="Arial" w:hAnsi="Arial" w:cs="Arial"/>
          <w:b/>
        </w:rPr>
        <w:lastRenderedPageBreak/>
        <w:t xml:space="preserve">W 2 godziny 15 min z Krakowa do Zakopanego </w:t>
      </w:r>
    </w:p>
    <w:p w:rsidR="00782659" w:rsidRPr="00782659" w:rsidRDefault="00782659" w:rsidP="00782659">
      <w:pPr>
        <w:spacing w:line="360" w:lineRule="auto"/>
        <w:jc w:val="both"/>
        <w:rPr>
          <w:rFonts w:ascii="Arial" w:hAnsi="Arial" w:cs="Arial"/>
        </w:rPr>
      </w:pPr>
      <w:r w:rsidRPr="00782659">
        <w:rPr>
          <w:rFonts w:ascii="Arial" w:hAnsi="Arial" w:cs="Arial"/>
        </w:rPr>
        <w:t>Po zakończeniu wszystkich inwestycji PLK czas przejazdu w relacji Kraków – Zakopane skróci się o około 1 godz. i 20 minu</w:t>
      </w:r>
      <w:r>
        <w:rPr>
          <w:rFonts w:ascii="Arial" w:hAnsi="Arial" w:cs="Arial"/>
        </w:rPr>
        <w:t>t,  tj. z 3 godz. 30 min. do około 2 godzin</w:t>
      </w:r>
      <w:r w:rsidRPr="00782659">
        <w:rPr>
          <w:rFonts w:ascii="Arial" w:hAnsi="Arial" w:cs="Arial"/>
        </w:rPr>
        <w:t xml:space="preserve"> i 15 minut. </w:t>
      </w:r>
    </w:p>
    <w:p w:rsidR="0094186B" w:rsidRPr="0094186B" w:rsidRDefault="00782659" w:rsidP="00782659">
      <w:pPr>
        <w:spacing w:line="360" w:lineRule="auto"/>
        <w:jc w:val="both"/>
        <w:rPr>
          <w:rFonts w:ascii="Arial" w:hAnsi="Arial" w:cs="Arial"/>
        </w:rPr>
      </w:pPr>
      <w:r w:rsidRPr="00782659">
        <w:rPr>
          <w:rFonts w:ascii="Arial" w:hAnsi="Arial" w:cs="Arial"/>
        </w:rPr>
        <w:t>Już o ok</w:t>
      </w:r>
      <w:r w:rsidR="00AD2F5B">
        <w:rPr>
          <w:rFonts w:ascii="Arial" w:hAnsi="Arial" w:cs="Arial"/>
        </w:rPr>
        <w:t xml:space="preserve">oło </w:t>
      </w:r>
      <w:r w:rsidRPr="00782659">
        <w:rPr>
          <w:rFonts w:ascii="Arial" w:hAnsi="Arial" w:cs="Arial"/>
        </w:rPr>
        <w:t>pół godziny będzie krótsza podróż dzięki obecnie realizowanym inwestycjom za 300 mln zł, tj. budowie łącznicy w Suchej Beskidzkiej za 42 mln zł brutto oraz łącznicy Kraków Zabłocie – Kraków Krzemionki za 25</w:t>
      </w:r>
      <w:r w:rsidR="00AD2F5B" w:rsidRPr="00AD2F5B">
        <w:rPr>
          <w:rFonts w:ascii="Arial" w:hAnsi="Arial" w:cs="Arial"/>
        </w:rPr>
        <w:t>8 mln zł</w:t>
      </w:r>
      <w:r w:rsidR="00AD2F5B">
        <w:rPr>
          <w:rFonts w:ascii="Arial" w:hAnsi="Arial" w:cs="Arial"/>
        </w:rPr>
        <w:t>.</w:t>
      </w:r>
    </w:p>
    <w:p w:rsidR="00AD6F23" w:rsidRPr="0094186B" w:rsidRDefault="00AD6F23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94186B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94186B" w:rsidRPr="0094186B" w:rsidRDefault="0094186B" w:rsidP="0094186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4186B">
        <w:rPr>
          <w:rFonts w:ascii="Arial" w:hAnsi="Arial" w:cs="Arial"/>
          <w:sz w:val="20"/>
          <w:szCs w:val="20"/>
        </w:rPr>
        <w:t xml:space="preserve">Dorota </w:t>
      </w:r>
      <w:proofErr w:type="spellStart"/>
      <w:r w:rsidRPr="0094186B">
        <w:rPr>
          <w:rFonts w:ascii="Arial" w:hAnsi="Arial" w:cs="Arial"/>
          <w:sz w:val="20"/>
          <w:szCs w:val="20"/>
        </w:rPr>
        <w:t>Szalacha</w:t>
      </w:r>
      <w:proofErr w:type="spellEnd"/>
    </w:p>
    <w:p w:rsidR="0094186B" w:rsidRPr="0094186B" w:rsidRDefault="0094186B" w:rsidP="0094186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4186B">
        <w:rPr>
          <w:rFonts w:ascii="Arial" w:hAnsi="Arial" w:cs="Arial"/>
          <w:sz w:val="20"/>
          <w:szCs w:val="20"/>
        </w:rPr>
        <w:t>Zespół prasowy</w:t>
      </w:r>
    </w:p>
    <w:p w:rsidR="004017CF" w:rsidRPr="0094186B" w:rsidRDefault="004017CF" w:rsidP="0094186B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94186B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:rsidR="0094186B" w:rsidRDefault="00EC110B" w:rsidP="0094186B">
      <w:pPr>
        <w:spacing w:after="0" w:line="360" w:lineRule="auto"/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8" w:history="1">
        <w:r w:rsidR="00AD2F5B" w:rsidRPr="008109A9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dorota.szalacha@plk-sa.pl</w:t>
        </w:r>
      </w:hyperlink>
    </w:p>
    <w:p w:rsidR="00CA370C" w:rsidRPr="0094186B" w:rsidRDefault="00CA370C" w:rsidP="0094186B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94186B">
        <w:rPr>
          <w:rFonts w:ascii="Arial" w:hAnsi="Arial" w:cs="Arial"/>
          <w:sz w:val="20"/>
          <w:szCs w:val="20"/>
          <w:lang w:eastAsia="pl-PL"/>
        </w:rPr>
        <w:t>T: +48</w:t>
      </w:r>
      <w:r w:rsidR="0094186B" w:rsidRPr="0094186B">
        <w:rPr>
          <w:rFonts w:ascii="Arial" w:hAnsi="Arial" w:cs="Arial"/>
          <w:sz w:val="20"/>
          <w:szCs w:val="20"/>
          <w:lang w:eastAsia="pl-PL"/>
        </w:rPr>
        <w:t> </w:t>
      </w:r>
      <w:r w:rsidR="0094186B" w:rsidRPr="0094186B">
        <w:rPr>
          <w:rFonts w:ascii="Arial" w:hAnsi="Arial" w:cs="Arial"/>
          <w:color w:val="333333"/>
          <w:sz w:val="20"/>
          <w:szCs w:val="20"/>
          <w:shd w:val="clear" w:color="auto" w:fill="FFFFFF"/>
        </w:rPr>
        <w:t>694 480 153</w:t>
      </w:r>
    </w:p>
    <w:p w:rsidR="000C548B" w:rsidRDefault="000C548B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3B161C" w:rsidRPr="000C548B" w:rsidRDefault="000C548B" w:rsidP="000C548B">
      <w:pPr>
        <w:tabs>
          <w:tab w:val="left" w:pos="5295"/>
        </w:tabs>
        <w:rPr>
          <w:lang w:eastAsia="pl-PL"/>
        </w:rPr>
      </w:pPr>
      <w:r>
        <w:rPr>
          <w:lang w:eastAsia="pl-PL"/>
        </w:rPr>
        <w:tab/>
      </w:r>
    </w:p>
    <w:sectPr w:rsidR="003B161C" w:rsidRPr="000C548B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0B" w:rsidRDefault="00EC110B" w:rsidP="00D5409C">
      <w:pPr>
        <w:spacing w:after="0" w:line="240" w:lineRule="auto"/>
      </w:pPr>
      <w:r>
        <w:separator/>
      </w:r>
    </w:p>
  </w:endnote>
  <w:endnote w:type="continuationSeparator" w:id="0">
    <w:p w:rsidR="00EC110B" w:rsidRDefault="00EC110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F5F1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F5F1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0B" w:rsidRDefault="00EC110B" w:rsidP="00D5409C">
      <w:pPr>
        <w:spacing w:after="0" w:line="240" w:lineRule="auto"/>
      </w:pPr>
      <w:r>
        <w:separator/>
      </w:r>
    </w:p>
  </w:footnote>
  <w:footnote w:type="continuationSeparator" w:id="0">
    <w:p w:rsidR="00EC110B" w:rsidRDefault="00EC110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EC110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5F12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82659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2F5B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3489B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437F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110B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szalacha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0881-894F-4B9E-B486-F42562F3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2907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Kubiak Joanna</cp:lastModifiedBy>
  <cp:revision>3</cp:revision>
  <cp:lastPrinted>2017-01-02T14:24:00Z</cp:lastPrinted>
  <dcterms:created xsi:type="dcterms:W3CDTF">2017-01-02T14:33:00Z</dcterms:created>
  <dcterms:modified xsi:type="dcterms:W3CDTF">2017-01-02T14:44:00Z</dcterms:modified>
</cp:coreProperties>
</file>