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19" w:rsidRDefault="00AD6F23" w:rsidP="00AD6F2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2650">
        <w:rPr>
          <w:rFonts w:ascii="Arial" w:hAnsi="Arial" w:cs="Arial"/>
        </w:rPr>
        <w:t>Gdańsk</w:t>
      </w:r>
      <w:bookmarkStart w:id="0" w:name="_GoBack"/>
      <w:bookmarkEnd w:id="0"/>
      <w:r w:rsidR="002C550A">
        <w:rPr>
          <w:rFonts w:ascii="Arial" w:hAnsi="Arial" w:cs="Arial"/>
        </w:rPr>
        <w:t xml:space="preserve">, </w:t>
      </w:r>
      <w:r w:rsidR="00637DBC">
        <w:rPr>
          <w:rFonts w:ascii="Arial" w:hAnsi="Arial" w:cs="Arial"/>
        </w:rPr>
        <w:t xml:space="preserve">10 sierpnia </w:t>
      </w:r>
      <w:r w:rsidR="00F76C19">
        <w:rPr>
          <w:rFonts w:ascii="Arial" w:hAnsi="Arial" w:cs="Arial"/>
        </w:rPr>
        <w:t>2016</w:t>
      </w:r>
      <w:r w:rsidR="00D949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</w:t>
      </w:r>
    </w:p>
    <w:p w:rsidR="00F76C19" w:rsidRDefault="00F76C19" w:rsidP="00F76C19">
      <w:pPr>
        <w:tabs>
          <w:tab w:val="left" w:pos="5690"/>
        </w:tabs>
        <w:spacing w:after="0"/>
        <w:rPr>
          <w:rFonts w:ascii="Arial" w:hAnsi="Arial" w:cs="Arial"/>
          <w:b/>
          <w:sz w:val="21"/>
          <w:szCs w:val="21"/>
        </w:rPr>
      </w:pPr>
    </w:p>
    <w:p w:rsidR="00F2067D" w:rsidRDefault="00F2067D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F76C19" w:rsidRPr="00637DBC" w:rsidRDefault="00AD6F23" w:rsidP="00637DBC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637DBC">
        <w:rPr>
          <w:rFonts w:ascii="Arial" w:hAnsi="Arial" w:cs="Arial"/>
          <w:b/>
        </w:rPr>
        <w:t xml:space="preserve">Informacja prasowa </w:t>
      </w: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  <w:b/>
        </w:rPr>
      </w:pPr>
      <w:r w:rsidRPr="00637DBC">
        <w:rPr>
          <w:rFonts w:ascii="Arial" w:hAnsi="Arial" w:cs="Arial"/>
          <w:b/>
        </w:rPr>
        <w:t>Na Pomorzu kolejowe inwestycje za 6 mld zł ułatwią podróże i dostęp do portów</w:t>
      </w:r>
    </w:p>
    <w:p w:rsidR="00637DBC" w:rsidRDefault="00637DBC" w:rsidP="00637DBC">
      <w:pPr>
        <w:spacing w:after="0" w:line="360" w:lineRule="auto"/>
        <w:jc w:val="both"/>
        <w:rPr>
          <w:rFonts w:ascii="Arial" w:hAnsi="Arial" w:cs="Arial"/>
          <w:b/>
        </w:rPr>
      </w:pP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  <w:b/>
        </w:rPr>
      </w:pPr>
      <w:r w:rsidRPr="00637DBC">
        <w:rPr>
          <w:rFonts w:ascii="Arial" w:hAnsi="Arial" w:cs="Arial"/>
          <w:b/>
        </w:rPr>
        <w:t xml:space="preserve">Lepszy dostęp kolei do portów morskich oraz krótsze i wygodniejsze podróże w regionie – to główne efekty realizacji Krajowego Programu Kolejowego w województwie pomorskim. Atrakcyjniejsze będą przejazdy m.in. z Bydgoszczy do Trójmiasta </w:t>
      </w:r>
      <w:r w:rsidR="002C5FB0">
        <w:rPr>
          <w:rFonts w:ascii="Arial" w:hAnsi="Arial" w:cs="Arial"/>
          <w:b/>
        </w:rPr>
        <w:t xml:space="preserve">i </w:t>
      </w:r>
      <w:r w:rsidR="00EC6B9D">
        <w:rPr>
          <w:rFonts w:ascii="Arial" w:hAnsi="Arial" w:cs="Arial"/>
          <w:b/>
        </w:rPr>
        <w:t xml:space="preserve">z </w:t>
      </w:r>
      <w:r w:rsidRPr="00637DBC">
        <w:rPr>
          <w:rFonts w:ascii="Arial" w:hAnsi="Arial" w:cs="Arial"/>
          <w:b/>
        </w:rPr>
        <w:t>Lęborka do Łeby</w:t>
      </w:r>
      <w:r w:rsidR="00B364CA">
        <w:rPr>
          <w:rFonts w:ascii="Arial" w:hAnsi="Arial" w:cs="Arial"/>
          <w:b/>
        </w:rPr>
        <w:t>.</w:t>
      </w:r>
    </w:p>
    <w:p w:rsid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637DBC">
        <w:rPr>
          <w:rFonts w:ascii="Arial" w:hAnsi="Arial" w:cs="Arial"/>
        </w:rPr>
        <w:t xml:space="preserve">- </w:t>
      </w:r>
      <w:r w:rsidRPr="00637DBC">
        <w:rPr>
          <w:rFonts w:ascii="Arial" w:hAnsi="Arial" w:cs="Arial"/>
          <w:i/>
        </w:rPr>
        <w:t>Przekazany do konsultacji Krajowy Program Kolejowy, obejmujący porty morskie oraz poprawę ważnych w regionie i wykorzystywanych turystycznie linii kolejowych, stanowi ważny impuls rozwojowy. Realizacja ujętych w nim zadań wpłynie na wzrost konkurencyjności kolejowego transportu towarowego oraz na poprawę systemu komunikacji</w:t>
      </w:r>
      <w:r w:rsidRPr="00637DBC">
        <w:rPr>
          <w:rFonts w:ascii="Arial" w:hAnsi="Arial" w:cs="Arial"/>
        </w:rPr>
        <w:t xml:space="preserve"> – mówi Kazimierz Smoliński, podsekretarz stanu w Ministerstwie Infrastruktury i Budownictwa. </w:t>
      </w:r>
    </w:p>
    <w:p w:rsid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 xml:space="preserve">Inwestycje wokół dwóch portów w Gdyni i Gdańsku oraz prace na trasie Bydgoszcz – Trójmiasto przyczynią się do poprawy warunków obsługi towarowych przewozów intermodalnych. Zwiększy to znacząco sprawność i bezpieczeństwo ruchu na liniach „tworzących” Korytarz Morze Bałtyckie – Morze Adriatyckie. </w:t>
      </w: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>Poprawa połączenia Trójmiasto – Bydgoszcz to równocześnie korzyść dla pasażerów, skrócenie czasu podróży, poprawa punktualnoś</w:t>
      </w:r>
      <w:r w:rsidR="00900BDD">
        <w:rPr>
          <w:rFonts w:ascii="Arial" w:hAnsi="Arial" w:cs="Arial"/>
        </w:rPr>
        <w:t>ci</w:t>
      </w:r>
      <w:r w:rsidRPr="00637DBC">
        <w:rPr>
          <w:rFonts w:ascii="Arial" w:hAnsi="Arial" w:cs="Arial"/>
        </w:rPr>
        <w:t xml:space="preserve"> pociągów i płynność prowadzenia ruchu, lepsza obsługa na stacjach i przystankach. </w:t>
      </w:r>
    </w:p>
    <w:p w:rsid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 xml:space="preserve">- </w:t>
      </w:r>
      <w:r w:rsidRPr="00637DBC">
        <w:rPr>
          <w:rFonts w:ascii="Arial" w:hAnsi="Arial" w:cs="Arial"/>
          <w:i/>
        </w:rPr>
        <w:t xml:space="preserve">PKP Polskie Linie Kolejowe S.A. w obecnej perspektywie zakładają znaczącą poprawę dla przewozów towarowych. To m.in. dobre połączenie do bałtyckich portów i sprawne wyjazdy ze Śląska. Poprawa trasy Trójmiasto – Bydgoszcz, na którą planujemy w granicach województwa pomorskiego </w:t>
      </w:r>
      <w:r w:rsidR="00EB7048">
        <w:rPr>
          <w:rFonts w:ascii="Arial" w:hAnsi="Arial" w:cs="Arial"/>
          <w:i/>
        </w:rPr>
        <w:t>około 1,2 mld zł</w:t>
      </w:r>
      <w:r w:rsidRPr="00637DBC">
        <w:rPr>
          <w:rFonts w:ascii="Arial" w:hAnsi="Arial" w:cs="Arial"/>
          <w:i/>
        </w:rPr>
        <w:t xml:space="preserve"> zapewni zarówno sprawniejszy przewóz towarów jak i lepsze połączenia aglomeracyjne </w:t>
      </w:r>
      <w:r w:rsidRPr="00637DBC">
        <w:rPr>
          <w:rFonts w:ascii="Arial" w:hAnsi="Arial" w:cs="Arial"/>
        </w:rPr>
        <w:t>– mówi Ireneusz Merchel, prezes PKP Polskich Linii Kolejowych S.A.</w:t>
      </w:r>
    </w:p>
    <w:p w:rsid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 xml:space="preserve">Dzięki dobudowie dodatkowych torów oraz elektryfikacji odcinka Maksymilianowo – Gdynia Główna, na linii łączącej Bydgoszcz z Trójmiastem powstanie nowa możliwość - alternatywny korytarz dla transportu towarowego, obsługującego port morski w Gdyni. Takie rozwiązanie </w:t>
      </w:r>
      <w:r w:rsidRPr="00637DBC">
        <w:rPr>
          <w:rFonts w:ascii="Arial" w:hAnsi="Arial" w:cs="Arial"/>
        </w:rPr>
        <w:lastRenderedPageBreak/>
        <w:t>uwolni linię średnicową Gdynia – Gdańsk od ruchu towarowego i usprawni kolejową komunikację, tak ważną dla mieszkańców aglomeracji</w:t>
      </w:r>
      <w:r>
        <w:rPr>
          <w:rFonts w:ascii="Arial" w:hAnsi="Arial" w:cs="Arial"/>
        </w:rPr>
        <w:t>.</w:t>
      </w:r>
      <w:r w:rsidRPr="00637DBC">
        <w:rPr>
          <w:rFonts w:ascii="Arial" w:hAnsi="Arial" w:cs="Arial"/>
        </w:rPr>
        <w:t xml:space="preserve"> </w:t>
      </w:r>
    </w:p>
    <w:p w:rsid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>Efekty planowanych prac to wygodniejsza i szybsza podróż. Pociągi w relacji Kościerzyna – Gdynia Główna pojadą o ok. 16 minut krócej niż obecnie (czas skróci się z 1h 16 min do ok. 1h). Podobnie</w:t>
      </w:r>
      <w:r w:rsidR="00EE2A1F">
        <w:rPr>
          <w:rFonts w:ascii="Arial" w:hAnsi="Arial" w:cs="Arial"/>
        </w:rPr>
        <w:t>,</w:t>
      </w:r>
      <w:r w:rsidRPr="00637DBC">
        <w:rPr>
          <w:rFonts w:ascii="Arial" w:hAnsi="Arial" w:cs="Arial"/>
        </w:rPr>
        <w:t xml:space="preserve"> dzięki dobudowie dodatkowych torów na najbardziej obciążonych odcinkach oraz podniesieniu prędkości pociągów pasażerskich do 160 km/h</w:t>
      </w:r>
      <w:r w:rsidR="009C0B21">
        <w:rPr>
          <w:rFonts w:ascii="Arial" w:hAnsi="Arial" w:cs="Arial"/>
        </w:rPr>
        <w:t>,</w:t>
      </w:r>
      <w:r w:rsidRPr="00637DBC">
        <w:rPr>
          <w:rFonts w:ascii="Arial" w:hAnsi="Arial" w:cs="Arial"/>
        </w:rPr>
        <w:t xml:space="preserve"> o 15 minut skróci się czas dojazdu na trasie Gdynia Główna – Słupsk. O ok. 13 min skróci się czas podróży na trasie Szczecinek – Słupsk (z 1h 49 min do ok. 1h 36 min). Krócej o ok. 20 minut pojadą pociągi na trasie Grudziądz – Malbork (z 1h 30 min do ok. 1h 10 min). Szybciej o 10 minut pojadą pociągi w relacji Lębork – Łeba (z 42 min do ok. 32 min).</w:t>
      </w:r>
    </w:p>
    <w:p w:rsid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 xml:space="preserve">Przekazany do konsultacji Krajowy Program Kolejowy w województwie pomorskim przewiduje </w:t>
      </w:r>
      <w:r>
        <w:rPr>
          <w:rFonts w:ascii="Arial" w:hAnsi="Arial" w:cs="Arial"/>
        </w:rPr>
        <w:br/>
      </w:r>
      <w:r w:rsidRPr="00637DBC">
        <w:rPr>
          <w:rFonts w:ascii="Arial" w:hAnsi="Arial" w:cs="Arial"/>
        </w:rPr>
        <w:t xml:space="preserve">12 projektów o łącznej wartości ponad 6 mld zł. Na liście podstawowej jest 10 projektów za ponad 5,7 mld zł. Lista rezerwowa obejmuje 2 projekty za około 325 mln zł. </w:t>
      </w:r>
    </w:p>
    <w:p w:rsid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 xml:space="preserve">– </w:t>
      </w:r>
      <w:r w:rsidRPr="00637DBC">
        <w:rPr>
          <w:rFonts w:ascii="Arial" w:hAnsi="Arial" w:cs="Arial"/>
          <w:i/>
        </w:rPr>
        <w:t>Inwestycje kolejowe w województwie pomorskim, zawarte w Krajowym Programie Kolejowym, są istotne zarówno dla mieszkańców regionu jak i turystów. To sprawniejsza i wygodniejsza komunikacja kolejowa. To także spójny i sprawny system transportowy łączący drogi, kolej, żeglugę śródlądową i morską</w:t>
      </w:r>
      <w:r w:rsidRPr="00637DBC">
        <w:rPr>
          <w:rFonts w:ascii="Arial" w:hAnsi="Arial" w:cs="Arial"/>
        </w:rPr>
        <w:t xml:space="preserve"> – dodaje Dariusz Drelich, wojewoda pomorski.</w:t>
      </w:r>
    </w:p>
    <w:p w:rsidR="00637DBC" w:rsidRDefault="00637DBC" w:rsidP="00637DBC">
      <w:pPr>
        <w:spacing w:after="0" w:line="360" w:lineRule="auto"/>
        <w:jc w:val="both"/>
        <w:rPr>
          <w:rFonts w:ascii="Arial" w:hAnsi="Arial" w:cs="Arial"/>
          <w:b/>
        </w:rPr>
      </w:pP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  <w:b/>
        </w:rPr>
      </w:pPr>
      <w:r w:rsidRPr="00637DBC">
        <w:rPr>
          <w:rFonts w:ascii="Arial" w:hAnsi="Arial" w:cs="Arial"/>
          <w:b/>
        </w:rPr>
        <w:t>Istotne efekty prac - skrócenie czasu przejazdu:</w:t>
      </w:r>
    </w:p>
    <w:p w:rsidR="00637DBC" w:rsidRPr="00637DBC" w:rsidRDefault="00637DBC" w:rsidP="00637D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>w relacji Grudziądz – Malbork o ok. 20 min z 1h 30 min do ok. 1h 10 min</w:t>
      </w:r>
    </w:p>
    <w:p w:rsidR="00637DBC" w:rsidRPr="00637DBC" w:rsidRDefault="00637DBC" w:rsidP="00637D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>w relacji Kościerzyna – Gdynia Główna o ok. 16 min z 1h 16 min do ok. 1h</w:t>
      </w:r>
    </w:p>
    <w:p w:rsidR="00637DBC" w:rsidRPr="00637DBC" w:rsidRDefault="00637DBC" w:rsidP="00637D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>w relacji Gdynia Główna – Słupsk o ok. 15 min z 1h 8 min do ok. 53 min</w:t>
      </w:r>
    </w:p>
    <w:p w:rsidR="00637DBC" w:rsidRPr="00637DBC" w:rsidRDefault="00637DBC" w:rsidP="00637D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>w relacji Szczecinek – Słupsk o ok. 13 min z 1h 49 min do ok. 1h 36 min</w:t>
      </w:r>
    </w:p>
    <w:p w:rsidR="00637DBC" w:rsidRPr="00637DBC" w:rsidRDefault="00637DBC" w:rsidP="00637D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>w relacji Lębork – Łeba o ok. 10 min z 42 min do ok. 32 min</w:t>
      </w:r>
    </w:p>
    <w:p w:rsidR="00637DBC" w:rsidRPr="00637DBC" w:rsidRDefault="00637DBC" w:rsidP="00637DBC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>w relacji Gdańsk Główny – Bydgoszcz Główna o ok. 5 min z 1h 20 min do ok. 1h 15 min</w:t>
      </w:r>
    </w:p>
    <w:p w:rsidR="00637DBC" w:rsidRDefault="00637DBC" w:rsidP="00637DBC">
      <w:pPr>
        <w:spacing w:after="0" w:line="360" w:lineRule="auto"/>
        <w:jc w:val="both"/>
        <w:rPr>
          <w:rFonts w:ascii="Arial" w:hAnsi="Arial" w:cs="Arial"/>
          <w:b/>
        </w:rPr>
      </w:pP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  <w:b/>
        </w:rPr>
      </w:pPr>
      <w:r w:rsidRPr="00637DBC">
        <w:rPr>
          <w:rFonts w:ascii="Arial" w:hAnsi="Arial" w:cs="Arial"/>
          <w:b/>
        </w:rPr>
        <w:t>Projekty na liście podstawowej:</w:t>
      </w: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>Poprawa dostępu kolejowego do portu morskiego w Gdyni (CEF)</w:t>
      </w:r>
    </w:p>
    <w:p w:rsidR="00637DBC" w:rsidRPr="00637DBC" w:rsidRDefault="001D4F28" w:rsidP="00637D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Poprawa infrastruktury </w:t>
      </w:r>
      <w:r w:rsidR="00637DBC" w:rsidRPr="00637DBC">
        <w:rPr>
          <w:rFonts w:ascii="Arial" w:hAnsi="Arial" w:cs="Arial"/>
        </w:rPr>
        <w:t>kolejowego dostępu do portu Gdańsk (CEF)</w:t>
      </w: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>Projekt poprawy dostępu kolejowego do Portu Gdańsk (most + dwutorowa linia kolejowa) - Faza II (POIiŚ)</w:t>
      </w: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>Prace na alternatywnym ciągu transportowym Bydgoszcz – Trójmiasto (POIiŚ)</w:t>
      </w: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 xml:space="preserve">Prace na linii kolejowej nr 202 na odcinku Gdynia Chylonia – Słupsk (POIiŚ) </w:t>
      </w: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 xml:space="preserve">Prace na linii kolejowej C-E 65 na odcinku Inowrocław - Bydgoszcz – Tczew w ramach projektu: Udrożnienie podstawowych ciągów wywozowych z Górnego Śląska (środki krajowe) </w:t>
      </w: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 xml:space="preserve">Rewitalizacja linii kolejowej nr 405 odcinek granica województwa – Słupsk – Ustka (RPO) </w:t>
      </w: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lastRenderedPageBreak/>
        <w:t xml:space="preserve">Rewitalizacja linii kolejowej nr 207 odcinek granica województwa – Malbork (RPO) </w:t>
      </w: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 xml:space="preserve">Rewitalizacja linii kolejowej nr 229 odcinek Lębork – Łeba (RPO) </w:t>
      </w: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>Utworzenie transportowego węzła integrującego w Chojnicach (RPO)</w:t>
      </w:r>
    </w:p>
    <w:p w:rsidR="00637DBC" w:rsidRDefault="00637DBC" w:rsidP="00637DBC">
      <w:pPr>
        <w:spacing w:after="0" w:line="360" w:lineRule="auto"/>
        <w:jc w:val="both"/>
        <w:rPr>
          <w:rFonts w:ascii="Arial" w:hAnsi="Arial" w:cs="Arial"/>
          <w:b/>
        </w:rPr>
      </w:pP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  <w:b/>
        </w:rPr>
      </w:pPr>
      <w:r w:rsidRPr="00637DBC">
        <w:rPr>
          <w:rFonts w:ascii="Arial" w:hAnsi="Arial" w:cs="Arial"/>
          <w:b/>
        </w:rPr>
        <w:t>Lista rezerwowa:</w:t>
      </w: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 xml:space="preserve">Rewitalizacja linii kolejowych nr 211 odcinek Lipusz – Kościerzyna i nr 212 odcinek Lipusz – Bytów (RPO) </w:t>
      </w: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  <w:r w:rsidRPr="00637DBC">
        <w:rPr>
          <w:rFonts w:ascii="Arial" w:hAnsi="Arial" w:cs="Arial"/>
        </w:rPr>
        <w:t xml:space="preserve">Rewitalizacja odcinka linii kolejowej nr 229 Kartuzy – Sierakowice (RPO) </w:t>
      </w:r>
    </w:p>
    <w:p w:rsidR="00637DBC" w:rsidRPr="00637DBC" w:rsidRDefault="00637DBC" w:rsidP="00637DBC">
      <w:pPr>
        <w:spacing w:after="0" w:line="360" w:lineRule="auto"/>
        <w:jc w:val="both"/>
        <w:rPr>
          <w:rFonts w:ascii="Arial" w:hAnsi="Arial" w:cs="Arial"/>
        </w:rPr>
      </w:pPr>
    </w:p>
    <w:p w:rsidR="00637DBC" w:rsidRPr="00F2067D" w:rsidRDefault="00637DB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637DBC" w:rsidRPr="00E6230C" w:rsidRDefault="00637DBC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6F23" w:rsidRPr="00E6230C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30C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637DBC" w:rsidRPr="00E6230C" w:rsidRDefault="00637DBC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6230C"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AD6F23" w:rsidRPr="00E6230C" w:rsidRDefault="00637DBC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6230C"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AD6F23" w:rsidRPr="00E6230C">
        <w:rPr>
          <w:rFonts w:ascii="Arial" w:hAnsi="Arial" w:cs="Arial"/>
          <w:sz w:val="20"/>
          <w:szCs w:val="20"/>
          <w:lang w:eastAsia="pl-PL"/>
        </w:rPr>
        <w:t>prasowy</w:t>
      </w:r>
    </w:p>
    <w:p w:rsidR="00AD6F23" w:rsidRPr="00E6230C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6230C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AD6F23" w:rsidRPr="00E6230C" w:rsidRDefault="00D6668A" w:rsidP="00D9495E">
      <w:pPr>
        <w:spacing w:after="0" w:line="360" w:lineRule="auto"/>
        <w:jc w:val="right"/>
        <w:rPr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history="1">
        <w:r w:rsidR="00AD6F23" w:rsidRPr="00E6230C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rzecznik@plk-sa.pl</w:t>
        </w:r>
      </w:hyperlink>
    </w:p>
    <w:p w:rsidR="00AD6F23" w:rsidRPr="00E6230C" w:rsidRDefault="00AD6F23" w:rsidP="00D9495E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6230C">
        <w:rPr>
          <w:rFonts w:ascii="Arial" w:hAnsi="Arial" w:cs="Arial"/>
          <w:sz w:val="20"/>
          <w:szCs w:val="20"/>
          <w:lang w:eastAsia="pl-PL"/>
        </w:rPr>
        <w:t>T: + 48 </w:t>
      </w:r>
      <w:r w:rsidRPr="00E6230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637DBC" w:rsidRPr="00E6230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694 480 239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8A" w:rsidRDefault="00D6668A" w:rsidP="00D5409C">
      <w:pPr>
        <w:spacing w:after="0" w:line="240" w:lineRule="auto"/>
      </w:pPr>
      <w:r>
        <w:separator/>
      </w:r>
    </w:p>
  </w:endnote>
  <w:endnote w:type="continuationSeparator" w:id="0">
    <w:p w:rsidR="00D6668A" w:rsidRDefault="00D6668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2265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2265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3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8A" w:rsidRDefault="00D6668A" w:rsidP="00D5409C">
      <w:pPr>
        <w:spacing w:after="0" w:line="240" w:lineRule="auto"/>
      </w:pPr>
      <w:r>
        <w:separator/>
      </w:r>
    </w:p>
  </w:footnote>
  <w:footnote w:type="continuationSeparator" w:id="0">
    <w:p w:rsidR="00D6668A" w:rsidRDefault="00D6668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D6668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772610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F0670"/>
    <w:multiLevelType w:val="hybridMultilevel"/>
    <w:tmpl w:val="46B046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B6E32"/>
    <w:rsid w:val="001D36C6"/>
    <w:rsid w:val="001D4F28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C5FB0"/>
    <w:rsid w:val="002D0837"/>
    <w:rsid w:val="002E2AD2"/>
    <w:rsid w:val="002E40BD"/>
    <w:rsid w:val="002E434E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2650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75A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37DBC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2610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00BDD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0B21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447C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C7836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364CA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55638"/>
    <w:rsid w:val="00D563D4"/>
    <w:rsid w:val="00D6506B"/>
    <w:rsid w:val="00D659BD"/>
    <w:rsid w:val="00D6668A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230C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7048"/>
    <w:rsid w:val="00EC079E"/>
    <w:rsid w:val="00EC35DF"/>
    <w:rsid w:val="00EC6B9D"/>
    <w:rsid w:val="00ED0648"/>
    <w:rsid w:val="00ED15C0"/>
    <w:rsid w:val="00EE2A1F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4708-6C54-4334-BCA0-A19F8765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5180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3</cp:revision>
  <cp:lastPrinted>2016-08-09T11:54:00Z</cp:lastPrinted>
  <dcterms:created xsi:type="dcterms:W3CDTF">2016-08-09T12:10:00Z</dcterms:created>
  <dcterms:modified xsi:type="dcterms:W3CDTF">2016-08-09T12:23:00Z</dcterms:modified>
</cp:coreProperties>
</file>