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1F0EB2">
        <w:rPr>
          <w:rFonts w:ascii="Arial" w:hAnsi="Arial" w:cs="Arial"/>
        </w:rPr>
        <w:t>20</w:t>
      </w:r>
      <w:r w:rsidR="00FB44B8">
        <w:rPr>
          <w:rFonts w:ascii="Arial" w:hAnsi="Arial" w:cs="Arial"/>
        </w:rPr>
        <w:t xml:space="preserve"> września</w:t>
      </w:r>
      <w:r w:rsidR="00E652B3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FB44B8" w:rsidRDefault="00AD6F23" w:rsidP="00FB44B8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B44B8">
        <w:rPr>
          <w:rFonts w:ascii="Arial" w:hAnsi="Arial" w:cs="Arial"/>
          <w:b/>
        </w:rPr>
        <w:t xml:space="preserve">Informacja prasowa </w:t>
      </w:r>
    </w:p>
    <w:p w:rsidR="001F2A2C" w:rsidRDefault="001F2A2C" w:rsidP="001F2A2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1F2A2C">
        <w:rPr>
          <w:rFonts w:ascii="Arial" w:hAnsi="Arial" w:cs="Arial"/>
          <w:b/>
        </w:rPr>
        <w:t>Łatwiejsze podróże koleją na granicy Polski i Niemiec</w:t>
      </w:r>
    </w:p>
    <w:p w:rsidR="001F2A2C" w:rsidRPr="001F2A2C" w:rsidRDefault="001F2A2C" w:rsidP="001F2A2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1F2A2C">
        <w:rPr>
          <w:rFonts w:ascii="Arial" w:hAnsi="Arial" w:cs="Arial"/>
          <w:b/>
        </w:rPr>
        <w:t xml:space="preserve">PKP Polskie Linie Kolejowe S.A. i DB Netz na </w:t>
      </w:r>
      <w:proofErr w:type="spellStart"/>
      <w:r w:rsidRPr="001F2A2C">
        <w:rPr>
          <w:rFonts w:ascii="Arial" w:hAnsi="Arial" w:cs="Arial"/>
          <w:b/>
        </w:rPr>
        <w:t>InnoTrans</w:t>
      </w:r>
      <w:proofErr w:type="spellEnd"/>
      <w:r w:rsidRPr="001F2A2C">
        <w:rPr>
          <w:rFonts w:ascii="Arial" w:hAnsi="Arial" w:cs="Arial"/>
          <w:b/>
        </w:rPr>
        <w:t xml:space="preserve"> w Berlinie podpisały umowę infrastrukturalną o</w:t>
      </w:r>
      <w:r>
        <w:rPr>
          <w:rFonts w:ascii="Arial" w:hAnsi="Arial" w:cs="Arial"/>
          <w:b/>
        </w:rPr>
        <w:t xml:space="preserve"> współpracy. Efekt porozumienia</w:t>
      </w:r>
      <w:r w:rsidRPr="001F2A2C">
        <w:rPr>
          <w:rFonts w:ascii="Arial" w:hAnsi="Arial" w:cs="Arial"/>
          <w:b/>
        </w:rPr>
        <w:t xml:space="preserve"> to ułatwienie przejazdu pociągów na</w:t>
      </w:r>
      <w:r>
        <w:rPr>
          <w:rFonts w:ascii="Arial" w:hAnsi="Arial" w:cs="Arial"/>
          <w:b/>
        </w:rPr>
        <w:t> </w:t>
      </w:r>
      <w:r w:rsidRPr="001F2A2C">
        <w:rPr>
          <w:rFonts w:ascii="Arial" w:hAnsi="Arial" w:cs="Arial"/>
          <w:b/>
        </w:rPr>
        <w:t>granicy, pełna koordynacja działań zarządców infrastruktury, jednolita informacja dla</w:t>
      </w:r>
      <w:r>
        <w:rPr>
          <w:rFonts w:ascii="Arial" w:hAnsi="Arial" w:cs="Arial"/>
          <w:b/>
        </w:rPr>
        <w:t> </w:t>
      </w:r>
      <w:r w:rsidRPr="001F2A2C">
        <w:rPr>
          <w:rFonts w:ascii="Arial" w:hAnsi="Arial" w:cs="Arial"/>
          <w:b/>
        </w:rPr>
        <w:t>przewoźników</w:t>
      </w:r>
      <w:r w:rsidR="001F1BFA">
        <w:rPr>
          <w:rFonts w:ascii="Arial" w:hAnsi="Arial" w:cs="Arial"/>
          <w:b/>
        </w:rPr>
        <w:t>.</w:t>
      </w:r>
      <w:r w:rsidRPr="001F2A2C">
        <w:rPr>
          <w:rFonts w:ascii="Arial" w:hAnsi="Arial" w:cs="Arial"/>
          <w:b/>
        </w:rPr>
        <w:t xml:space="preserve"> </w:t>
      </w: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1F2A2C">
        <w:rPr>
          <w:rFonts w:ascii="Arial" w:hAnsi="Arial" w:cs="Arial"/>
        </w:rPr>
        <w:t xml:space="preserve">Zarządy DB Netz AG i PKP PLK S.A. podpisały dokument 20 września br. podczas </w:t>
      </w:r>
      <w:proofErr w:type="spellStart"/>
      <w:r w:rsidRPr="001F2A2C">
        <w:rPr>
          <w:rFonts w:ascii="Arial" w:hAnsi="Arial" w:cs="Arial"/>
        </w:rPr>
        <w:t>InnoTrans</w:t>
      </w:r>
      <w:proofErr w:type="spellEnd"/>
      <w:r w:rsidRPr="001F2A2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 Berlinie. </w:t>
      </w:r>
      <w:r w:rsidRPr="001F2A2C">
        <w:rPr>
          <w:rFonts w:ascii="Arial" w:hAnsi="Arial" w:cs="Arial"/>
        </w:rPr>
        <w:t>Zarządcy infrastruktury sąsiednich krajów określili współpracę i zakres odpowiedzialności w obszarze eksploatacji infrastruktury na przygranicznych odcinkach wykorzystywanych w polsko-niemieckim ruchu granicznym. Głównym założeniem umowy są</w:t>
      </w:r>
      <w:r>
        <w:rPr>
          <w:rFonts w:ascii="Arial" w:hAnsi="Arial" w:cs="Arial"/>
        </w:rPr>
        <w:t> </w:t>
      </w:r>
      <w:r w:rsidRPr="001F2A2C">
        <w:rPr>
          <w:rFonts w:ascii="Arial" w:hAnsi="Arial" w:cs="Arial"/>
        </w:rPr>
        <w:t>m.in. jednolite zasady zabudowy i utrzymania urządzeń przygranicznej infrastruktury kolejowej, a także planowanie i przygotowanie inwestycji. Umowa reguluje też zasady prowadzenia ruchu oraz przydzielania tras.</w:t>
      </w: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F2A2C">
        <w:rPr>
          <w:rFonts w:ascii="Arial" w:hAnsi="Arial" w:cs="Arial"/>
        </w:rPr>
        <w:t xml:space="preserve">- </w:t>
      </w:r>
      <w:r w:rsidRPr="001F2A2C">
        <w:rPr>
          <w:rFonts w:ascii="Arial" w:hAnsi="Arial" w:cs="Arial"/>
          <w:i/>
        </w:rPr>
        <w:t>Konstruktywna współpraca naszych zarządców infrastruktury kolejowej ma już długą tradycję. Dzięki nowej umowie kierunkujemy dalsze działania na bezpieczeństwo i jakość ruchu kolejowego pomiędzy Polską a Niemcami</w:t>
      </w:r>
      <w:r w:rsidRPr="001F2A2C">
        <w:rPr>
          <w:rFonts w:ascii="Arial" w:hAnsi="Arial" w:cs="Arial"/>
        </w:rPr>
        <w:t xml:space="preserve"> -  podkreśla dr. Thomas </w:t>
      </w:r>
      <w:proofErr w:type="spellStart"/>
      <w:r w:rsidRPr="001F2A2C">
        <w:rPr>
          <w:rFonts w:ascii="Arial" w:hAnsi="Arial" w:cs="Arial"/>
        </w:rPr>
        <w:t>Schaffer</w:t>
      </w:r>
      <w:proofErr w:type="spellEnd"/>
      <w:r w:rsidRPr="001F2A2C">
        <w:rPr>
          <w:rFonts w:ascii="Arial" w:hAnsi="Arial" w:cs="Arial"/>
        </w:rPr>
        <w:t xml:space="preserve">, członek Zarządu ds. Eksploatacji i Rozkładów Jazdy DB Netz AG. </w:t>
      </w: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F2A2C">
        <w:rPr>
          <w:rFonts w:ascii="Arial" w:hAnsi="Arial" w:cs="Arial"/>
        </w:rPr>
        <w:t xml:space="preserve">Nowa umowa infrastrukturalna dotyczy odcinków </w:t>
      </w:r>
      <w:proofErr w:type="spellStart"/>
      <w:r w:rsidRPr="001F2A2C">
        <w:rPr>
          <w:rFonts w:ascii="Arial" w:hAnsi="Arial" w:cs="Arial"/>
        </w:rPr>
        <w:t>Löcknitz</w:t>
      </w:r>
      <w:proofErr w:type="spellEnd"/>
      <w:r w:rsidRPr="001F2A2C">
        <w:rPr>
          <w:rFonts w:ascii="Arial" w:hAnsi="Arial" w:cs="Arial"/>
        </w:rPr>
        <w:t xml:space="preserve"> – Szczecin, </w:t>
      </w:r>
      <w:proofErr w:type="spellStart"/>
      <w:r w:rsidRPr="001F2A2C">
        <w:rPr>
          <w:rFonts w:ascii="Arial" w:hAnsi="Arial" w:cs="Arial"/>
        </w:rPr>
        <w:t>Tantow</w:t>
      </w:r>
      <w:proofErr w:type="spellEnd"/>
      <w:r w:rsidRPr="001F2A2C">
        <w:rPr>
          <w:rFonts w:ascii="Arial" w:hAnsi="Arial" w:cs="Arial"/>
        </w:rPr>
        <w:t xml:space="preserve"> – Szczecin, </w:t>
      </w:r>
      <w:proofErr w:type="spellStart"/>
      <w:r w:rsidRPr="001F2A2C">
        <w:rPr>
          <w:rFonts w:ascii="Arial" w:hAnsi="Arial" w:cs="Arial"/>
        </w:rPr>
        <w:t>Küstrin</w:t>
      </w:r>
      <w:proofErr w:type="spellEnd"/>
      <w:r w:rsidRPr="001F2A2C">
        <w:rPr>
          <w:rFonts w:ascii="Arial" w:hAnsi="Arial" w:cs="Arial"/>
        </w:rPr>
        <w:t>/</w:t>
      </w:r>
      <w:proofErr w:type="spellStart"/>
      <w:r w:rsidRPr="001F2A2C">
        <w:rPr>
          <w:rFonts w:ascii="Arial" w:hAnsi="Arial" w:cs="Arial"/>
        </w:rPr>
        <w:t>Kietz</w:t>
      </w:r>
      <w:proofErr w:type="spellEnd"/>
      <w:r w:rsidRPr="001F2A2C">
        <w:rPr>
          <w:rFonts w:ascii="Arial" w:hAnsi="Arial" w:cs="Arial"/>
        </w:rPr>
        <w:t xml:space="preserve"> – Kostrzyn, Frankfurt (Oder) – Rzepin,  </w:t>
      </w:r>
      <w:proofErr w:type="spellStart"/>
      <w:r w:rsidRPr="001F2A2C">
        <w:rPr>
          <w:rFonts w:ascii="Arial" w:hAnsi="Arial" w:cs="Arial"/>
        </w:rPr>
        <w:t>Guben</w:t>
      </w:r>
      <w:proofErr w:type="spellEnd"/>
      <w:r w:rsidRPr="001F2A2C">
        <w:rPr>
          <w:rFonts w:ascii="Arial" w:hAnsi="Arial" w:cs="Arial"/>
        </w:rPr>
        <w:t xml:space="preserve"> – Gubin, </w:t>
      </w:r>
      <w:proofErr w:type="spellStart"/>
      <w:r w:rsidRPr="001F2A2C">
        <w:rPr>
          <w:rFonts w:ascii="Arial" w:hAnsi="Arial" w:cs="Arial"/>
        </w:rPr>
        <w:t>Forst</w:t>
      </w:r>
      <w:proofErr w:type="spellEnd"/>
      <w:r w:rsidRPr="001F2A2C">
        <w:rPr>
          <w:rFonts w:ascii="Arial" w:hAnsi="Arial" w:cs="Arial"/>
        </w:rPr>
        <w:t xml:space="preserve"> (</w:t>
      </w:r>
      <w:proofErr w:type="spellStart"/>
      <w:r w:rsidRPr="001F2A2C">
        <w:rPr>
          <w:rFonts w:ascii="Arial" w:hAnsi="Arial" w:cs="Arial"/>
        </w:rPr>
        <w:t>Lausitz</w:t>
      </w:r>
      <w:proofErr w:type="spellEnd"/>
      <w:r w:rsidRPr="001F2A2C">
        <w:rPr>
          <w:rFonts w:ascii="Arial" w:hAnsi="Arial" w:cs="Arial"/>
        </w:rPr>
        <w:t xml:space="preserve">) – Tuplice, </w:t>
      </w:r>
      <w:proofErr w:type="spellStart"/>
      <w:r w:rsidRPr="001F2A2C">
        <w:rPr>
          <w:rFonts w:ascii="Arial" w:hAnsi="Arial" w:cs="Arial"/>
        </w:rPr>
        <w:t>Horka</w:t>
      </w:r>
      <w:proofErr w:type="spellEnd"/>
      <w:r w:rsidRPr="001F2A2C">
        <w:rPr>
          <w:rFonts w:ascii="Arial" w:hAnsi="Arial" w:cs="Arial"/>
        </w:rPr>
        <w:t xml:space="preserve"> </w:t>
      </w:r>
      <w:proofErr w:type="spellStart"/>
      <w:r w:rsidRPr="001F2A2C">
        <w:rPr>
          <w:rFonts w:ascii="Arial" w:hAnsi="Arial" w:cs="Arial"/>
        </w:rPr>
        <w:t>Gbf</w:t>
      </w:r>
      <w:proofErr w:type="spellEnd"/>
      <w:r w:rsidRPr="001F2A2C">
        <w:rPr>
          <w:rFonts w:ascii="Arial" w:hAnsi="Arial" w:cs="Arial"/>
        </w:rPr>
        <w:t xml:space="preserve"> – Węgliniec, </w:t>
      </w:r>
      <w:proofErr w:type="spellStart"/>
      <w:r w:rsidRPr="001F2A2C">
        <w:rPr>
          <w:rFonts w:ascii="Arial" w:hAnsi="Arial" w:cs="Arial"/>
        </w:rPr>
        <w:t>Görlitz</w:t>
      </w:r>
      <w:proofErr w:type="spellEnd"/>
      <w:r w:rsidRPr="001F2A2C">
        <w:rPr>
          <w:rFonts w:ascii="Arial" w:hAnsi="Arial" w:cs="Arial"/>
        </w:rPr>
        <w:t xml:space="preserve"> – Zgorzelec i </w:t>
      </w:r>
      <w:proofErr w:type="spellStart"/>
      <w:r w:rsidRPr="001F2A2C">
        <w:rPr>
          <w:rFonts w:ascii="Arial" w:hAnsi="Arial" w:cs="Arial"/>
        </w:rPr>
        <w:t>Hagenwerder</w:t>
      </w:r>
      <w:proofErr w:type="spellEnd"/>
      <w:r w:rsidRPr="001F2A2C">
        <w:rPr>
          <w:rFonts w:ascii="Arial" w:hAnsi="Arial" w:cs="Arial"/>
        </w:rPr>
        <w:t xml:space="preserve"> – Krzewina Zgorzelecka – </w:t>
      </w:r>
      <w:proofErr w:type="spellStart"/>
      <w:r w:rsidRPr="001F2A2C">
        <w:rPr>
          <w:rFonts w:ascii="Arial" w:hAnsi="Arial" w:cs="Arial"/>
        </w:rPr>
        <w:t>Zittau</w:t>
      </w:r>
      <w:proofErr w:type="spellEnd"/>
      <w:r w:rsidRPr="001F2A2C">
        <w:rPr>
          <w:rFonts w:ascii="Arial" w:hAnsi="Arial" w:cs="Arial"/>
        </w:rPr>
        <w:t>.</w:t>
      </w: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F2A2C">
        <w:rPr>
          <w:rFonts w:ascii="Arial" w:hAnsi="Arial" w:cs="Arial"/>
        </w:rPr>
        <w:t xml:space="preserve">- </w:t>
      </w:r>
      <w:r w:rsidRPr="001F2A2C">
        <w:rPr>
          <w:rFonts w:ascii="Arial" w:hAnsi="Arial" w:cs="Arial"/>
          <w:i/>
        </w:rPr>
        <w:t>Prawie od dziesięciu lat, współpraca między naszymi krajami ma ogromne znaczenie dla</w:t>
      </w:r>
      <w:r>
        <w:rPr>
          <w:rFonts w:ascii="Arial" w:hAnsi="Arial" w:cs="Arial"/>
          <w:i/>
        </w:rPr>
        <w:t> </w:t>
      </w:r>
      <w:r w:rsidRPr="001F2A2C">
        <w:rPr>
          <w:rFonts w:ascii="Arial" w:hAnsi="Arial" w:cs="Arial"/>
          <w:i/>
        </w:rPr>
        <w:t>poprawy i rozwoju infrastruktury oraz przewozów kolejowych. Podejmowane przez obie spółki działania są zgodne z polityką państw i skoordynowane pomiędzy zarządcami infrastruktury kolejowej</w:t>
      </w:r>
      <w:r w:rsidRPr="001F2A2C">
        <w:rPr>
          <w:rFonts w:ascii="Arial" w:hAnsi="Arial" w:cs="Arial"/>
        </w:rPr>
        <w:t xml:space="preserve"> – mówi Andrzej Pawłowski, członek Zarządu PKP PLK S.A. ds. Eksploatacji. </w:t>
      </w: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F2A2C">
        <w:rPr>
          <w:rFonts w:ascii="Arial" w:hAnsi="Arial" w:cs="Arial"/>
        </w:rPr>
        <w:lastRenderedPageBreak/>
        <w:t>Zasady współpracy zostały określone przez umowę pomiędzy Republiką Federalną Niemiec i</w:t>
      </w:r>
      <w:r>
        <w:rPr>
          <w:rFonts w:ascii="Arial" w:hAnsi="Arial" w:cs="Arial"/>
        </w:rPr>
        <w:t> </w:t>
      </w:r>
      <w:r w:rsidRPr="001F2A2C">
        <w:rPr>
          <w:rFonts w:ascii="Arial" w:hAnsi="Arial" w:cs="Arial"/>
        </w:rPr>
        <w:t>Rzecząpospolitą Polską z dnia 14 listopada 2012 r. o współpracy w dziedzinie komunikacji kolejowej przez polsko-niemiecką granicę państwową.</w:t>
      </w:r>
    </w:p>
    <w:p w:rsidR="001F2A2C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</w:p>
    <w:p w:rsidR="00FB44B8" w:rsidRPr="001F2A2C" w:rsidRDefault="001F2A2C" w:rsidP="001F2A2C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 w:rsidRPr="001F2A2C">
        <w:rPr>
          <w:rFonts w:ascii="Arial" w:hAnsi="Arial" w:cs="Arial"/>
        </w:rPr>
        <w:t>Od prawie 10 lat wspólna Grupa Infrastrukturalna DB Netz AG i PKP PLK S.A. wspiera rozbudowę granicznej infrastruktury kolejowej. Dzięki temu wdrożono wiele projektów, m.in. budowę mostu kolejowego w Frankfurcie nad Odrą i przeprowadzenie prac utrzymaniowo-naprawczych na</w:t>
      </w:r>
      <w:r>
        <w:rPr>
          <w:rFonts w:ascii="Arial" w:hAnsi="Arial" w:cs="Arial"/>
        </w:rPr>
        <w:t> </w:t>
      </w:r>
      <w:r w:rsidRPr="001F2A2C">
        <w:rPr>
          <w:rFonts w:ascii="Arial" w:hAnsi="Arial" w:cs="Arial"/>
        </w:rPr>
        <w:t xml:space="preserve">moście kolejowym pomiędzy stacjami </w:t>
      </w:r>
      <w:proofErr w:type="spellStart"/>
      <w:r w:rsidRPr="001F2A2C">
        <w:rPr>
          <w:rFonts w:ascii="Arial" w:hAnsi="Arial" w:cs="Arial"/>
        </w:rPr>
        <w:t>Goerlitz</w:t>
      </w:r>
      <w:proofErr w:type="spellEnd"/>
      <w:r w:rsidRPr="001F2A2C">
        <w:rPr>
          <w:rFonts w:ascii="Arial" w:hAnsi="Arial" w:cs="Arial"/>
        </w:rPr>
        <w:t xml:space="preserve"> i Zgorzelec. Ponadto przeprowadzono renowację i wyposażenie w nowoczesne systemy bezpieczeństwa linii </w:t>
      </w:r>
      <w:proofErr w:type="spellStart"/>
      <w:r w:rsidRPr="001F2A2C">
        <w:rPr>
          <w:rFonts w:ascii="Arial" w:hAnsi="Arial" w:cs="Arial"/>
        </w:rPr>
        <w:t>Pasewalk</w:t>
      </w:r>
      <w:proofErr w:type="spellEnd"/>
      <w:r w:rsidRPr="001F2A2C">
        <w:rPr>
          <w:rFonts w:ascii="Arial" w:hAnsi="Arial" w:cs="Arial"/>
        </w:rPr>
        <w:t xml:space="preserve"> – </w:t>
      </w:r>
      <w:proofErr w:type="spellStart"/>
      <w:r w:rsidRPr="001F2A2C">
        <w:rPr>
          <w:rFonts w:ascii="Arial" w:hAnsi="Arial" w:cs="Arial"/>
        </w:rPr>
        <w:t>Löcknitz</w:t>
      </w:r>
      <w:proofErr w:type="spellEnd"/>
      <w:r w:rsidRPr="001F2A2C">
        <w:rPr>
          <w:rFonts w:ascii="Arial" w:hAnsi="Arial" w:cs="Arial"/>
        </w:rPr>
        <w:t>, Berlin-</w:t>
      </w:r>
      <w:proofErr w:type="spellStart"/>
      <w:r w:rsidRPr="001F2A2C">
        <w:rPr>
          <w:rFonts w:ascii="Arial" w:hAnsi="Arial" w:cs="Arial"/>
        </w:rPr>
        <w:t>Kietz</w:t>
      </w:r>
      <w:proofErr w:type="spellEnd"/>
      <w:r w:rsidRPr="001F2A2C">
        <w:rPr>
          <w:rFonts w:ascii="Arial" w:hAnsi="Arial" w:cs="Arial"/>
        </w:rPr>
        <w:t xml:space="preserve">/Kostrzyn, </w:t>
      </w:r>
      <w:proofErr w:type="spellStart"/>
      <w:r w:rsidRPr="001F2A2C">
        <w:rPr>
          <w:rFonts w:ascii="Arial" w:hAnsi="Arial" w:cs="Arial"/>
        </w:rPr>
        <w:t>Guben</w:t>
      </w:r>
      <w:proofErr w:type="spellEnd"/>
      <w:r w:rsidRPr="001F2A2C">
        <w:rPr>
          <w:rFonts w:ascii="Arial" w:hAnsi="Arial" w:cs="Arial"/>
        </w:rPr>
        <w:t xml:space="preserve"> – </w:t>
      </w:r>
      <w:proofErr w:type="spellStart"/>
      <w:r w:rsidRPr="001F2A2C">
        <w:rPr>
          <w:rFonts w:ascii="Arial" w:hAnsi="Arial" w:cs="Arial"/>
        </w:rPr>
        <w:t>Czerwiensk</w:t>
      </w:r>
      <w:proofErr w:type="spellEnd"/>
      <w:r w:rsidRPr="001F2A2C">
        <w:rPr>
          <w:rFonts w:ascii="Arial" w:hAnsi="Arial" w:cs="Arial"/>
        </w:rPr>
        <w:t xml:space="preserve">, </w:t>
      </w:r>
      <w:proofErr w:type="spellStart"/>
      <w:r w:rsidRPr="001F2A2C">
        <w:rPr>
          <w:rFonts w:ascii="Arial" w:hAnsi="Arial" w:cs="Arial"/>
        </w:rPr>
        <w:t>Cottbus</w:t>
      </w:r>
      <w:proofErr w:type="spellEnd"/>
      <w:r w:rsidRPr="001F2A2C">
        <w:rPr>
          <w:rFonts w:ascii="Arial" w:hAnsi="Arial" w:cs="Arial"/>
        </w:rPr>
        <w:t xml:space="preserve"> – </w:t>
      </w:r>
      <w:proofErr w:type="spellStart"/>
      <w:r w:rsidRPr="001F2A2C">
        <w:rPr>
          <w:rFonts w:ascii="Arial" w:hAnsi="Arial" w:cs="Arial"/>
        </w:rPr>
        <w:t>Forst</w:t>
      </w:r>
      <w:proofErr w:type="spellEnd"/>
      <w:r w:rsidRPr="001F2A2C">
        <w:rPr>
          <w:rFonts w:ascii="Arial" w:hAnsi="Arial" w:cs="Arial"/>
        </w:rPr>
        <w:t xml:space="preserve"> i Węgliniec – Wrocław. Planowane działania to rozbudowa i elektryfikacja odcinka </w:t>
      </w:r>
      <w:proofErr w:type="spellStart"/>
      <w:r w:rsidRPr="001F2A2C">
        <w:rPr>
          <w:rFonts w:ascii="Arial" w:hAnsi="Arial" w:cs="Arial"/>
        </w:rPr>
        <w:t>Angermünde</w:t>
      </w:r>
      <w:proofErr w:type="spellEnd"/>
      <w:r w:rsidRPr="001F2A2C">
        <w:rPr>
          <w:rFonts w:ascii="Arial" w:hAnsi="Arial" w:cs="Arial"/>
        </w:rPr>
        <w:t xml:space="preserve"> – Szczecin i </w:t>
      </w:r>
      <w:proofErr w:type="spellStart"/>
      <w:r w:rsidRPr="001F2A2C">
        <w:rPr>
          <w:rFonts w:ascii="Arial" w:hAnsi="Arial" w:cs="Arial"/>
        </w:rPr>
        <w:t>Hoyerswerda</w:t>
      </w:r>
      <w:proofErr w:type="spellEnd"/>
      <w:r w:rsidRPr="001F2A2C">
        <w:rPr>
          <w:rFonts w:ascii="Arial" w:hAnsi="Arial" w:cs="Arial"/>
        </w:rPr>
        <w:t xml:space="preserve"> –</w:t>
      </w:r>
      <w:proofErr w:type="spellStart"/>
      <w:r w:rsidRPr="001F2A2C">
        <w:rPr>
          <w:rFonts w:ascii="Arial" w:hAnsi="Arial" w:cs="Arial"/>
        </w:rPr>
        <w:t>Horka</w:t>
      </w:r>
      <w:proofErr w:type="spellEnd"/>
      <w:r w:rsidRPr="001F2A2C">
        <w:rPr>
          <w:rFonts w:ascii="Arial" w:hAnsi="Arial" w:cs="Arial"/>
        </w:rPr>
        <w:t xml:space="preserve"> – Węgliniec oraz modernizacja mostu na Odrze pomiędzy </w:t>
      </w:r>
      <w:proofErr w:type="spellStart"/>
      <w:r w:rsidRPr="001F2A2C">
        <w:rPr>
          <w:rFonts w:ascii="Arial" w:hAnsi="Arial" w:cs="Arial"/>
        </w:rPr>
        <w:t>Kietz</w:t>
      </w:r>
      <w:proofErr w:type="spellEnd"/>
      <w:r w:rsidRPr="001F2A2C">
        <w:rPr>
          <w:rFonts w:ascii="Arial" w:hAnsi="Arial" w:cs="Arial"/>
        </w:rPr>
        <w:t>/Kostrzyn.</w:t>
      </w:r>
    </w:p>
    <w:p w:rsidR="00E652B3" w:rsidRDefault="00E652B3" w:rsidP="001F2A2C">
      <w:pPr>
        <w:pStyle w:val="NormalnyWeb"/>
        <w:jc w:val="both"/>
      </w:pPr>
    </w:p>
    <w:p w:rsidR="00E652B3" w:rsidRPr="00F2067D" w:rsidRDefault="00E652B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FB44B8" w:rsidRDefault="00FB44B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FB44B8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AF0F86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9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</w:t>
      </w:r>
      <w:r w:rsidR="00FB44B8">
        <w:rPr>
          <w:rFonts w:ascii="Arial" w:hAnsi="Arial" w:cs="Arial"/>
          <w:color w:val="222222"/>
          <w:sz w:val="20"/>
          <w:szCs w:val="20"/>
          <w:shd w:val="clear" w:color="auto" w:fill="FCFDFD"/>
        </w:rPr>
        <w:t>94 480 239</w:t>
      </w:r>
    </w:p>
    <w:bookmarkEnd w:id="0"/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86" w:rsidRDefault="00AF0F86" w:rsidP="00D5409C">
      <w:pPr>
        <w:spacing w:after="0" w:line="240" w:lineRule="auto"/>
      </w:pPr>
      <w:r>
        <w:separator/>
      </w:r>
    </w:p>
  </w:endnote>
  <w:endnote w:type="continuationSeparator" w:id="0">
    <w:p w:rsidR="00AF0F86" w:rsidRDefault="00AF0F8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1BF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F1BF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86" w:rsidRDefault="00AF0F86" w:rsidP="00D5409C">
      <w:pPr>
        <w:spacing w:after="0" w:line="240" w:lineRule="auto"/>
      </w:pPr>
      <w:r>
        <w:separator/>
      </w:r>
    </w:p>
  </w:footnote>
  <w:footnote w:type="continuationSeparator" w:id="0">
    <w:p w:rsidR="00AF0F86" w:rsidRDefault="00AF0F8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F0F8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5E578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4FA"/>
    <w:rsid w:val="0006487D"/>
    <w:rsid w:val="00067273"/>
    <w:rsid w:val="00073B48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1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1E8"/>
    <w:rsid w:val="00156F3D"/>
    <w:rsid w:val="00164A21"/>
    <w:rsid w:val="0018453D"/>
    <w:rsid w:val="00196F35"/>
    <w:rsid w:val="001A4F34"/>
    <w:rsid w:val="001B6E32"/>
    <w:rsid w:val="001D2378"/>
    <w:rsid w:val="001D36C6"/>
    <w:rsid w:val="001E0FA7"/>
    <w:rsid w:val="001E10D8"/>
    <w:rsid w:val="001E2344"/>
    <w:rsid w:val="001E7765"/>
    <w:rsid w:val="001E7E4E"/>
    <w:rsid w:val="001F05AC"/>
    <w:rsid w:val="001F0EB2"/>
    <w:rsid w:val="001F12B7"/>
    <w:rsid w:val="001F1BFA"/>
    <w:rsid w:val="001F2A2C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5315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4F6923"/>
    <w:rsid w:val="00501621"/>
    <w:rsid w:val="00513457"/>
    <w:rsid w:val="005215A9"/>
    <w:rsid w:val="005307F3"/>
    <w:rsid w:val="00530EB6"/>
    <w:rsid w:val="005323F3"/>
    <w:rsid w:val="00537DC8"/>
    <w:rsid w:val="00543A7A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1708"/>
    <w:rsid w:val="005D2387"/>
    <w:rsid w:val="005D5C7A"/>
    <w:rsid w:val="005E4D46"/>
    <w:rsid w:val="005E578A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D5507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4124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3CF8"/>
    <w:rsid w:val="008F4AE1"/>
    <w:rsid w:val="008F7A97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54DBE"/>
    <w:rsid w:val="00963B2C"/>
    <w:rsid w:val="00964D78"/>
    <w:rsid w:val="00967819"/>
    <w:rsid w:val="00974615"/>
    <w:rsid w:val="00994F09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1287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0F86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791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4E72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26828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22C4"/>
    <w:rsid w:val="00EC079E"/>
    <w:rsid w:val="00EC35DF"/>
    <w:rsid w:val="00ED0648"/>
    <w:rsid w:val="00ED15C0"/>
    <w:rsid w:val="00EE367C"/>
    <w:rsid w:val="00EF321F"/>
    <w:rsid w:val="00EF48E6"/>
    <w:rsid w:val="00EF4FCB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4B8"/>
    <w:rsid w:val="00FB474B"/>
    <w:rsid w:val="00FB7536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A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A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2A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2A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0DC7-7BCA-42A7-B64B-C5D2F65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2963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2016-09-09T11:20:00Z</cp:lastPrinted>
  <dcterms:created xsi:type="dcterms:W3CDTF">2016-09-20T14:04:00Z</dcterms:created>
  <dcterms:modified xsi:type="dcterms:W3CDTF">2016-09-20T15:00:00Z</dcterms:modified>
</cp:coreProperties>
</file>