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DF567A">
        <w:rPr>
          <w:rFonts w:ascii="Arial" w:hAnsi="Arial" w:cs="Arial"/>
          <w:sz w:val="22"/>
          <w:szCs w:val="22"/>
        </w:rPr>
        <w:t xml:space="preserve">25 </w:t>
      </w:r>
      <w:r w:rsidR="00626550">
        <w:rPr>
          <w:rFonts w:ascii="Arial" w:hAnsi="Arial" w:cs="Arial"/>
          <w:sz w:val="22"/>
          <w:szCs w:val="22"/>
        </w:rPr>
        <w:t>czerwca</w:t>
      </w:r>
      <w:r w:rsidR="00461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C93879" w:rsidRDefault="00105677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12978">
        <w:rPr>
          <w:rFonts w:ascii="Arial" w:hAnsi="Arial" w:cs="Arial"/>
          <w:b/>
          <w:sz w:val="22"/>
          <w:szCs w:val="22"/>
        </w:rPr>
        <w:t>Informacja prasowa</w:t>
      </w:r>
    </w:p>
    <w:p w:rsidR="00DF567A" w:rsidRDefault="00DF567A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F567A" w:rsidRPr="00D853DE" w:rsidRDefault="00DF567A" w:rsidP="00DF567A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D853DE">
        <w:rPr>
          <w:rFonts w:ascii="Arial" w:hAnsi="Arial" w:cs="Arial"/>
          <w:b/>
          <w:bCs/>
          <w:shd w:val="clear" w:color="auto" w:fill="FFFFFF"/>
        </w:rPr>
        <w:t xml:space="preserve">Inwestycje PLK </w:t>
      </w:r>
      <w:r>
        <w:rPr>
          <w:rFonts w:ascii="Arial" w:hAnsi="Arial" w:cs="Arial"/>
          <w:b/>
          <w:bCs/>
          <w:shd w:val="clear" w:color="auto" w:fill="FFFFFF"/>
        </w:rPr>
        <w:t>z n</w:t>
      </w:r>
      <w:r w:rsidRPr="00D853DE">
        <w:rPr>
          <w:rFonts w:ascii="Arial" w:hAnsi="Arial" w:cs="Arial"/>
          <w:b/>
          <w:bCs/>
          <w:shd w:val="clear" w:color="auto" w:fill="FFFFFF"/>
        </w:rPr>
        <w:t xml:space="preserve">agrodą </w:t>
      </w:r>
      <w:r w:rsidRPr="00D853DE">
        <w:rPr>
          <w:rFonts w:ascii="Arial" w:hAnsi="Arial" w:cs="Arial"/>
          <w:b/>
          <w:shd w:val="clear" w:color="auto" w:fill="FFFFFF"/>
        </w:rPr>
        <w:t>Marszałka Województwa Kujawsko-Pomorskiego</w:t>
      </w:r>
      <w:r w:rsidRPr="00D853DE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DF567A" w:rsidRPr="00561B53" w:rsidRDefault="00DF567A" w:rsidP="00DF567A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hd w:val="clear" w:color="auto" w:fill="FFFFFF"/>
        </w:rPr>
      </w:pPr>
    </w:p>
    <w:p w:rsidR="00DF567A" w:rsidRPr="00561B53" w:rsidRDefault="00DF567A" w:rsidP="00DF5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61B53">
        <w:rPr>
          <w:rFonts w:ascii="Arial" w:hAnsi="Arial" w:cs="Arial"/>
          <w:b/>
          <w:bCs/>
          <w:shd w:val="clear" w:color="auto" w:fill="FFFFFF"/>
        </w:rPr>
        <w:t xml:space="preserve">PKP Polskie Linie Kolejowe S.A. </w:t>
      </w:r>
      <w:r>
        <w:rPr>
          <w:rFonts w:ascii="Arial" w:hAnsi="Arial" w:cs="Arial"/>
          <w:b/>
          <w:bCs/>
          <w:shd w:val="clear" w:color="auto" w:fill="FFFFFF"/>
        </w:rPr>
        <w:t>otrzymały nagrodę</w:t>
      </w:r>
      <w:r w:rsidRPr="00561B53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61B53">
        <w:rPr>
          <w:rFonts w:ascii="Arial" w:hAnsi="Arial" w:cs="Arial"/>
          <w:b/>
          <w:shd w:val="clear" w:color="auto" w:fill="FFFFFF"/>
        </w:rPr>
        <w:t xml:space="preserve">Marszałka Województwa Kujawsko-Pomorskiego w kategorii </w:t>
      </w:r>
      <w:r w:rsidRPr="00561B53">
        <w:rPr>
          <w:rFonts w:ascii="Arial" w:eastAsia="Times New Roman" w:hAnsi="Arial" w:cs="Arial"/>
          <w:b/>
          <w:lang w:eastAsia="pl-PL"/>
        </w:rPr>
        <w:t>innowacyjne metody stosowane w zakresie rozwoju i promocji miast i obszarów wiejskich. Ma</w:t>
      </w:r>
      <w:r w:rsidR="00E571DC">
        <w:rPr>
          <w:rFonts w:ascii="Arial" w:eastAsia="Times New Roman" w:hAnsi="Arial" w:cs="Arial"/>
          <w:b/>
          <w:lang w:eastAsia="pl-PL"/>
        </w:rPr>
        <w:t>rszałek docenił wkład S</w:t>
      </w:r>
      <w:r>
        <w:rPr>
          <w:rFonts w:ascii="Arial" w:eastAsia="Times New Roman" w:hAnsi="Arial" w:cs="Arial"/>
          <w:b/>
          <w:lang w:eastAsia="pl-PL"/>
        </w:rPr>
        <w:t xml:space="preserve">półki w </w:t>
      </w:r>
      <w:r w:rsidRPr="00561B53">
        <w:rPr>
          <w:rFonts w:ascii="Arial" w:eastAsia="Times New Roman" w:hAnsi="Arial" w:cs="Arial"/>
          <w:b/>
          <w:lang w:eastAsia="pl-PL"/>
        </w:rPr>
        <w:t xml:space="preserve">tworzenie </w:t>
      </w:r>
      <w:r w:rsidRPr="00561B53">
        <w:rPr>
          <w:rFonts w:ascii="Arial" w:hAnsi="Arial" w:cs="Arial"/>
          <w:b/>
          <w:bCs/>
        </w:rPr>
        <w:t>spójnego systemu kolei metropolitalnej wraz z integracją transportową na terenie województwa.</w:t>
      </w:r>
    </w:p>
    <w:p w:rsidR="00DF567A" w:rsidRPr="00561B53" w:rsidRDefault="00DF567A" w:rsidP="00DF5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DF567A" w:rsidRDefault="00DF567A" w:rsidP="00DF5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61B53">
        <w:rPr>
          <w:rFonts w:ascii="Arial" w:hAnsi="Arial" w:cs="Arial"/>
          <w:bCs/>
        </w:rPr>
        <w:t>Za realizację projektów z grupy Bit City wyróżniono wspólne działania Gminy Miasta Bydgoszcz, Gminy Miasta Toruń, Miasta i Gminy</w:t>
      </w:r>
      <w:r>
        <w:rPr>
          <w:rFonts w:ascii="Arial" w:hAnsi="Arial" w:cs="Arial"/>
          <w:bCs/>
        </w:rPr>
        <w:t xml:space="preserve"> Solec Kujawski, </w:t>
      </w:r>
      <w:r w:rsidRPr="00561B53">
        <w:rPr>
          <w:rFonts w:ascii="Arial" w:hAnsi="Arial" w:cs="Arial"/>
          <w:bCs/>
        </w:rPr>
        <w:t xml:space="preserve">Gminy Wielka Nieszawka i </w:t>
      </w:r>
      <w:r>
        <w:rPr>
          <w:rFonts w:ascii="Arial" w:hAnsi="Arial" w:cs="Arial"/>
          <w:bCs/>
        </w:rPr>
        <w:t xml:space="preserve">PKP Polskich Linii Kolejowych S.A. </w:t>
      </w:r>
      <w:r w:rsidRPr="00561B53">
        <w:rPr>
          <w:rFonts w:ascii="Arial" w:hAnsi="Arial" w:cs="Arial"/>
          <w:shd w:val="clear" w:color="auto" w:fill="FFFFFF"/>
        </w:rPr>
        <w:t>Projekt Bit City miał na celu stworzenie systemu powiązań transportowych pomiędzy dwoma największymi miastami regionu</w:t>
      </w:r>
      <w:r>
        <w:rPr>
          <w:rFonts w:ascii="Arial" w:hAnsi="Arial" w:cs="Arial"/>
          <w:shd w:val="clear" w:color="auto" w:fill="FFFFFF"/>
        </w:rPr>
        <w:t xml:space="preserve">: </w:t>
      </w:r>
      <w:r w:rsidRPr="00561B53">
        <w:rPr>
          <w:rFonts w:ascii="Arial" w:hAnsi="Arial" w:cs="Arial"/>
          <w:shd w:val="clear" w:color="auto" w:fill="FFFFFF"/>
        </w:rPr>
        <w:t>Toruni</w:t>
      </w:r>
      <w:r>
        <w:rPr>
          <w:rFonts w:ascii="Arial" w:hAnsi="Arial" w:cs="Arial"/>
          <w:shd w:val="clear" w:color="auto" w:fill="FFFFFF"/>
        </w:rPr>
        <w:t>em</w:t>
      </w:r>
      <w:r w:rsidRPr="00561B53">
        <w:rPr>
          <w:rFonts w:ascii="Arial" w:hAnsi="Arial" w:cs="Arial"/>
          <w:shd w:val="clear" w:color="auto" w:fill="FFFFFF"/>
        </w:rPr>
        <w:t xml:space="preserve"> i Bydgoszcz</w:t>
      </w:r>
      <w:r>
        <w:rPr>
          <w:rFonts w:ascii="Arial" w:hAnsi="Arial" w:cs="Arial"/>
          <w:shd w:val="clear" w:color="auto" w:fill="FFFFFF"/>
        </w:rPr>
        <w:t>ą</w:t>
      </w:r>
      <w:r w:rsidRPr="00561B53">
        <w:rPr>
          <w:rFonts w:ascii="Arial" w:hAnsi="Arial" w:cs="Arial"/>
          <w:shd w:val="clear" w:color="auto" w:fill="FFFFFF"/>
        </w:rPr>
        <w:t xml:space="preserve">. Marszałek Piotr </w:t>
      </w:r>
      <w:proofErr w:type="spellStart"/>
      <w:r w:rsidRPr="00561B53">
        <w:rPr>
          <w:rFonts w:ascii="Arial" w:hAnsi="Arial" w:cs="Arial"/>
          <w:shd w:val="clear" w:color="auto" w:fill="FFFFFF"/>
        </w:rPr>
        <w:t>Całbecki</w:t>
      </w:r>
      <w:proofErr w:type="spellEnd"/>
      <w:r w:rsidRPr="00561B53">
        <w:rPr>
          <w:rFonts w:ascii="Arial" w:hAnsi="Arial" w:cs="Arial"/>
          <w:shd w:val="clear" w:color="auto" w:fill="FFFFFF"/>
        </w:rPr>
        <w:t xml:space="preserve"> w uzasadnieniu nagrody podkreś</w:t>
      </w:r>
      <w:r>
        <w:rPr>
          <w:rFonts w:ascii="Arial" w:hAnsi="Arial" w:cs="Arial"/>
          <w:shd w:val="clear" w:color="auto" w:fill="FFFFFF"/>
        </w:rPr>
        <w:t>lił zaangażowanie oraz zgodną i</w:t>
      </w:r>
      <w:r w:rsidRPr="00561B53">
        <w:rPr>
          <w:rFonts w:ascii="Arial" w:hAnsi="Arial" w:cs="Arial"/>
          <w:shd w:val="clear" w:color="auto" w:fill="FFFFFF"/>
        </w:rPr>
        <w:t xml:space="preserve"> efektywną współpracę partnerów projektu. Integracja transportowa miast </w:t>
      </w:r>
      <w:r w:rsidRPr="00561B53">
        <w:rPr>
          <w:rFonts w:ascii="Arial" w:hAnsi="Arial" w:cs="Arial"/>
        </w:rPr>
        <w:t>składała się z sześciu niezależnych przedsięwzięć</w:t>
      </w:r>
      <w:r>
        <w:rPr>
          <w:rFonts w:ascii="Arial" w:hAnsi="Arial" w:cs="Arial"/>
          <w:bCs/>
        </w:rPr>
        <w:t>, których</w:t>
      </w:r>
      <w:r w:rsidRPr="00561B53">
        <w:rPr>
          <w:rFonts w:ascii="Arial" w:hAnsi="Arial" w:cs="Arial"/>
        </w:rPr>
        <w:t xml:space="preserve"> łączna wartość wyniosła ponad miliard</w:t>
      </w:r>
      <w:r>
        <w:rPr>
          <w:rFonts w:ascii="Arial" w:hAnsi="Arial" w:cs="Arial"/>
        </w:rPr>
        <w:t xml:space="preserve"> złotych. </w:t>
      </w:r>
    </w:p>
    <w:p w:rsidR="00DF567A" w:rsidRPr="007B253B" w:rsidRDefault="00DF567A" w:rsidP="00DF5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F567A" w:rsidRDefault="00DF567A" w:rsidP="00DF567A">
      <w:pPr>
        <w:spacing w:line="360" w:lineRule="auto"/>
        <w:jc w:val="both"/>
        <w:rPr>
          <w:rFonts w:ascii="Arial" w:hAnsi="Arial" w:cs="Arial"/>
        </w:rPr>
      </w:pPr>
      <w:r w:rsidRPr="00561B53">
        <w:rPr>
          <w:rFonts w:ascii="Arial" w:hAnsi="Arial" w:cs="Arial"/>
        </w:rPr>
        <w:t xml:space="preserve">PKP Polskie Linie Kolejowe S.A. </w:t>
      </w:r>
      <w:r>
        <w:rPr>
          <w:rFonts w:ascii="Arial" w:hAnsi="Arial" w:cs="Arial"/>
        </w:rPr>
        <w:t xml:space="preserve">poprawiły standard obsługi podróżnych na peronach </w:t>
      </w:r>
      <w:r w:rsidRPr="00561B53">
        <w:rPr>
          <w:rFonts w:ascii="Arial" w:hAnsi="Arial" w:cs="Arial"/>
        </w:rPr>
        <w:t>stacj</w:t>
      </w:r>
      <w:r>
        <w:rPr>
          <w:rFonts w:ascii="Arial" w:hAnsi="Arial" w:cs="Arial"/>
        </w:rPr>
        <w:t>i</w:t>
      </w:r>
      <w:r w:rsidRPr="00561B53">
        <w:rPr>
          <w:rFonts w:ascii="Arial" w:hAnsi="Arial" w:cs="Arial"/>
        </w:rPr>
        <w:t>: Toruń Główny, Solec Kujawski, Bydgoszcz Leśna oraz Bydgoszcz Bielawy. Pasażerowie na</w:t>
      </w:r>
      <w:r>
        <w:rPr>
          <w:rFonts w:ascii="Arial" w:hAnsi="Arial" w:cs="Arial"/>
        </w:rPr>
        <w:t>  </w:t>
      </w:r>
      <w:r w:rsidRPr="00561B53">
        <w:rPr>
          <w:rFonts w:ascii="Arial" w:hAnsi="Arial" w:cs="Arial"/>
        </w:rPr>
        <w:t>trasie Bydgoszcz – Toruń mogą korzystać z dwóch nowych przystanków: Bydgoszcz Błonie i</w:t>
      </w:r>
      <w:r>
        <w:rPr>
          <w:rFonts w:ascii="Arial" w:hAnsi="Arial" w:cs="Arial"/>
        </w:rPr>
        <w:t> </w:t>
      </w:r>
      <w:r w:rsidRPr="00561B53">
        <w:rPr>
          <w:rFonts w:ascii="Arial" w:hAnsi="Arial" w:cs="Arial"/>
        </w:rPr>
        <w:t xml:space="preserve">Cierpice Kąkol. Bezpieczną komunikację zapewniają także </w:t>
      </w:r>
      <w:r>
        <w:rPr>
          <w:rFonts w:ascii="Arial" w:hAnsi="Arial" w:cs="Arial"/>
        </w:rPr>
        <w:t xml:space="preserve">nowe </w:t>
      </w:r>
      <w:r w:rsidRPr="00561B53">
        <w:rPr>
          <w:rFonts w:ascii="Arial" w:hAnsi="Arial" w:cs="Arial"/>
        </w:rPr>
        <w:t xml:space="preserve">przejścia podziemne przy stacjach Toruń Główny </w:t>
      </w:r>
      <w:r>
        <w:rPr>
          <w:rFonts w:ascii="Arial" w:hAnsi="Arial" w:cs="Arial"/>
        </w:rPr>
        <w:t>i Bydgoszcz Leśna</w:t>
      </w:r>
      <w:r w:rsidRPr="00561B53">
        <w:rPr>
          <w:rFonts w:ascii="Arial" w:hAnsi="Arial" w:cs="Arial"/>
        </w:rPr>
        <w:t xml:space="preserve">. </w:t>
      </w:r>
    </w:p>
    <w:p w:rsidR="00DF567A" w:rsidRPr="00561B53" w:rsidRDefault="00DF567A" w:rsidP="00DF56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Bit City z</w:t>
      </w:r>
      <w:r w:rsidRPr="00561B53">
        <w:rPr>
          <w:rFonts w:ascii="Arial" w:hAnsi="Arial" w:cs="Arial"/>
        </w:rPr>
        <w:t>arządca infrastruk</w:t>
      </w:r>
      <w:r>
        <w:rPr>
          <w:rFonts w:ascii="Arial" w:hAnsi="Arial" w:cs="Arial"/>
        </w:rPr>
        <w:t>tury był odpowiedzialny za</w:t>
      </w:r>
      <w:r w:rsidRPr="00561B53">
        <w:rPr>
          <w:rFonts w:ascii="Arial" w:hAnsi="Arial" w:cs="Arial"/>
        </w:rPr>
        <w:t xml:space="preserve"> koordynację prac na trasie Toruń – Bydgoszcz. </w:t>
      </w:r>
      <w:r>
        <w:rPr>
          <w:rFonts w:ascii="Arial" w:hAnsi="Arial" w:cs="Arial"/>
        </w:rPr>
        <w:t xml:space="preserve">Dzięki przeprowadzonej wcześniej rewitalizacji linii </w:t>
      </w:r>
      <w:r w:rsidR="00E571DC">
        <w:rPr>
          <w:rFonts w:ascii="Arial" w:hAnsi="Arial" w:cs="Arial"/>
        </w:rPr>
        <w:t xml:space="preserve">w obrębie aglomeracji toruńsko – </w:t>
      </w:r>
      <w:bookmarkStart w:id="1" w:name="_GoBack"/>
      <w:bookmarkEnd w:id="1"/>
      <w:r w:rsidR="00E571DC">
        <w:rPr>
          <w:rFonts w:ascii="Arial" w:hAnsi="Arial" w:cs="Arial"/>
        </w:rPr>
        <w:t>bydgoskiej</w:t>
      </w:r>
      <w:r>
        <w:rPr>
          <w:rFonts w:ascii="Arial" w:hAnsi="Arial" w:cs="Arial"/>
        </w:rPr>
        <w:t xml:space="preserve">, PLK podniosła poziom bezpieczeństwa dla kierowców i pasażerów korzystających z transportu publicznego oraz zapewniła sprawną obsługę ruchu regionalnego. </w:t>
      </w:r>
    </w:p>
    <w:p w:rsidR="00DF567A" w:rsidRPr="00EE5609" w:rsidRDefault="00DF567A" w:rsidP="00DF567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PKP Polskie Linie Kolejowe S.A. w ubiegłym roku otrzymały od Marszałka wyróżnienie specjalne za osiągnięcia w unowocześnianiu sieci kolejowej województwa kujawsko – pomorskiego. </w:t>
      </w:r>
    </w:p>
    <w:p w:rsidR="00DF567A" w:rsidRDefault="00DF567A" w:rsidP="00DF567A">
      <w:pPr>
        <w:pStyle w:val="NormalnyWeb"/>
        <w:shd w:val="clear" w:color="auto" w:fill="FFFFFF"/>
        <w:spacing w:before="75" w:after="75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61B53">
        <w:rPr>
          <w:rFonts w:ascii="Arial" w:hAnsi="Arial" w:cs="Arial"/>
          <w:bCs/>
          <w:sz w:val="22"/>
          <w:szCs w:val="22"/>
          <w:shd w:val="clear" w:color="auto" w:fill="FFFFFF"/>
        </w:rPr>
        <w:t>Prestiżowe wyróżnienia dla instytucji i mieszkańców województwa były przyznawane w</w:t>
      </w:r>
      <w:r w:rsidRPr="00561B5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561B53">
        <w:rPr>
          <w:rFonts w:ascii="Arial" w:hAnsi="Arial" w:cs="Arial"/>
          <w:sz w:val="22"/>
          <w:szCs w:val="22"/>
          <w:shd w:val="clear" w:color="auto" w:fill="FFFFFF"/>
        </w:rPr>
        <w:t>13 kategoriach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rozdano je </w:t>
      </w:r>
      <w:r w:rsidRPr="00561B53">
        <w:rPr>
          <w:rFonts w:ascii="Arial" w:hAnsi="Arial" w:cs="Arial"/>
          <w:sz w:val="22"/>
          <w:szCs w:val="22"/>
          <w:shd w:val="clear" w:color="auto" w:fill="FFFFFF"/>
        </w:rPr>
        <w:t>po raz szesnasty.</w:t>
      </w:r>
    </w:p>
    <w:p w:rsidR="00DF567A" w:rsidRPr="00561B53" w:rsidRDefault="00DF567A" w:rsidP="00DF567A">
      <w:pPr>
        <w:pStyle w:val="NormalnyWeb"/>
        <w:shd w:val="clear" w:color="auto" w:fill="FFFFFF"/>
        <w:spacing w:before="75" w:after="75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733D" w:rsidRPr="0089733D" w:rsidRDefault="0089733D" w:rsidP="0089733D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086C" w:rsidRPr="00D9495E" w:rsidRDefault="00A7086C" w:rsidP="00A7086C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7086C" w:rsidRDefault="00A7086C" w:rsidP="00A7086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7086C" w:rsidRDefault="00A7086C" w:rsidP="00A7086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A7086C" w:rsidRPr="00D9495E" w:rsidRDefault="00A7086C" w:rsidP="00A7086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7086C" w:rsidRPr="00D9495E" w:rsidRDefault="006C165E" w:rsidP="00A7086C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7086C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7086C" w:rsidRPr="00D9495E" w:rsidRDefault="00A7086C" w:rsidP="00A7086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5B2C07" w:rsidRPr="00F00288" w:rsidRDefault="005B2C07" w:rsidP="00A7086C">
      <w:pPr>
        <w:spacing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sectPr w:rsidR="005B2C07" w:rsidRPr="00F0028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5E" w:rsidRDefault="006C165E" w:rsidP="00D5409C">
      <w:pPr>
        <w:spacing w:after="0" w:line="240" w:lineRule="auto"/>
      </w:pPr>
      <w:r>
        <w:separator/>
      </w:r>
    </w:p>
  </w:endnote>
  <w:endnote w:type="continuationSeparator" w:id="0">
    <w:p w:rsidR="006C165E" w:rsidRDefault="006C165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571D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571D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5E" w:rsidRDefault="006C165E" w:rsidP="00D5409C">
      <w:pPr>
        <w:spacing w:after="0" w:line="240" w:lineRule="auto"/>
      </w:pPr>
      <w:r>
        <w:separator/>
      </w:r>
    </w:p>
  </w:footnote>
  <w:footnote w:type="continuationSeparator" w:id="0">
    <w:p w:rsidR="006C165E" w:rsidRDefault="006C165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6C165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A332C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8C2"/>
    <w:rsid w:val="000154C3"/>
    <w:rsid w:val="00035760"/>
    <w:rsid w:val="000360EA"/>
    <w:rsid w:val="00037722"/>
    <w:rsid w:val="00044D0B"/>
    <w:rsid w:val="00051FCE"/>
    <w:rsid w:val="000551EB"/>
    <w:rsid w:val="00057B94"/>
    <w:rsid w:val="00060179"/>
    <w:rsid w:val="0006487D"/>
    <w:rsid w:val="00067273"/>
    <w:rsid w:val="00074343"/>
    <w:rsid w:val="00076186"/>
    <w:rsid w:val="000765F4"/>
    <w:rsid w:val="00077C0B"/>
    <w:rsid w:val="00094D3C"/>
    <w:rsid w:val="00094E17"/>
    <w:rsid w:val="0009780A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312F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97865"/>
    <w:rsid w:val="001A19DA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401A3"/>
    <w:rsid w:val="00251991"/>
    <w:rsid w:val="0025604B"/>
    <w:rsid w:val="00265AF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77FE"/>
    <w:rsid w:val="003709D8"/>
    <w:rsid w:val="00372D83"/>
    <w:rsid w:val="00376B13"/>
    <w:rsid w:val="003820C6"/>
    <w:rsid w:val="00391226"/>
    <w:rsid w:val="003913C2"/>
    <w:rsid w:val="00395F93"/>
    <w:rsid w:val="003A05CA"/>
    <w:rsid w:val="003A2FA3"/>
    <w:rsid w:val="003A4E75"/>
    <w:rsid w:val="003A564D"/>
    <w:rsid w:val="003B11C8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35B2A"/>
    <w:rsid w:val="00446205"/>
    <w:rsid w:val="00446E4D"/>
    <w:rsid w:val="00451AB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43EA"/>
    <w:rsid w:val="004B6D5B"/>
    <w:rsid w:val="004B7BC9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207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4A19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6FF4"/>
    <w:rsid w:val="006074FF"/>
    <w:rsid w:val="00625826"/>
    <w:rsid w:val="00626550"/>
    <w:rsid w:val="0063177F"/>
    <w:rsid w:val="00631EE1"/>
    <w:rsid w:val="00632FE5"/>
    <w:rsid w:val="00644800"/>
    <w:rsid w:val="00644CC8"/>
    <w:rsid w:val="00670BBE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094F"/>
    <w:rsid w:val="006B149F"/>
    <w:rsid w:val="006B346C"/>
    <w:rsid w:val="006C165E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0C95"/>
    <w:rsid w:val="007533BD"/>
    <w:rsid w:val="00754307"/>
    <w:rsid w:val="007726EE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2C1E"/>
    <w:rsid w:val="007E742D"/>
    <w:rsid w:val="007F02C6"/>
    <w:rsid w:val="007F049C"/>
    <w:rsid w:val="007F3D8D"/>
    <w:rsid w:val="008021A8"/>
    <w:rsid w:val="008035A2"/>
    <w:rsid w:val="008105AE"/>
    <w:rsid w:val="0081339A"/>
    <w:rsid w:val="00815868"/>
    <w:rsid w:val="008162EC"/>
    <w:rsid w:val="008163AB"/>
    <w:rsid w:val="00824665"/>
    <w:rsid w:val="008256DA"/>
    <w:rsid w:val="00825879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33D"/>
    <w:rsid w:val="00897FD1"/>
    <w:rsid w:val="008A0729"/>
    <w:rsid w:val="008A1F5C"/>
    <w:rsid w:val="008B09EF"/>
    <w:rsid w:val="008C1E35"/>
    <w:rsid w:val="008C2C47"/>
    <w:rsid w:val="008C508A"/>
    <w:rsid w:val="008D6247"/>
    <w:rsid w:val="008E30A4"/>
    <w:rsid w:val="008E416B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377D1"/>
    <w:rsid w:val="00945524"/>
    <w:rsid w:val="009507E2"/>
    <w:rsid w:val="00963B2C"/>
    <w:rsid w:val="00964D78"/>
    <w:rsid w:val="009705CB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D4C"/>
    <w:rsid w:val="009F6F5C"/>
    <w:rsid w:val="00A017EB"/>
    <w:rsid w:val="00A02FE3"/>
    <w:rsid w:val="00A06514"/>
    <w:rsid w:val="00A12C69"/>
    <w:rsid w:val="00A12FFF"/>
    <w:rsid w:val="00A14D3B"/>
    <w:rsid w:val="00A14E73"/>
    <w:rsid w:val="00A169F3"/>
    <w:rsid w:val="00A2041D"/>
    <w:rsid w:val="00A20C05"/>
    <w:rsid w:val="00A2574A"/>
    <w:rsid w:val="00A262A4"/>
    <w:rsid w:val="00A26C88"/>
    <w:rsid w:val="00A332C2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675DB"/>
    <w:rsid w:val="00A7086C"/>
    <w:rsid w:val="00A76996"/>
    <w:rsid w:val="00A93609"/>
    <w:rsid w:val="00A955E5"/>
    <w:rsid w:val="00A969BC"/>
    <w:rsid w:val="00AA07B2"/>
    <w:rsid w:val="00AA581D"/>
    <w:rsid w:val="00AA5AB4"/>
    <w:rsid w:val="00AB2DDF"/>
    <w:rsid w:val="00AB5968"/>
    <w:rsid w:val="00AB6014"/>
    <w:rsid w:val="00AC0204"/>
    <w:rsid w:val="00AC37B3"/>
    <w:rsid w:val="00AD0971"/>
    <w:rsid w:val="00AD0C5F"/>
    <w:rsid w:val="00AD3635"/>
    <w:rsid w:val="00AE1473"/>
    <w:rsid w:val="00AF31AF"/>
    <w:rsid w:val="00AF4D7A"/>
    <w:rsid w:val="00AF713A"/>
    <w:rsid w:val="00B01136"/>
    <w:rsid w:val="00B01D9B"/>
    <w:rsid w:val="00B01FCA"/>
    <w:rsid w:val="00B0329A"/>
    <w:rsid w:val="00B036DC"/>
    <w:rsid w:val="00B1118D"/>
    <w:rsid w:val="00B1446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7C15"/>
    <w:rsid w:val="00BA0980"/>
    <w:rsid w:val="00BA2784"/>
    <w:rsid w:val="00BA5048"/>
    <w:rsid w:val="00BB2E40"/>
    <w:rsid w:val="00BB4156"/>
    <w:rsid w:val="00BC08AF"/>
    <w:rsid w:val="00BC2C78"/>
    <w:rsid w:val="00BD712E"/>
    <w:rsid w:val="00BE7500"/>
    <w:rsid w:val="00BF370B"/>
    <w:rsid w:val="00C027AE"/>
    <w:rsid w:val="00C049CA"/>
    <w:rsid w:val="00C05F96"/>
    <w:rsid w:val="00C0668E"/>
    <w:rsid w:val="00C11337"/>
    <w:rsid w:val="00C1174C"/>
    <w:rsid w:val="00C12978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3B42"/>
    <w:rsid w:val="00D2691D"/>
    <w:rsid w:val="00D26F58"/>
    <w:rsid w:val="00D31060"/>
    <w:rsid w:val="00D33CA1"/>
    <w:rsid w:val="00D432DB"/>
    <w:rsid w:val="00D460DF"/>
    <w:rsid w:val="00D50268"/>
    <w:rsid w:val="00D5337B"/>
    <w:rsid w:val="00D5409C"/>
    <w:rsid w:val="00D6506B"/>
    <w:rsid w:val="00D659BD"/>
    <w:rsid w:val="00D70689"/>
    <w:rsid w:val="00D76991"/>
    <w:rsid w:val="00D8062A"/>
    <w:rsid w:val="00D8459C"/>
    <w:rsid w:val="00D9150D"/>
    <w:rsid w:val="00D945E7"/>
    <w:rsid w:val="00D95B2D"/>
    <w:rsid w:val="00D96D94"/>
    <w:rsid w:val="00DA3248"/>
    <w:rsid w:val="00DA5750"/>
    <w:rsid w:val="00DA5F1A"/>
    <w:rsid w:val="00DB27D1"/>
    <w:rsid w:val="00DB50FE"/>
    <w:rsid w:val="00DB6F77"/>
    <w:rsid w:val="00DC2311"/>
    <w:rsid w:val="00DC241E"/>
    <w:rsid w:val="00DC2E58"/>
    <w:rsid w:val="00DC3365"/>
    <w:rsid w:val="00DD1096"/>
    <w:rsid w:val="00DD144C"/>
    <w:rsid w:val="00DD1853"/>
    <w:rsid w:val="00DD2978"/>
    <w:rsid w:val="00DD5CF2"/>
    <w:rsid w:val="00DD711B"/>
    <w:rsid w:val="00DE5705"/>
    <w:rsid w:val="00DE6169"/>
    <w:rsid w:val="00DF3673"/>
    <w:rsid w:val="00DF567A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1DC"/>
    <w:rsid w:val="00E57F7B"/>
    <w:rsid w:val="00E60D18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0288"/>
    <w:rsid w:val="00F0191C"/>
    <w:rsid w:val="00F06472"/>
    <w:rsid w:val="00F10B80"/>
    <w:rsid w:val="00F14DC5"/>
    <w:rsid w:val="00F179C1"/>
    <w:rsid w:val="00F219AC"/>
    <w:rsid w:val="00F22666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77050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74DD64-0811-4C90-8E43-C869E39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B6AA-A1BD-419D-A302-B4FD94E9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2302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Kubiak Joanna</cp:lastModifiedBy>
  <cp:revision>3</cp:revision>
  <cp:lastPrinted>2016-03-11T10:23:00Z</cp:lastPrinted>
  <dcterms:created xsi:type="dcterms:W3CDTF">2016-06-24T13:40:00Z</dcterms:created>
  <dcterms:modified xsi:type="dcterms:W3CDTF">2016-06-24T13:44:00Z</dcterms:modified>
</cp:coreProperties>
</file>